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DBE62F">
      <w:pPr>
        <w:pStyle w:val="9"/>
        <w:rPr>
          <w:rFonts w:hint="default"/>
          <w:lang w:val="en-US"/>
        </w:rPr>
      </w:pPr>
      <w:r>
        <w:rPr>
          <w:rFonts w:hint="eastAsia"/>
          <w:lang w:val="en-US" w:eastAsia="zh-CN"/>
        </w:rPr>
        <w:t>YOLO代码复现框架</w:t>
      </w:r>
    </w:p>
    <w:p w14:paraId="03973135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35"/>
      </w:tblGrid>
      <w:tr w14:paraId="3C169D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5A5A5" w:themeFill="background1" w:themeFillShade="A6"/>
          </w:tcPr>
          <w:p w14:paraId="2C04A40E">
            <w:r>
              <w:rPr>
                <w:rFonts w:hint="eastAsia"/>
              </w:rPr>
              <w:t>项</w:t>
            </w:r>
          </w:p>
        </w:tc>
        <w:tc>
          <w:tcPr>
            <w:tcW w:w="6735" w:type="dxa"/>
            <w:shd w:val="clear" w:color="auto" w:fill="A5A5A5" w:themeFill="background1" w:themeFillShade="A6"/>
          </w:tcPr>
          <w:p w14:paraId="3B31F146">
            <w:r>
              <w:rPr>
                <w:rFonts w:hint="eastAsia"/>
              </w:rPr>
              <w:t>说明</w:t>
            </w:r>
          </w:p>
        </w:tc>
      </w:tr>
      <w:tr w14:paraId="151321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6E71D5E6">
            <w:r>
              <w:rPr>
                <w:rFonts w:hint="eastAsia"/>
              </w:rPr>
              <w:t>名称</w:t>
            </w:r>
          </w:p>
        </w:tc>
        <w:tc>
          <w:tcPr>
            <w:tcW w:w="6735" w:type="dxa"/>
            <w:vAlign w:val="center"/>
          </w:tcPr>
          <w:p w14:paraId="4614030E">
            <w:pPr>
              <w:jc w:val="both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YOLO代码复现框架</w:t>
            </w:r>
          </w:p>
        </w:tc>
      </w:tr>
      <w:tr w14:paraId="14BCE8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19B96C42">
            <w:r>
              <w:rPr>
                <w:rFonts w:hint="eastAsia"/>
              </w:rPr>
              <w:t>行业</w:t>
            </w:r>
          </w:p>
        </w:tc>
        <w:tc>
          <w:tcPr>
            <w:tcW w:w="6735" w:type="dxa"/>
            <w:vAlign w:val="center"/>
          </w:tcPr>
          <w:p w14:paraId="1FE68A47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人工智能</w:t>
            </w:r>
          </w:p>
        </w:tc>
      </w:tr>
      <w:tr w14:paraId="6849CC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405AA894">
            <w:r>
              <w:rPr>
                <w:rFonts w:hint="eastAsia"/>
              </w:rPr>
              <w:t>技术</w:t>
            </w:r>
          </w:p>
        </w:tc>
        <w:tc>
          <w:tcPr>
            <w:tcW w:w="6735" w:type="dxa"/>
            <w:vAlign w:val="center"/>
          </w:tcPr>
          <w:p w14:paraId="68C09425">
            <w:pPr>
              <w:numPr>
                <w:ilvl w:val="0"/>
                <w:numId w:val="1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深度学习；</w:t>
            </w:r>
          </w:p>
          <w:p w14:paraId="46158050">
            <w:pPr>
              <w:numPr>
                <w:ilvl w:val="0"/>
                <w:numId w:val="1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图像处理；</w:t>
            </w:r>
          </w:p>
          <w:p w14:paraId="3FBA5903">
            <w:pPr>
              <w:numPr>
                <w:ilvl w:val="0"/>
                <w:numId w:val="1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PyTorch；</w:t>
            </w:r>
          </w:p>
          <w:p w14:paraId="3B4BBAAF">
            <w:pPr>
              <w:numPr>
                <w:ilvl w:val="0"/>
                <w:numId w:val="1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CoCo数据集与VOL数据集</w:t>
            </w:r>
            <w:bookmarkStart w:id="0" w:name="_GoBack"/>
            <w:bookmarkEnd w:id="0"/>
          </w:p>
        </w:tc>
      </w:tr>
      <w:tr w14:paraId="5CFC8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5DEF883F">
            <w:r>
              <w:rPr>
                <w:rFonts w:hint="eastAsia"/>
              </w:rPr>
              <w:t>其他</w:t>
            </w:r>
          </w:p>
        </w:tc>
        <w:tc>
          <w:tcPr>
            <w:tcW w:w="6735" w:type="dxa"/>
            <w:vAlign w:val="center"/>
          </w:tcPr>
          <w:p w14:paraId="6682088F">
            <w:pPr>
              <w:jc w:val="both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程序设计</w:t>
            </w:r>
          </w:p>
        </w:tc>
      </w:tr>
    </w:tbl>
    <w:p w14:paraId="5E73874A"/>
    <w:p w14:paraId="4EF1B2B0">
      <w:pPr>
        <w:pStyle w:val="2"/>
      </w:pPr>
      <w:r>
        <w:rPr>
          <w:rFonts w:hint="eastAsia"/>
        </w:rPr>
        <w:t>一． 项目摘要</w:t>
      </w:r>
    </w:p>
    <w:p w14:paraId="3C200F0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YOLO，全称“You Only Look Once”，是一种先进且流行的实时目标检测系统。它的核心思想与名称一致：只需“看”一次图像，就能预测出图像中所有目标的位置和类别。这与传统的目标检测方法（如基于区域提议的R-CNN系列）形成鲜明对比，后者需要先在图像中生成大量可能包含目标的区域（Region Proposals），然后再对这些区域进行分类和微调，因此速度较慢。</w:t>
      </w:r>
    </w:p>
    <w:p w14:paraId="2DB77163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YOLO因其速度和精度的良好平衡，被广泛应用于：</w:t>
      </w:r>
    </w:p>
    <w:p w14:paraId="32B3C425"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自动驾驶：车辆、行人、交通标志的实时检测。</w:t>
      </w:r>
    </w:p>
    <w:p w14:paraId="6E677B6F"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视频监控：入侵检测、人流统计、异常行为识别。</w:t>
      </w:r>
    </w:p>
    <w:p w14:paraId="76DD9F35"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机器人技术：机器人视觉导航和物体抓取。</w:t>
      </w:r>
    </w:p>
    <w:p w14:paraId="1B21BE02"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医疗影像：细胞检测、病灶区域定位。</w:t>
      </w:r>
    </w:p>
    <w:p w14:paraId="69094FEA"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工业检测：产品缺陷检测、零件计数。</w:t>
      </w:r>
    </w:p>
    <w:p w14:paraId="6704E7AE"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遥感图像分析：建筑物、船舶、飞机等的检测。</w:t>
      </w:r>
    </w:p>
    <w:p w14:paraId="7D539F9B"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LO框架通过其革命性的“单次检测”思想，彻底改变了目标检测领域，使其从复杂的多步骤流程变成了一个高效、统一的端到端系统。尽管早期版本有不足之处，但通过持续的迭代和创新（如锚框、多尺度预测、无锚点设计等），YOLO系列始终在速度与精度之间保持着最佳平衡，成为实时目标检测领域事实上的标准和首选框架。</w:t>
      </w:r>
    </w:p>
    <w:p w14:paraId="632E10D4">
      <w:pPr>
        <w:pStyle w:val="2"/>
      </w:pPr>
      <w:r>
        <w:rPr>
          <w:rFonts w:hint="eastAsia"/>
        </w:rPr>
        <w:t>二．</w:t>
      </w:r>
      <w:r>
        <w:t xml:space="preserve"> </w:t>
      </w:r>
      <w:r>
        <w:rPr>
          <w:rFonts w:hint="eastAsia"/>
        </w:rPr>
        <w:t>项目需求</w:t>
      </w:r>
    </w:p>
    <w:p w14:paraId="2096406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根据论文作者的原始《You Only Look Once Unified, Real-Time Object Detection》复现YOLO代码，并按照商业开源代码发布YOLO框架。作者论文地址：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"https://arxiv.org/abs/1506.02640"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https://arxiv.org/abs/1506.02640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。</w:t>
      </w:r>
    </w:p>
    <w:p w14:paraId="785AF32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YOLO网络已经从v1发展到v13。在开发中，从v1复现代码，并根据v1到v13以及实际的应用场景，制定YOLO版本改进计划。</w:t>
      </w:r>
    </w:p>
    <w:p w14:paraId="54EE0E41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下面是YOLOv1的网络结构：</w:t>
      </w:r>
    </w:p>
    <w:p w14:paraId="48F89230"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55795" cy="1956435"/>
            <wp:effectExtent l="0" t="0" r="1905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5795" cy="1956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13F8536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下面是YOLO的版本介绍：</w:t>
      </w:r>
    </w:p>
    <w:tbl>
      <w:tblPr>
        <w:tblW w:w="5669" w:type="dxa"/>
        <w:tblInd w:w="1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5"/>
        <w:gridCol w:w="731"/>
        <w:gridCol w:w="6548"/>
      </w:tblGrid>
      <w:tr w14:paraId="40559F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08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A6E70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YOLOv1（2015年）</w:t>
            </w:r>
          </w:p>
        </w:tc>
        <w:tc>
          <w:tcPr>
            <w:tcW w:w="119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40D6E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arXiv论文</w:t>
            </w:r>
          </w:p>
        </w:tc>
        <w:tc>
          <w:tcPr>
            <w:tcW w:w="13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AF9741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You Only Look Once Unified, Real-Time Object Detection</w:t>
            </w:r>
          </w:p>
        </w:tc>
      </w:tr>
      <w:tr w14:paraId="147ACF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0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7D759D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E93DB3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E94EE3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https://arxiv.org/abs/1506.02640</w:t>
            </w:r>
          </w:p>
        </w:tc>
      </w:tr>
      <w:tr w14:paraId="08EFED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0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D22CAA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78EFD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代码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AF7B9F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https://pjreddie.com/darknet/yolov1/</w:t>
            </w:r>
          </w:p>
        </w:tc>
      </w:tr>
      <w:tr w14:paraId="407C7F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0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255C3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40758A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C8E9AE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https://github.com/pjreddie/darknet</w:t>
            </w:r>
          </w:p>
        </w:tc>
      </w:tr>
      <w:tr w14:paraId="3C8233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0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03C89A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E34625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855441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https://github.com/AlexeyAB/darknet</w:t>
            </w:r>
          </w:p>
        </w:tc>
      </w:tr>
      <w:tr w14:paraId="2D88CF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0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38D04E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DD6789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5B5FD0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https://github.com/ProgrammerZhujinming/YOLO</w:t>
            </w:r>
          </w:p>
        </w:tc>
      </w:tr>
      <w:tr w14:paraId="6A5E20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1A73D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YOLOv2（2016）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1A13E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arXiv论文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1D9F8A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YOLO9000 Better, Faster, Stronger</w:t>
            </w:r>
          </w:p>
        </w:tc>
      </w:tr>
      <w:tr w14:paraId="045AA6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366842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E28D74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92E494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https://arxiv.org/abs/1612.08242</w:t>
            </w:r>
          </w:p>
        </w:tc>
      </w:tr>
      <w:tr w14:paraId="390EE6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25D768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B95E8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代码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14A7A1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https://pjreddie.com/darknet/yolov2/</w:t>
            </w:r>
          </w:p>
        </w:tc>
      </w:tr>
      <w:tr w14:paraId="600071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E1B1F2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BA6172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F8633F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https://github.com/longcw/yolo2-pytorch</w:t>
            </w:r>
          </w:p>
        </w:tc>
      </w:tr>
      <w:tr w14:paraId="43E837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357BD6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D0C1BD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1BADD3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https://github.com/AlexeyAB/darknet</w:t>
            </w:r>
          </w:p>
        </w:tc>
      </w:tr>
      <w:tr w14:paraId="6352FF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311D0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YOLOv3（2018）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5914C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arXiv论文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C44CA6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YOLOv3 An Incremental Improvement</w:t>
            </w:r>
          </w:p>
        </w:tc>
      </w:tr>
      <w:tr w14:paraId="15C876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AECFDB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9C52CE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B58C8C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https://arxiv.org/abs/1804.02767</w:t>
            </w:r>
          </w:p>
        </w:tc>
      </w:tr>
      <w:tr w14:paraId="131804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CF218E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67E63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代码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C0FDFA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https://github.com/ultralytics/yolov3</w:t>
            </w:r>
          </w:p>
        </w:tc>
      </w:tr>
      <w:tr w14:paraId="6E98F4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5C437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YOLOv4（2020）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01FC0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arXiv论文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234969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YOLOv4 Optimal Speed and Accuracy of Object Detection</w:t>
            </w:r>
          </w:p>
        </w:tc>
      </w:tr>
      <w:tr w14:paraId="1AE9B1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1428F7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DCD562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7A6600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https://arxiv.org/abs/2004.10934</w:t>
            </w:r>
          </w:p>
        </w:tc>
      </w:tr>
      <w:tr w14:paraId="6209BE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64826F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60884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代码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26716F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https://github.com/AlexeyAB/darknet</w:t>
            </w:r>
          </w:p>
        </w:tc>
      </w:tr>
      <w:tr w14:paraId="110913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F0DE93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6DD25C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2DEC45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https://github.com/pjreddie/darknet</w:t>
            </w:r>
          </w:p>
        </w:tc>
      </w:tr>
      <w:tr w14:paraId="4CB29E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C8F43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YOLOv5（2020）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2DECE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arXiv论文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A2E73B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没有正式发表的论文（主要在于图像增强）</w:t>
            </w:r>
          </w:p>
        </w:tc>
      </w:tr>
      <w:tr w14:paraId="2F4FDC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B10E88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CF463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代码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08CC94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https://github.com/ultralytics/yolov5</w:t>
            </w:r>
          </w:p>
        </w:tc>
      </w:tr>
      <w:tr w14:paraId="74687F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CBDF8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YOLOv6（2022）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3054B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arXiv论文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0E9FA3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YOLOv6 A Single-Stage Object Detection Framework for Industrial Applications</w:t>
            </w:r>
          </w:p>
        </w:tc>
      </w:tr>
      <w:tr w14:paraId="17EB95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779CCA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E13AEB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21F1D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https://arxiv.org/abs/2209.02976</w:t>
            </w:r>
          </w:p>
        </w:tc>
      </w:tr>
      <w:tr w14:paraId="68E559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4AA460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30109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代码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35B8F6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https://github.com/meituan/yolov6</w:t>
            </w:r>
          </w:p>
        </w:tc>
      </w:tr>
      <w:tr w14:paraId="4BA9CF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11F22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YOLOv7（2022）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66D77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arXiv论文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8A4A6B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YOLOv7 Trainable bag-of-freebies sets new state-of-the-art for real-time object detectors</w:t>
            </w:r>
          </w:p>
        </w:tc>
      </w:tr>
      <w:tr w14:paraId="513DCE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BFE2BB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4A56AB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179F1C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https://arxiv.org/abs/2207.02696</w:t>
            </w:r>
          </w:p>
        </w:tc>
      </w:tr>
      <w:tr w14:paraId="6CA698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AD13CB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2678C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代码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D79134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https://github.com/wongkinyiu/yolov7</w:t>
            </w:r>
          </w:p>
        </w:tc>
      </w:tr>
      <w:tr w14:paraId="7EFE40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D09717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097955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0A89BC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https://github.com/pjreddie/darknet</w:t>
            </w:r>
          </w:p>
        </w:tc>
      </w:tr>
      <w:tr w14:paraId="1C17E3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FBFFB6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19068F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85E545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https://github.com/AlexeyAB/darknet</w:t>
            </w:r>
          </w:p>
        </w:tc>
      </w:tr>
      <w:tr w14:paraId="0A018B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C34E9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YOLOv8（2024）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A145D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arXiv论文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F06E4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What is YOLOv8 An In-Depth Exploration of the Internal Features of the Next-Generation Object Detector</w:t>
            </w:r>
          </w:p>
        </w:tc>
      </w:tr>
      <w:tr w14:paraId="7D4E15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99F88B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95443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57605E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https://arxiv.org/abs/2408.15857</w:t>
            </w:r>
          </w:p>
        </w:tc>
      </w:tr>
      <w:tr w14:paraId="0621E5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3212A5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2676C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代码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C477A9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https://github.com/DataXujing/YOLOv8</w:t>
            </w:r>
          </w:p>
        </w:tc>
      </w:tr>
      <w:tr w14:paraId="1DF6F6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EDB4B7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816F6C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EED88A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https://github.com/ultralytics/ultralytics</w:t>
            </w:r>
          </w:p>
        </w:tc>
      </w:tr>
      <w:tr w14:paraId="1628C5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013AF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YOLOv9（2024）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62B6C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arXiv论文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8D3B10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YOLOv9 Learning What You Want to Learn Using Programmable Gradient Information</w:t>
            </w:r>
          </w:p>
        </w:tc>
      </w:tr>
      <w:tr w14:paraId="4BC12F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48FA3C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F740B5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81AFA3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https://arxiv.org/abs/2402.13616</w:t>
            </w:r>
          </w:p>
        </w:tc>
      </w:tr>
      <w:tr w14:paraId="55347D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0D2695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F17E0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代码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1F4ACB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https://github.com/WongKinYiu/YOLO</w:t>
            </w:r>
          </w:p>
        </w:tc>
      </w:tr>
      <w:tr w14:paraId="5588A2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BD99F3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A0F278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A4AAD9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https://github.com/wongkinyiu/yolov9</w:t>
            </w:r>
          </w:p>
        </w:tc>
      </w:tr>
      <w:tr w14:paraId="0CFC22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3A6984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5314FB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084DBA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https://github.com/ultralytics/ultralytics</w:t>
            </w:r>
          </w:p>
        </w:tc>
      </w:tr>
      <w:tr w14:paraId="43E2FC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31BB9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YOLOv10（2024）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1625B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arXiv论文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3CE689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YOLOv10 Real-Time End-to-End Object Detection</w:t>
            </w:r>
          </w:p>
        </w:tc>
      </w:tr>
      <w:tr w14:paraId="70E384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3C7EE6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9100A8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54EB40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https://arxiv.org/abs/2405.14458</w:t>
            </w:r>
          </w:p>
        </w:tc>
      </w:tr>
      <w:tr w14:paraId="7F4464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6BF01D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F3276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代码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EDBF7D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https://github.com/THU-MIG/yolov10</w:t>
            </w:r>
          </w:p>
        </w:tc>
      </w:tr>
      <w:tr w14:paraId="7DDD75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900A6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YOLOv11（2024）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AA14E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arXiv论文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2068AD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YOLOv11: An Overview of the Key Architectural Enhancements</w:t>
            </w:r>
          </w:p>
        </w:tc>
      </w:tr>
      <w:tr w14:paraId="3381CC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F6A1CB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430712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E6A894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https://arxiv.org/abs/2410.17725</w:t>
            </w:r>
          </w:p>
        </w:tc>
      </w:tr>
      <w:tr w14:paraId="24435C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9F454E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0ADCF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代码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827989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https://github.com/ultralytics/ultralytics</w:t>
            </w:r>
          </w:p>
        </w:tc>
      </w:tr>
      <w:tr w14:paraId="1E5FEB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24428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YOLOv12（2025）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E3416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arXiv论文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BAA8EE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YOLOv12 Attention-Centric Real-Time Object Detectors</w:t>
            </w:r>
          </w:p>
        </w:tc>
      </w:tr>
      <w:tr w14:paraId="399EA1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1D2752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5D0D3D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6ED19A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https://arxiv.org/abs/2502.12524</w:t>
            </w:r>
          </w:p>
        </w:tc>
      </w:tr>
      <w:tr w14:paraId="6C0D9F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C73EFF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842FC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代码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A45F18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https://github.com/sunsmarterjie/yolov12</w:t>
            </w:r>
          </w:p>
        </w:tc>
      </w:tr>
      <w:tr w14:paraId="6CD7DC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CFD58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YOLOv13（2025）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8ADF0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arXiv论文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2BAA11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YOLOv13: Real-Time Object Detection with Hypergraph-Enhanced Adaptive Visual Perception</w:t>
            </w:r>
          </w:p>
        </w:tc>
      </w:tr>
      <w:tr w14:paraId="7E79DE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E24611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324909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BED969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https://arxiv.org/abs/2506.17733</w:t>
            </w:r>
          </w:p>
        </w:tc>
      </w:tr>
      <w:tr w14:paraId="76D23F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0D7740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AF15C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代码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10AB99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https://github.com/iMoonLab/yolov13</w:t>
            </w:r>
          </w:p>
        </w:tc>
      </w:tr>
    </w:tbl>
    <w:p w14:paraId="43D3233E"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91D8E10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开发者在是实现YOLO框架的同时，并实现一个应用场景DEMO，比如交通目标检测、农业作物目标检测等。并提供同时期相关算法的模型分析。</w:t>
      </w:r>
    </w:p>
    <w:p w14:paraId="01CA3D6B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项目功能</w:t>
      </w:r>
    </w:p>
    <w:p w14:paraId="17DB49C1"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YOLO将整个目标检测任务重新定义为一个单一的回归问题，直接从图像像素映射到边界框坐标和类别概率。</w:t>
      </w:r>
    </w:p>
    <w:p w14:paraId="6AF62BFB">
      <w:pPr>
        <w:numPr>
          <w:ilvl w:val="0"/>
          <w:numId w:val="4"/>
        </w:numPr>
        <w:ind w:firstLine="420" w:firstLineChars="0"/>
        <w:rPr>
          <w:rFonts w:hint="eastAsia"/>
        </w:rPr>
      </w:pPr>
      <w:r>
        <w:rPr>
          <w:rFonts w:hint="eastAsia"/>
        </w:rPr>
        <w:t>划分网格：将输入图像划分为一个 S x S 的网格（例如，19x19）。</w:t>
      </w:r>
    </w:p>
    <w:p w14:paraId="66A313DA">
      <w:pPr>
        <w:numPr>
          <w:ilvl w:val="0"/>
          <w:numId w:val="4"/>
        </w:numPr>
        <w:ind w:firstLine="420" w:firstLineChars="0"/>
        <w:rPr>
          <w:rFonts w:hint="eastAsia"/>
        </w:rPr>
      </w:pPr>
      <w:r>
        <w:rPr>
          <w:rFonts w:hint="eastAsia"/>
        </w:rPr>
        <w:t>负责机制：每个网格单元负责预测那些中心点落在该单元内的目标</w:t>
      </w:r>
    </w:p>
    <w:p w14:paraId="214BBACC">
      <w:pPr>
        <w:numPr>
          <w:ilvl w:val="0"/>
          <w:numId w:val="4"/>
        </w:numPr>
        <w:ind w:firstLine="420" w:firstLineChars="0"/>
        <w:rPr>
          <w:rFonts w:hint="eastAsia"/>
        </w:rPr>
      </w:pPr>
      <w:r>
        <w:rPr>
          <w:rFonts w:hint="eastAsia"/>
        </w:rPr>
        <w:t>预测内容：每个网格单元会预测 B 个边界框（Bounding Boxes） 以及这些框的置信度（Confidence Score）。同时，它还会预测 C 个类别概率。</w:t>
      </w:r>
    </w:p>
    <w:p w14:paraId="44430743">
      <w:pPr>
        <w:numPr>
          <w:ilvl w:val="0"/>
          <w:numId w:val="4"/>
        </w:numPr>
        <w:ind w:firstLine="420" w:firstLineChars="0"/>
        <w:rPr>
          <w:rFonts w:hint="eastAsia"/>
        </w:rPr>
      </w:pPr>
      <w:r>
        <w:rPr>
          <w:rFonts w:hint="eastAsia"/>
        </w:rPr>
        <w:t>边界框：包含4个值（中心点x, y，宽度w，高度h），都是相对于网格单元的比例值。</w:t>
      </w:r>
    </w:p>
    <w:p w14:paraId="07449C1B">
      <w:pPr>
        <w:numPr>
          <w:ilvl w:val="0"/>
          <w:numId w:val="4"/>
        </w:numPr>
        <w:ind w:firstLine="420" w:firstLineChars="0"/>
        <w:rPr>
          <w:rFonts w:hint="eastAsia"/>
        </w:rPr>
      </w:pPr>
      <w:r>
        <w:rPr>
          <w:rFonts w:hint="eastAsia"/>
        </w:rPr>
        <w:t>置信度：表示该框包含一个目标的置信程度以及预测框的准确性（IoU）。计算公式为：Pr(Object) * IoU(truth, pred)。如果网格中没有目标，置信度应为零。</w:t>
      </w:r>
    </w:p>
    <w:p w14:paraId="2A4BD650">
      <w:pPr>
        <w:numPr>
          <w:ilvl w:val="0"/>
          <w:numId w:val="4"/>
        </w:numPr>
        <w:ind w:firstLine="420" w:firstLineChars="0"/>
      </w:pPr>
      <w:r>
        <w:rPr>
          <w:rFonts w:hint="eastAsia"/>
        </w:rPr>
        <w:t>类别概率：Pr(Class_i | Object)，表示当网格中存在目标时，该目标属于每个类别的条件概率。</w:t>
      </w:r>
    </w:p>
    <w:p w14:paraId="150F9A5F">
      <w:pPr>
        <w:numPr>
          <w:ilvl w:val="0"/>
          <w:numId w:val="4"/>
        </w:numPr>
        <w:ind w:firstLine="420" w:firstLineChars="0"/>
      </w:pPr>
      <w:r>
        <w:rPr>
          <w:rFonts w:hint="eastAsia"/>
        </w:rPr>
        <w:t>最终输出：将网格预测、边界框预测和类别预测组合在一起，形成一个巨大的张量（Tensor）。例如，在PASCAL VOC数据集上（20个类别），使用S=7, B=2，最终输出为 7 x 7 x (5*2 + 20) = 7 x 7 x 30 的张量。</w:t>
      </w:r>
    </w:p>
    <w:p w14:paraId="6FB03BE3"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480" w:firstLineChars="200"/>
        <w:jc w:val="left"/>
        <w:rPr>
          <w:rFonts w:hint="eastAsia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其中损失函数计算如下：</w:t>
      </w:r>
    </w:p>
    <w:p w14:paraId="758D2DD3"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294" w:beforeAutospacing="0" w:after="294" w:afterAutospacing="0"/>
        <w:ind w:right="0" w:firstLine="420" w:firstLineChars="0"/>
        <w:jc w:val="left"/>
        <w:rPr>
          <w:rFonts w:hint="eastAsia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正样本中心点损失</w:t>
      </w:r>
    </w:p>
    <w:p w14:paraId="47CFAA40">
      <w:pPr>
        <w:pStyle w:val="8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294" w:beforeAutospacing="0" w:after="294" w:afterAutospacing="0"/>
        <w:ind w:left="420" w:leftChars="0" w:right="0" w:rightChars="0"/>
        <w:jc w:val="left"/>
        <w:rPr>
          <w:rFonts w:hint="eastAsia" w:cs="Times New Roman"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5267960" cy="522605"/>
            <wp:effectExtent l="0" t="0" r="508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C2C46"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294" w:beforeAutospacing="0" w:after="294" w:afterAutospacing="0"/>
        <w:ind w:right="0" w:firstLine="420" w:firstLineChars="0"/>
        <w:jc w:val="left"/>
        <w:rPr>
          <w:rFonts w:hint="default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正样本高宽度损失</w:t>
      </w:r>
    </w:p>
    <w:p w14:paraId="3CED25B6">
      <w:pPr>
        <w:pStyle w:val="8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294" w:beforeAutospacing="0" w:after="294" w:afterAutospacing="0"/>
        <w:ind w:left="420" w:leftChars="0" w:right="0" w:rightChars="0"/>
        <w:jc w:val="left"/>
        <w:rPr>
          <w:rFonts w:hint="default" w:cs="Times New Roman"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5267325" cy="549275"/>
            <wp:effectExtent l="0" t="0" r="571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4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0006E"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294" w:beforeAutospacing="0" w:after="294" w:afterAutospacing="0"/>
        <w:ind w:right="0" w:firstLine="420" w:firstLineChars="0"/>
        <w:jc w:val="left"/>
        <w:rPr>
          <w:rFonts w:hint="default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正样本置信度损失</w:t>
      </w:r>
    </w:p>
    <w:p w14:paraId="7B12BC5E">
      <w:pPr>
        <w:pStyle w:val="8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294" w:beforeAutospacing="0" w:after="294" w:afterAutospacing="0"/>
        <w:ind w:left="420" w:leftChars="0" w:right="0" w:rightChars="0"/>
        <w:jc w:val="left"/>
        <w:rPr>
          <w:rFonts w:hint="default" w:cs="Times New Roman"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4311650" cy="51054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B78FD"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294" w:beforeAutospacing="0" w:after="294" w:afterAutospacing="0"/>
        <w:ind w:right="0" w:firstLine="420" w:firstLineChars="0"/>
        <w:jc w:val="left"/>
        <w:rPr>
          <w:rFonts w:hint="default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负样本置信度损失</w:t>
      </w:r>
    </w:p>
    <w:p w14:paraId="2EE2FC6E">
      <w:pPr>
        <w:pStyle w:val="8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294" w:beforeAutospacing="0" w:after="294" w:afterAutospacing="0"/>
        <w:ind w:left="420" w:leftChars="0" w:right="0" w:rightChars="0"/>
        <w:jc w:val="left"/>
        <w:rPr>
          <w:rFonts w:hint="default" w:cs="Times New Roman"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4810125" cy="552450"/>
            <wp:effectExtent l="0" t="0" r="571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B5A6C"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294" w:beforeAutospacing="0" w:after="294" w:afterAutospacing="0"/>
        <w:ind w:right="0" w:firstLine="420" w:firstLineChars="0"/>
        <w:jc w:val="left"/>
        <w:rPr>
          <w:rFonts w:hint="default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正样本分类类别损失</w:t>
      </w:r>
    </w:p>
    <w:p w14:paraId="18D63BE9">
      <w:pPr>
        <w:pStyle w:val="8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294" w:beforeAutospacing="0" w:after="294" w:afterAutospacing="0"/>
        <w:ind w:left="420" w:leftChars="0" w:right="0" w:rightChars="0"/>
        <w:jc w:val="left"/>
        <w:rPr>
          <w:rFonts w:hint="default" w:cs="Times New Roman"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4457700" cy="52387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2D2D5">
      <w:pPr>
        <w:ind w:firstLine="720" w:firstLineChars="300"/>
        <w:rPr>
          <w:rFonts w:hint="default"/>
          <w:lang w:val="en-US" w:eastAsia="zh-CN"/>
        </w:rPr>
      </w:pPr>
    </w:p>
    <w:p w14:paraId="034C877D">
      <w:pPr>
        <w:pStyle w:val="2"/>
      </w:pPr>
      <w:r>
        <w:rPr>
          <w:rFonts w:hint="eastAsia"/>
        </w:rPr>
        <w:t>四．项目使用的技术与学习建议大纲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5318"/>
      </w:tblGrid>
      <w:tr w14:paraId="0879DD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A5A5A5" w:themeFill="background1" w:themeFillShade="A6"/>
          </w:tcPr>
          <w:p w14:paraId="7C9C9A10">
            <w:r>
              <w:rPr>
                <w:rFonts w:hint="eastAsia"/>
              </w:rPr>
              <w:t>技术名称</w:t>
            </w:r>
          </w:p>
        </w:tc>
        <w:tc>
          <w:tcPr>
            <w:tcW w:w="5318" w:type="dxa"/>
            <w:shd w:val="clear" w:color="auto" w:fill="A5A5A5" w:themeFill="background1" w:themeFillShade="A6"/>
          </w:tcPr>
          <w:p w14:paraId="48106CD2">
            <w:r>
              <w:rPr>
                <w:rFonts w:hint="eastAsia"/>
              </w:rPr>
              <w:t>推荐学习资料</w:t>
            </w:r>
          </w:p>
        </w:tc>
      </w:tr>
      <w:tr w14:paraId="798EA4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vAlign w:val="center"/>
          </w:tcPr>
          <w:p w14:paraId="13D6605C">
            <w:pPr>
              <w:numPr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YOLO论文</w:t>
            </w:r>
          </w:p>
        </w:tc>
        <w:tc>
          <w:tcPr>
            <w:tcW w:w="5318" w:type="dxa"/>
            <w:vAlign w:val="center"/>
          </w:tcPr>
          <w:p w14:paraId="19F4185A">
            <w:pPr>
              <w:numPr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《You Only Look Once Unified, Real-Time Object Detection》</w:t>
            </w:r>
          </w:p>
        </w:tc>
      </w:tr>
      <w:tr w14:paraId="5B73C3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vAlign w:val="center"/>
          </w:tcPr>
          <w:p w14:paraId="7E9ADACE">
            <w:pPr>
              <w:numPr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YOLO</w:t>
            </w:r>
          </w:p>
        </w:tc>
        <w:tc>
          <w:tcPr>
            <w:tcW w:w="5318" w:type="dxa"/>
            <w:vAlign w:val="center"/>
          </w:tcPr>
          <w:p w14:paraId="0E9202B4">
            <w:pPr>
              <w:numPr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《YOLO目标检测》</w:t>
            </w:r>
          </w:p>
        </w:tc>
      </w:tr>
      <w:tr w14:paraId="7895E5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vAlign w:val="center"/>
          </w:tcPr>
          <w:p w14:paraId="38DF2163">
            <w:pPr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机器视觉</w:t>
            </w:r>
          </w:p>
        </w:tc>
        <w:tc>
          <w:tcPr>
            <w:tcW w:w="5318" w:type="dxa"/>
            <w:vAlign w:val="center"/>
          </w:tcPr>
          <w:p w14:paraId="405DD5D0"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《计算机视觉十讲》</w:t>
            </w:r>
          </w:p>
        </w:tc>
      </w:tr>
      <w:tr w14:paraId="63BE91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vAlign w:val="center"/>
          </w:tcPr>
          <w:p w14:paraId="2AB7E28C">
            <w:pPr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OpenCV</w:t>
            </w:r>
          </w:p>
        </w:tc>
        <w:tc>
          <w:tcPr>
            <w:tcW w:w="5318" w:type="dxa"/>
            <w:vAlign w:val="center"/>
          </w:tcPr>
          <w:p w14:paraId="204185F0">
            <w:pPr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《OpenCV计算机视觉编程攻略》</w:t>
            </w:r>
          </w:p>
        </w:tc>
      </w:tr>
      <w:tr w14:paraId="1A778C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vAlign w:val="center"/>
          </w:tcPr>
          <w:p w14:paraId="7CFA5BD5">
            <w:pPr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GPU</w:t>
            </w:r>
          </w:p>
        </w:tc>
        <w:tc>
          <w:tcPr>
            <w:tcW w:w="5318" w:type="dxa"/>
            <w:vAlign w:val="center"/>
          </w:tcPr>
          <w:p w14:paraId="702BD52B"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《GPU编程实战（基于Python和CUDA）》</w:t>
            </w:r>
          </w:p>
        </w:tc>
      </w:tr>
      <w:tr w14:paraId="3E63A3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vAlign w:val="center"/>
          </w:tcPr>
          <w:p w14:paraId="40DD5202">
            <w:pPr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深度学习</w:t>
            </w:r>
          </w:p>
        </w:tc>
        <w:tc>
          <w:tcPr>
            <w:tcW w:w="5318" w:type="dxa"/>
            <w:vAlign w:val="center"/>
          </w:tcPr>
          <w:p w14:paraId="0BE26024">
            <w:pPr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《深度学习（PyTorch版）》</w:t>
            </w:r>
          </w:p>
        </w:tc>
      </w:tr>
    </w:tbl>
    <w:p w14:paraId="09101BE7"/>
    <w:p w14:paraId="3AEA1AC2">
      <w:pPr>
        <w:pStyle w:val="2"/>
      </w:pPr>
      <w:r>
        <w:rPr>
          <w:rFonts w:hint="eastAsia"/>
        </w:rPr>
        <w:t>五．附录</w:t>
      </w:r>
    </w:p>
    <w:p w14:paraId="512E56B3">
      <w:r>
        <w:drawing>
          <wp:inline distT="0" distB="0" distL="114300" distR="114300">
            <wp:extent cx="5262245" cy="2299335"/>
            <wp:effectExtent l="0" t="0" r="317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 New Roman (标题 CS)">
    <w:altName w:val="宋体"/>
    <w:panose1 w:val="020B0604020202020204"/>
    <w:charset w:val="86"/>
    <w:family w:val="roman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77DBBD"/>
    <w:multiLevelType w:val="singleLevel"/>
    <w:tmpl w:val="8177DBB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8786D45"/>
    <w:multiLevelType w:val="singleLevel"/>
    <w:tmpl w:val="98786D4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EE35AA1"/>
    <w:multiLevelType w:val="singleLevel"/>
    <w:tmpl w:val="DEE35AA1"/>
    <w:lvl w:ilvl="0" w:tentative="0">
      <w:start w:val="3"/>
      <w:numFmt w:val="chineseCounting"/>
      <w:suff w:val="space"/>
      <w:lvlText w:val="%1．"/>
      <w:lvlJc w:val="left"/>
      <w:rPr>
        <w:rFonts w:hint="eastAsia"/>
      </w:rPr>
    </w:lvl>
  </w:abstractNum>
  <w:abstractNum w:abstractNumId="3">
    <w:nsid w:val="4832847E"/>
    <w:multiLevelType w:val="singleLevel"/>
    <w:tmpl w:val="4832847E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3155BC8"/>
    <w:multiLevelType w:val="singleLevel"/>
    <w:tmpl w:val="53155BC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UxMjNiMGU3NDBkZTYxNzllNTYwNTYzZTJmOWE0ZmYifQ=="/>
  </w:docVars>
  <w:rsids>
    <w:rsidRoot w:val="00E20D73"/>
    <w:rsid w:val="00040537"/>
    <w:rsid w:val="00052259"/>
    <w:rsid w:val="00056C1F"/>
    <w:rsid w:val="00074D46"/>
    <w:rsid w:val="000D5787"/>
    <w:rsid w:val="000F1EA8"/>
    <w:rsid w:val="00114468"/>
    <w:rsid w:val="001539AB"/>
    <w:rsid w:val="00166FB5"/>
    <w:rsid w:val="00185471"/>
    <w:rsid w:val="001977FD"/>
    <w:rsid w:val="001A0F6A"/>
    <w:rsid w:val="001B5D92"/>
    <w:rsid w:val="001D51D0"/>
    <w:rsid w:val="001D6891"/>
    <w:rsid w:val="001F3A9D"/>
    <w:rsid w:val="00210DFA"/>
    <w:rsid w:val="0021334A"/>
    <w:rsid w:val="00224F3F"/>
    <w:rsid w:val="002700EE"/>
    <w:rsid w:val="0028615A"/>
    <w:rsid w:val="002A1922"/>
    <w:rsid w:val="002B02CB"/>
    <w:rsid w:val="002F7083"/>
    <w:rsid w:val="00303746"/>
    <w:rsid w:val="00304EC6"/>
    <w:rsid w:val="00354332"/>
    <w:rsid w:val="003726D8"/>
    <w:rsid w:val="00382BC3"/>
    <w:rsid w:val="00395575"/>
    <w:rsid w:val="003A4167"/>
    <w:rsid w:val="003C189C"/>
    <w:rsid w:val="003C4355"/>
    <w:rsid w:val="003D4889"/>
    <w:rsid w:val="003D5CD5"/>
    <w:rsid w:val="003F2BF7"/>
    <w:rsid w:val="00405AB2"/>
    <w:rsid w:val="004540F6"/>
    <w:rsid w:val="004665FF"/>
    <w:rsid w:val="00491776"/>
    <w:rsid w:val="00491CF2"/>
    <w:rsid w:val="004A6221"/>
    <w:rsid w:val="004B1CC4"/>
    <w:rsid w:val="004B6233"/>
    <w:rsid w:val="004C7635"/>
    <w:rsid w:val="004E1C07"/>
    <w:rsid w:val="004E3F40"/>
    <w:rsid w:val="00500889"/>
    <w:rsid w:val="00510A2D"/>
    <w:rsid w:val="00514890"/>
    <w:rsid w:val="00535F23"/>
    <w:rsid w:val="00537E51"/>
    <w:rsid w:val="00543A63"/>
    <w:rsid w:val="00545319"/>
    <w:rsid w:val="00580488"/>
    <w:rsid w:val="00583E6E"/>
    <w:rsid w:val="005920B0"/>
    <w:rsid w:val="00596A46"/>
    <w:rsid w:val="00597C8E"/>
    <w:rsid w:val="005D3CCE"/>
    <w:rsid w:val="006248C7"/>
    <w:rsid w:val="00624A92"/>
    <w:rsid w:val="00630841"/>
    <w:rsid w:val="006365C4"/>
    <w:rsid w:val="0064176F"/>
    <w:rsid w:val="006437DB"/>
    <w:rsid w:val="006762AD"/>
    <w:rsid w:val="00683099"/>
    <w:rsid w:val="0069694B"/>
    <w:rsid w:val="006A78D6"/>
    <w:rsid w:val="006C7E58"/>
    <w:rsid w:val="006E0272"/>
    <w:rsid w:val="00716066"/>
    <w:rsid w:val="00727291"/>
    <w:rsid w:val="00732138"/>
    <w:rsid w:val="007519DB"/>
    <w:rsid w:val="007613E0"/>
    <w:rsid w:val="00783F2D"/>
    <w:rsid w:val="007901FE"/>
    <w:rsid w:val="00790D9D"/>
    <w:rsid w:val="007B1924"/>
    <w:rsid w:val="007C7CFF"/>
    <w:rsid w:val="007E0D43"/>
    <w:rsid w:val="007E19AB"/>
    <w:rsid w:val="007E2AF0"/>
    <w:rsid w:val="007F5BC0"/>
    <w:rsid w:val="00805D22"/>
    <w:rsid w:val="008145E1"/>
    <w:rsid w:val="0083176C"/>
    <w:rsid w:val="00834FD7"/>
    <w:rsid w:val="00862531"/>
    <w:rsid w:val="00872B9E"/>
    <w:rsid w:val="008863B8"/>
    <w:rsid w:val="008875DF"/>
    <w:rsid w:val="008B5C4C"/>
    <w:rsid w:val="008D65D9"/>
    <w:rsid w:val="008E6AB6"/>
    <w:rsid w:val="008E6C20"/>
    <w:rsid w:val="008F796B"/>
    <w:rsid w:val="00902D3C"/>
    <w:rsid w:val="00906742"/>
    <w:rsid w:val="00917D3B"/>
    <w:rsid w:val="00922E35"/>
    <w:rsid w:val="00931D4D"/>
    <w:rsid w:val="009333A0"/>
    <w:rsid w:val="00936379"/>
    <w:rsid w:val="00944BD5"/>
    <w:rsid w:val="00963806"/>
    <w:rsid w:val="00977B3A"/>
    <w:rsid w:val="00984DB8"/>
    <w:rsid w:val="0099175A"/>
    <w:rsid w:val="00993611"/>
    <w:rsid w:val="009961A7"/>
    <w:rsid w:val="009A1A9A"/>
    <w:rsid w:val="009C2DEB"/>
    <w:rsid w:val="009C5434"/>
    <w:rsid w:val="009F576C"/>
    <w:rsid w:val="009F5A98"/>
    <w:rsid w:val="00A2762D"/>
    <w:rsid w:val="00A45C50"/>
    <w:rsid w:val="00A647C5"/>
    <w:rsid w:val="00A87CFB"/>
    <w:rsid w:val="00AA262B"/>
    <w:rsid w:val="00AA46A4"/>
    <w:rsid w:val="00AD339F"/>
    <w:rsid w:val="00AE3D3B"/>
    <w:rsid w:val="00AF6556"/>
    <w:rsid w:val="00B062C3"/>
    <w:rsid w:val="00B07E7C"/>
    <w:rsid w:val="00B11C14"/>
    <w:rsid w:val="00B63650"/>
    <w:rsid w:val="00B92567"/>
    <w:rsid w:val="00B9632C"/>
    <w:rsid w:val="00BB6C82"/>
    <w:rsid w:val="00BC4CF7"/>
    <w:rsid w:val="00BC7A91"/>
    <w:rsid w:val="00BE46E4"/>
    <w:rsid w:val="00C03222"/>
    <w:rsid w:val="00C305AB"/>
    <w:rsid w:val="00C43B05"/>
    <w:rsid w:val="00C60C95"/>
    <w:rsid w:val="00C63711"/>
    <w:rsid w:val="00C66F4D"/>
    <w:rsid w:val="00C75B14"/>
    <w:rsid w:val="00C806E1"/>
    <w:rsid w:val="00C950E7"/>
    <w:rsid w:val="00CC298D"/>
    <w:rsid w:val="00D01563"/>
    <w:rsid w:val="00D024B7"/>
    <w:rsid w:val="00D03EF3"/>
    <w:rsid w:val="00D1037C"/>
    <w:rsid w:val="00D11CFB"/>
    <w:rsid w:val="00D125AF"/>
    <w:rsid w:val="00D17272"/>
    <w:rsid w:val="00D454FA"/>
    <w:rsid w:val="00D4779F"/>
    <w:rsid w:val="00D53986"/>
    <w:rsid w:val="00D74C4F"/>
    <w:rsid w:val="00D766A0"/>
    <w:rsid w:val="00D94BAB"/>
    <w:rsid w:val="00D963A2"/>
    <w:rsid w:val="00DB1357"/>
    <w:rsid w:val="00DC7208"/>
    <w:rsid w:val="00DD18D5"/>
    <w:rsid w:val="00E20D73"/>
    <w:rsid w:val="00E20E65"/>
    <w:rsid w:val="00E7281B"/>
    <w:rsid w:val="00EA2054"/>
    <w:rsid w:val="00EA6B3B"/>
    <w:rsid w:val="00EC6E23"/>
    <w:rsid w:val="00EE4FBC"/>
    <w:rsid w:val="00EF6870"/>
    <w:rsid w:val="00F001DE"/>
    <w:rsid w:val="00F15BE6"/>
    <w:rsid w:val="00F2026B"/>
    <w:rsid w:val="00F34FFE"/>
    <w:rsid w:val="00F52CB1"/>
    <w:rsid w:val="00F53B4C"/>
    <w:rsid w:val="00F768CE"/>
    <w:rsid w:val="00F77E2E"/>
    <w:rsid w:val="00F90E03"/>
    <w:rsid w:val="00F90E82"/>
    <w:rsid w:val="00FB01FA"/>
    <w:rsid w:val="00FB3603"/>
    <w:rsid w:val="00FB452C"/>
    <w:rsid w:val="00FD3E09"/>
    <w:rsid w:val="00FF23D9"/>
    <w:rsid w:val="00FF79E3"/>
    <w:rsid w:val="03B11A9D"/>
    <w:rsid w:val="090F25C6"/>
    <w:rsid w:val="09905A49"/>
    <w:rsid w:val="09BB6966"/>
    <w:rsid w:val="0A235B07"/>
    <w:rsid w:val="0BDE2A32"/>
    <w:rsid w:val="0D4C7ED9"/>
    <w:rsid w:val="0DD52CE6"/>
    <w:rsid w:val="0E684101"/>
    <w:rsid w:val="0E774401"/>
    <w:rsid w:val="0F246C9E"/>
    <w:rsid w:val="0FB9028A"/>
    <w:rsid w:val="13516249"/>
    <w:rsid w:val="17E40634"/>
    <w:rsid w:val="19B74EE4"/>
    <w:rsid w:val="19F91063"/>
    <w:rsid w:val="1B811695"/>
    <w:rsid w:val="1D2C734C"/>
    <w:rsid w:val="232E2103"/>
    <w:rsid w:val="24D264C4"/>
    <w:rsid w:val="26CC0837"/>
    <w:rsid w:val="28302479"/>
    <w:rsid w:val="29670426"/>
    <w:rsid w:val="2C340685"/>
    <w:rsid w:val="2DAF2F9B"/>
    <w:rsid w:val="2F211E0A"/>
    <w:rsid w:val="31FF4BD1"/>
    <w:rsid w:val="3411315F"/>
    <w:rsid w:val="36CD03FF"/>
    <w:rsid w:val="392576AC"/>
    <w:rsid w:val="3BA35FBA"/>
    <w:rsid w:val="3D062471"/>
    <w:rsid w:val="3D355D69"/>
    <w:rsid w:val="3EE07560"/>
    <w:rsid w:val="3FEC53E6"/>
    <w:rsid w:val="42A72EE0"/>
    <w:rsid w:val="43471AA9"/>
    <w:rsid w:val="45A66202"/>
    <w:rsid w:val="45E21865"/>
    <w:rsid w:val="45EC7588"/>
    <w:rsid w:val="474677B9"/>
    <w:rsid w:val="48897310"/>
    <w:rsid w:val="495912F6"/>
    <w:rsid w:val="49D43F8B"/>
    <w:rsid w:val="4A24558C"/>
    <w:rsid w:val="4CFA2007"/>
    <w:rsid w:val="4F886774"/>
    <w:rsid w:val="50614AD9"/>
    <w:rsid w:val="526572D0"/>
    <w:rsid w:val="55517AA9"/>
    <w:rsid w:val="55CE7428"/>
    <w:rsid w:val="562F5B8D"/>
    <w:rsid w:val="56F82D70"/>
    <w:rsid w:val="5D3E12EE"/>
    <w:rsid w:val="5DE7421F"/>
    <w:rsid w:val="62C84025"/>
    <w:rsid w:val="64D56443"/>
    <w:rsid w:val="656E5DB3"/>
    <w:rsid w:val="670B6971"/>
    <w:rsid w:val="6A9B2205"/>
    <w:rsid w:val="6D97784E"/>
    <w:rsid w:val="6DC527AC"/>
    <w:rsid w:val="6DE066F9"/>
    <w:rsid w:val="6E062778"/>
    <w:rsid w:val="716F3DE1"/>
    <w:rsid w:val="721D3CCA"/>
    <w:rsid w:val="73256C21"/>
    <w:rsid w:val="73F3724A"/>
    <w:rsid w:val="75FC2F67"/>
    <w:rsid w:val="782D51DF"/>
    <w:rsid w:val="78D51196"/>
    <w:rsid w:val="796F2D3B"/>
    <w:rsid w:val="7B71651C"/>
    <w:rsid w:val="7B8C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iPriority="39" w:name="toc 2"/>
    <w:lsdException w:qFormat="1" w:unhideWhenUsed="0" w:uiPriority="39" w:semiHidden="0" w:name="toc 3"/>
    <w:lsdException w:qFormat="1" w:unhideWhenUsed="0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微软雅黑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spacing w:before="340" w:after="330" w:line="578" w:lineRule="auto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微软雅黑" w:hAnsi="微软雅黑" w:cs="Times New Roman (标题 CS)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39"/>
    <w:pPr>
      <w:tabs>
        <w:tab w:val="right" w:leader="dot" w:pos="8834"/>
      </w:tabs>
      <w:spacing w:line="240" w:lineRule="exact"/>
      <w:ind w:left="400" w:leftChars="400"/>
    </w:pPr>
    <w:rPr>
      <w:b/>
    </w:rPr>
  </w:style>
  <w:style w:type="paragraph" w:styleId="6">
    <w:name w:val="toc 1"/>
    <w:basedOn w:val="1"/>
    <w:next w:val="1"/>
    <w:qFormat/>
    <w:uiPriority w:val="39"/>
    <w:pPr>
      <w:spacing w:before="50" w:beforeLines="50" w:after="50" w:afterLines="50" w:line="360" w:lineRule="exact"/>
    </w:pPr>
    <w:rPr>
      <w:b/>
    </w:rPr>
  </w:style>
  <w:style w:type="paragraph" w:styleId="7">
    <w:name w:val="toc 4"/>
    <w:basedOn w:val="1"/>
    <w:next w:val="1"/>
    <w:qFormat/>
    <w:uiPriority w:val="39"/>
    <w:pPr>
      <w:ind w:left="630"/>
      <w:jc w:val="left"/>
    </w:pPr>
    <w:rPr>
      <w:rFonts w:ascii="等线"/>
      <w:sz w:val="18"/>
      <w:szCs w:val="18"/>
    </w:rPr>
  </w:style>
  <w:style w:type="paragraph" w:styleId="8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9">
    <w:name w:val="Title"/>
    <w:basedOn w:val="1"/>
    <w:next w:val="1"/>
    <w:link w:val="14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8"/>
      <w:szCs w:val="32"/>
    </w:rPr>
  </w:style>
  <w:style w:type="table" w:styleId="11">
    <w:name w:val="Table Grid"/>
    <w:basedOn w:val="1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semiHidden/>
    <w:unhideWhenUsed/>
    <w:qFormat/>
    <w:uiPriority w:val="99"/>
    <w:rPr>
      <w:color w:val="0000FF"/>
      <w:u w:val="single"/>
    </w:rPr>
  </w:style>
  <w:style w:type="character" w:customStyle="1" w:styleId="14">
    <w:name w:val="标题 字符"/>
    <w:basedOn w:val="12"/>
    <w:link w:val="9"/>
    <w:qFormat/>
    <w:uiPriority w:val="0"/>
    <w:rPr>
      <w:rFonts w:eastAsia="微软雅黑" w:asciiTheme="majorHAnsi" w:hAnsiTheme="majorHAnsi" w:cstheme="majorBidi"/>
      <w:b/>
      <w:bCs/>
      <w:sz w:val="48"/>
      <w:szCs w:val="32"/>
    </w:rPr>
  </w:style>
  <w:style w:type="character" w:customStyle="1" w:styleId="15">
    <w:name w:val="标题 1 字符"/>
    <w:link w:val="2"/>
    <w:uiPriority w:val="0"/>
    <w:rPr>
      <w:rFonts w:eastAsia="微软雅黑"/>
      <w:b/>
      <w:bCs/>
      <w:kern w:val="44"/>
      <w:sz w:val="44"/>
      <w:szCs w:val="44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2 字符"/>
    <w:basedOn w:val="12"/>
    <w:link w:val="3"/>
    <w:qFormat/>
    <w:uiPriority w:val="9"/>
    <w:rPr>
      <w:rFonts w:ascii="微软雅黑" w:hAnsi="微软雅黑" w:eastAsia="微软雅黑" w:cs="Times New Roman (标题 CS)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79</Words>
  <Characters>87</Characters>
  <Lines>12</Lines>
  <Paragraphs>3</Paragraphs>
  <TotalTime>2</TotalTime>
  <ScaleCrop>false</ScaleCrop>
  <LinksUpToDate>false</LinksUpToDate>
  <CharactersWithSpaces>93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2020-01-03T00:35:00Z</dcterms:created>
  <dc:creator>中国高科</dc:creator>
  <cp:lastModifiedBy>杨强</cp:lastModifiedBy>
  <dcterms:modified xsi:type="dcterms:W3CDTF">2025-08-22T01:30:56Z</dcterms:modified>
  <cp:revision>156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E82B3C1B93F84B4B984F4C9AAB5AE348_13</vt:lpwstr>
  </property>
  <property fmtid="{D5CDD505-2E9C-101B-9397-08002B2CF9AE}" pid="4" name="KSOTemplateDocerSaveRecord">
    <vt:lpwstr>eyJoZGlkIjoiNDUxMjNiMGU3NDBkZTYxNzllNTYwNTYzZTJmOWE0ZmYiLCJ1c2VySWQiOiI2MDAxODAwMTYifQ==</vt:lpwstr>
  </property>
</Properties>
</file>