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6B5B6" w14:textId="77777777" w:rsidR="00A3173A" w:rsidRDefault="00A3173A" w:rsidP="00A3173A">
      <w:pPr>
        <w:jc w:val="center"/>
        <w:rPr>
          <w:b/>
          <w:sz w:val="48"/>
          <w:szCs w:val="32"/>
        </w:rPr>
      </w:pPr>
    </w:p>
    <w:p w14:paraId="68FA98EB" w14:textId="77777777" w:rsidR="00A3173A" w:rsidRDefault="00A3173A" w:rsidP="00A3173A">
      <w:pPr>
        <w:jc w:val="center"/>
      </w:pPr>
      <w:bookmarkStart w:id="0" w:name="_Toc93734158"/>
      <w:bookmarkStart w:id="1" w:name="_Toc93734161"/>
      <w:bookmarkStart w:id="2" w:name="_Toc93734168"/>
      <w:bookmarkStart w:id="3" w:name="_Toc93734169"/>
      <w:bookmarkStart w:id="4" w:name="_Toc93734170"/>
      <w:bookmarkStart w:id="5" w:name="_Toc93734171"/>
      <w:r>
        <w:rPr>
          <w:noProof/>
        </w:rPr>
        <w:drawing>
          <wp:inline distT="0" distB="0" distL="0" distR="0" wp14:anchorId="375B84DC" wp14:editId="4D04CE4D">
            <wp:extent cx="5208270" cy="1165225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270" cy="1165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C968E7" w14:textId="77777777" w:rsidR="00A3173A" w:rsidRDefault="00A3173A" w:rsidP="00A3173A">
      <w:pPr>
        <w:jc w:val="center"/>
      </w:pPr>
    </w:p>
    <w:p w14:paraId="79CA5795" w14:textId="77777777" w:rsidR="00A3173A" w:rsidRDefault="00A3173A" w:rsidP="00A3173A"/>
    <w:p w14:paraId="628EDE19" w14:textId="443BDE07" w:rsidR="00A3173A" w:rsidRDefault="00A3173A" w:rsidP="00A3173A">
      <w:pPr>
        <w:jc w:val="center"/>
        <w:rPr>
          <w:rFonts w:ascii="Times New Roman" w:eastAsia="黑体" w:hAnsi="Times New Roman" w:cs="Times New Roman"/>
          <w:b/>
          <w:bCs/>
          <w:sz w:val="52"/>
          <w:szCs w:val="52"/>
        </w:rPr>
      </w:pPr>
      <w:r>
        <w:rPr>
          <w:rFonts w:eastAsia="楷体_GB2312"/>
          <w:b/>
          <w:bCs/>
          <w:sz w:val="72"/>
          <w:szCs w:val="72"/>
        </w:rPr>
        <w:t xml:space="preserve"> </w:t>
      </w:r>
      <w:r w:rsidR="00325E56" w:rsidRPr="00325E56">
        <w:rPr>
          <w:rFonts w:ascii="Times New Roman" w:eastAsia="黑体" w:hAnsi="Times New Roman" w:cs="Times New Roman" w:hint="eastAsia"/>
          <w:b/>
          <w:bCs/>
          <w:sz w:val="52"/>
          <w:szCs w:val="52"/>
        </w:rPr>
        <w:t>《</w:t>
      </w:r>
      <w:r w:rsidR="00325E56">
        <w:rPr>
          <w:rFonts w:ascii="Times New Roman" w:eastAsia="黑体" w:hAnsi="Times New Roman" w:cs="Times New Roman" w:hint="eastAsia"/>
          <w:b/>
          <w:bCs/>
          <w:sz w:val="52"/>
          <w:szCs w:val="52"/>
        </w:rPr>
        <w:t>计算机网络基础》</w:t>
      </w:r>
    </w:p>
    <w:p w14:paraId="41366AF0" w14:textId="2A34A511" w:rsidR="00080913" w:rsidRPr="000230A3" w:rsidRDefault="00325E56" w:rsidP="00A3173A">
      <w:pPr>
        <w:jc w:val="center"/>
        <w:rPr>
          <w:rFonts w:ascii="黑体" w:eastAsia="黑体"/>
          <w:b/>
          <w:bCs/>
          <w:sz w:val="52"/>
          <w:szCs w:val="52"/>
        </w:rPr>
      </w:pPr>
      <w:r>
        <w:rPr>
          <w:rFonts w:ascii="Times New Roman" w:eastAsia="黑体" w:hAnsi="Times New Roman" w:cs="Times New Roman" w:hint="eastAsia"/>
          <w:b/>
          <w:bCs/>
          <w:sz w:val="52"/>
          <w:szCs w:val="52"/>
        </w:rPr>
        <w:t xml:space="preserve"> </w:t>
      </w:r>
      <w:r>
        <w:rPr>
          <w:rFonts w:ascii="Times New Roman" w:eastAsia="黑体" w:hAnsi="Times New Roman" w:cs="Times New Roman"/>
          <w:b/>
          <w:bCs/>
          <w:sz w:val="52"/>
          <w:szCs w:val="52"/>
        </w:rPr>
        <w:t xml:space="preserve"> </w:t>
      </w:r>
      <w:r w:rsidR="005F2283">
        <w:rPr>
          <w:rFonts w:ascii="Times New Roman" w:eastAsia="黑体" w:hAnsi="Times New Roman" w:cs="Times New Roman" w:hint="eastAsia"/>
          <w:b/>
          <w:bCs/>
          <w:sz w:val="52"/>
          <w:szCs w:val="52"/>
        </w:rPr>
        <w:t>课程作业</w:t>
      </w:r>
    </w:p>
    <w:p w14:paraId="1DEB3F5F" w14:textId="77777777" w:rsidR="00A3173A" w:rsidRDefault="00A3173A" w:rsidP="00A3173A">
      <w:pPr>
        <w:jc w:val="center"/>
        <w:rPr>
          <w:rFonts w:eastAsia="楷体_GB2312"/>
          <w:b/>
          <w:bCs/>
        </w:rPr>
      </w:pPr>
    </w:p>
    <w:p w14:paraId="64EAF4A1" w14:textId="77777777" w:rsidR="00A3173A" w:rsidRPr="00BD3B40" w:rsidRDefault="00A3173A" w:rsidP="00080913">
      <w:pPr>
        <w:rPr>
          <w:rFonts w:eastAsia="楷体_GB2312"/>
          <w:b/>
          <w:bCs/>
        </w:rPr>
      </w:pPr>
    </w:p>
    <w:p w14:paraId="24B7AB84" w14:textId="77777777" w:rsidR="00A3173A" w:rsidRDefault="00A3173A" w:rsidP="00A3173A">
      <w:pPr>
        <w:jc w:val="center"/>
        <w:rPr>
          <w:rFonts w:eastAsia="楷体_GB2312"/>
          <w:b/>
          <w:bCs/>
        </w:rPr>
      </w:pPr>
    </w:p>
    <w:p w14:paraId="353BB76D" w14:textId="77777777" w:rsidR="00A3173A" w:rsidRDefault="00A3173A" w:rsidP="00A3173A">
      <w:pPr>
        <w:jc w:val="center"/>
        <w:rPr>
          <w:rFonts w:eastAsia="楷体_GB2312"/>
          <w:b/>
          <w:bCs/>
        </w:rPr>
      </w:pPr>
    </w:p>
    <w:tbl>
      <w:tblPr>
        <w:tblStyle w:val="aa"/>
        <w:tblW w:w="0" w:type="auto"/>
        <w:jc w:val="center"/>
        <w:tblLook w:val="01E0" w:firstRow="1" w:lastRow="1" w:firstColumn="1" w:lastColumn="1" w:noHBand="0" w:noVBand="0"/>
      </w:tblPr>
      <w:tblGrid>
        <w:gridCol w:w="2228"/>
        <w:gridCol w:w="6032"/>
      </w:tblGrid>
      <w:tr w:rsidR="00A3173A" w14:paraId="5E046E38" w14:textId="77777777" w:rsidTr="00786E31">
        <w:trPr>
          <w:trHeight w:val="624"/>
          <w:jc w:val="center"/>
        </w:trPr>
        <w:tc>
          <w:tcPr>
            <w:tcW w:w="22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F8AD95" w14:textId="26B511B7" w:rsidR="00A3173A" w:rsidRPr="005F5CBA" w:rsidRDefault="008D269E" w:rsidP="00786E31">
            <w:pPr>
              <w:spacing w:line="360" w:lineRule="auto"/>
              <w:jc w:val="center"/>
              <w:rPr>
                <w:rFonts w:ascii="宋体"/>
                <w:b/>
                <w:bCs/>
                <w:kern w:val="2"/>
                <w:sz w:val="32"/>
                <w:szCs w:val="32"/>
              </w:rPr>
            </w:pPr>
            <w:r>
              <w:rPr>
                <w:rFonts w:ascii="宋体" w:hAnsi="宋体" w:cs="宋体" w:hint="eastAsia"/>
                <w:b/>
                <w:bCs/>
                <w:kern w:val="2"/>
                <w:sz w:val="32"/>
                <w:szCs w:val="32"/>
              </w:rPr>
              <w:t>作业</w:t>
            </w:r>
            <w:r w:rsidR="00A3173A">
              <w:rPr>
                <w:rFonts w:ascii="宋体" w:hAnsi="宋体" w:cs="宋体" w:hint="eastAsia"/>
                <w:b/>
                <w:bCs/>
                <w:kern w:val="2"/>
                <w:sz w:val="32"/>
                <w:szCs w:val="32"/>
              </w:rPr>
              <w:t>名称：</w:t>
            </w:r>
          </w:p>
        </w:tc>
        <w:tc>
          <w:tcPr>
            <w:tcW w:w="6032" w:type="dxa"/>
            <w:tcBorders>
              <w:top w:val="nil"/>
              <w:left w:val="nil"/>
              <w:right w:val="nil"/>
            </w:tcBorders>
            <w:vAlign w:val="center"/>
          </w:tcPr>
          <w:p w14:paraId="352816EE" w14:textId="4901A871" w:rsidR="00A3173A" w:rsidRPr="005A3E9E" w:rsidRDefault="005F2283" w:rsidP="00350D6B">
            <w:pPr>
              <w:spacing w:line="360" w:lineRule="auto"/>
              <w:jc w:val="center"/>
              <w:rPr>
                <w:rFonts w:ascii="宋体"/>
                <w:b/>
                <w:bCs/>
                <w:kern w:val="2"/>
                <w:sz w:val="32"/>
                <w:szCs w:val="32"/>
              </w:rPr>
            </w:pPr>
            <w:r>
              <w:rPr>
                <w:rFonts w:ascii="宋体" w:hint="eastAsia"/>
                <w:b/>
                <w:bCs/>
                <w:kern w:val="2"/>
                <w:sz w:val="32"/>
                <w:szCs w:val="32"/>
              </w:rPr>
              <w:t>第</w:t>
            </w:r>
            <w:r w:rsidR="00EE510C">
              <w:rPr>
                <w:rFonts w:ascii="宋体" w:hint="eastAsia"/>
                <w:b/>
                <w:bCs/>
                <w:kern w:val="2"/>
                <w:sz w:val="32"/>
                <w:szCs w:val="32"/>
              </w:rPr>
              <w:t>3</w:t>
            </w:r>
            <w:r>
              <w:rPr>
                <w:rFonts w:ascii="宋体" w:hint="eastAsia"/>
                <w:b/>
                <w:bCs/>
                <w:kern w:val="2"/>
                <w:sz w:val="32"/>
                <w:szCs w:val="32"/>
              </w:rPr>
              <w:t>章作业</w:t>
            </w:r>
          </w:p>
        </w:tc>
      </w:tr>
      <w:tr w:rsidR="00A3173A" w14:paraId="3FA2F8D7" w14:textId="77777777" w:rsidTr="00786E31">
        <w:trPr>
          <w:trHeight w:val="624"/>
          <w:jc w:val="center"/>
        </w:trPr>
        <w:tc>
          <w:tcPr>
            <w:tcW w:w="22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05384D" w14:textId="77777777" w:rsidR="00A3173A" w:rsidRPr="00D2294A" w:rsidRDefault="00A3173A" w:rsidP="00786E31">
            <w:pPr>
              <w:spacing w:line="360" w:lineRule="auto"/>
              <w:jc w:val="center"/>
              <w:rPr>
                <w:rFonts w:eastAsia="楷体_GB2312"/>
                <w:b/>
                <w:bCs/>
                <w:kern w:val="2"/>
                <w:sz w:val="32"/>
                <w:szCs w:val="32"/>
              </w:rPr>
            </w:pPr>
          </w:p>
        </w:tc>
        <w:tc>
          <w:tcPr>
            <w:tcW w:w="6032" w:type="dxa"/>
            <w:tcBorders>
              <w:left w:val="nil"/>
              <w:right w:val="nil"/>
            </w:tcBorders>
            <w:vAlign w:val="center"/>
          </w:tcPr>
          <w:p w14:paraId="424DD9A2" w14:textId="77777777" w:rsidR="00A3173A" w:rsidRPr="00F42B71" w:rsidRDefault="00A3173A" w:rsidP="00786E31">
            <w:pPr>
              <w:spacing w:line="360" w:lineRule="auto"/>
              <w:rPr>
                <w:rFonts w:eastAsia="楷体_GB2312"/>
                <w:b/>
                <w:bCs/>
                <w:kern w:val="2"/>
                <w:sz w:val="32"/>
                <w:szCs w:val="32"/>
              </w:rPr>
            </w:pPr>
          </w:p>
        </w:tc>
      </w:tr>
    </w:tbl>
    <w:p w14:paraId="77C78140" w14:textId="77777777" w:rsidR="00A3173A" w:rsidRDefault="00A3173A" w:rsidP="00080913">
      <w:pPr>
        <w:rPr>
          <w:rFonts w:eastAsia="楷体_GB2312"/>
          <w:b/>
          <w:bCs/>
        </w:rPr>
      </w:pPr>
    </w:p>
    <w:p w14:paraId="3BB67893" w14:textId="77777777" w:rsidR="00A3173A" w:rsidRDefault="00A3173A" w:rsidP="00A3173A">
      <w:pPr>
        <w:jc w:val="center"/>
        <w:rPr>
          <w:rFonts w:eastAsia="楷体_GB2312"/>
          <w:b/>
          <w:bCs/>
        </w:rPr>
      </w:pPr>
    </w:p>
    <w:p w14:paraId="623C70D9" w14:textId="77777777" w:rsidR="00A3173A" w:rsidRDefault="00A3173A" w:rsidP="00A3173A">
      <w:pPr>
        <w:rPr>
          <w:rFonts w:eastAsia="楷体_GB2312"/>
        </w:rPr>
      </w:pPr>
      <w:r w:rsidRPr="00BD3B40">
        <w:rPr>
          <w:rFonts w:eastAsia="楷体_GB2312"/>
          <w:sz w:val="32"/>
          <w:szCs w:val="32"/>
        </w:rPr>
        <w:t xml:space="preserve"> </w:t>
      </w:r>
    </w:p>
    <w:tbl>
      <w:tblPr>
        <w:tblStyle w:val="aa"/>
        <w:tblW w:w="0" w:type="auto"/>
        <w:jc w:val="center"/>
        <w:tblLook w:val="01E0" w:firstRow="1" w:lastRow="1" w:firstColumn="1" w:lastColumn="1" w:noHBand="0" w:noVBand="0"/>
      </w:tblPr>
      <w:tblGrid>
        <w:gridCol w:w="1800"/>
        <w:gridCol w:w="4195"/>
      </w:tblGrid>
      <w:tr w:rsidR="00A3173A" w14:paraId="64CAF319" w14:textId="77777777" w:rsidTr="00786E31">
        <w:trPr>
          <w:trHeight w:hRule="exact" w:val="510"/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C21FAE" w14:textId="36AF0B6A" w:rsidR="00A3173A" w:rsidRPr="001A5632" w:rsidRDefault="00A3173A" w:rsidP="00786E31">
            <w:pPr>
              <w:spacing w:line="360" w:lineRule="auto"/>
              <w:rPr>
                <w:rFonts w:eastAsia="楷体_GB2312"/>
                <w:kern w:val="2"/>
                <w:sz w:val="28"/>
                <w:szCs w:val="28"/>
              </w:rPr>
            </w:pPr>
            <w:r>
              <w:rPr>
                <w:rFonts w:eastAsia="楷体_GB2312" w:cs="楷体_GB2312" w:hint="eastAsia"/>
                <w:kern w:val="2"/>
                <w:sz w:val="28"/>
                <w:szCs w:val="28"/>
              </w:rPr>
              <w:t>学院</w:t>
            </w:r>
            <w:r>
              <w:rPr>
                <w:rFonts w:eastAsia="楷体_GB2312" w:cs="楷体_GB2312"/>
                <w:kern w:val="2"/>
                <w:sz w:val="28"/>
                <w:szCs w:val="28"/>
              </w:rPr>
              <w:t>(</w:t>
            </w:r>
            <w:r>
              <w:rPr>
                <w:rFonts w:eastAsia="楷体_GB2312" w:cs="楷体_GB2312" w:hint="eastAsia"/>
                <w:kern w:val="2"/>
                <w:sz w:val="28"/>
                <w:szCs w:val="28"/>
              </w:rPr>
              <w:t>中心</w:t>
            </w:r>
            <w:r>
              <w:rPr>
                <w:rFonts w:eastAsia="楷体_GB2312" w:cs="楷体_GB2312" w:hint="eastAsia"/>
                <w:kern w:val="2"/>
                <w:sz w:val="28"/>
                <w:szCs w:val="28"/>
              </w:rPr>
              <w:t>)</w:t>
            </w:r>
            <w:r w:rsidRPr="001A5632">
              <w:rPr>
                <w:rFonts w:eastAsia="楷体_GB2312" w:cs="楷体_GB2312" w:hint="eastAsia"/>
                <w:kern w:val="2"/>
                <w:sz w:val="28"/>
                <w:szCs w:val="28"/>
              </w:rPr>
              <w:t>：</w:t>
            </w:r>
          </w:p>
        </w:tc>
        <w:tc>
          <w:tcPr>
            <w:tcW w:w="4195" w:type="dxa"/>
            <w:tcBorders>
              <w:top w:val="nil"/>
              <w:left w:val="nil"/>
              <w:right w:val="nil"/>
            </w:tcBorders>
            <w:vAlign w:val="center"/>
          </w:tcPr>
          <w:p w14:paraId="094630CE" w14:textId="695339F6" w:rsidR="00A3173A" w:rsidRPr="001A5632" w:rsidRDefault="00A3173A" w:rsidP="00786E31">
            <w:pPr>
              <w:spacing w:line="360" w:lineRule="auto"/>
              <w:jc w:val="center"/>
              <w:rPr>
                <w:rFonts w:eastAsia="楷体_GB2312"/>
                <w:kern w:val="2"/>
                <w:sz w:val="28"/>
                <w:szCs w:val="28"/>
              </w:rPr>
            </w:pPr>
            <w:r>
              <w:rPr>
                <w:rFonts w:eastAsia="楷体_GB2312" w:hint="eastAsia"/>
                <w:kern w:val="2"/>
                <w:sz w:val="28"/>
                <w:szCs w:val="28"/>
              </w:rPr>
              <w:t>计算机</w:t>
            </w:r>
            <w:r w:rsidR="00325E56">
              <w:rPr>
                <w:rFonts w:eastAsia="楷体_GB2312" w:hint="eastAsia"/>
                <w:kern w:val="2"/>
                <w:sz w:val="28"/>
                <w:szCs w:val="28"/>
              </w:rPr>
              <w:t>与信息工程</w:t>
            </w:r>
            <w:r>
              <w:rPr>
                <w:rFonts w:eastAsia="楷体_GB2312" w:hint="eastAsia"/>
                <w:kern w:val="2"/>
                <w:sz w:val="28"/>
                <w:szCs w:val="28"/>
              </w:rPr>
              <w:t>学院</w:t>
            </w:r>
          </w:p>
        </w:tc>
      </w:tr>
      <w:tr w:rsidR="00A3173A" w14:paraId="725F2E00" w14:textId="77777777" w:rsidTr="00786E31">
        <w:trPr>
          <w:trHeight w:hRule="exact" w:val="510"/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DD02FC" w14:textId="1D8D7541" w:rsidR="00A3173A" w:rsidRDefault="00A3173A" w:rsidP="00786E31">
            <w:pPr>
              <w:spacing w:line="360" w:lineRule="auto"/>
              <w:rPr>
                <w:rFonts w:eastAsia="楷体_GB2312" w:cs="楷体_GB2312"/>
                <w:kern w:val="2"/>
                <w:sz w:val="28"/>
                <w:szCs w:val="28"/>
              </w:rPr>
            </w:pPr>
            <w:r>
              <w:rPr>
                <w:rFonts w:eastAsia="楷体_GB2312" w:cs="楷体_GB2312" w:hint="eastAsia"/>
                <w:kern w:val="2"/>
                <w:sz w:val="28"/>
                <w:szCs w:val="28"/>
              </w:rPr>
              <w:t>学生学号：</w:t>
            </w:r>
          </w:p>
        </w:tc>
        <w:tc>
          <w:tcPr>
            <w:tcW w:w="4195" w:type="dxa"/>
            <w:tcBorders>
              <w:top w:val="nil"/>
              <w:left w:val="nil"/>
              <w:right w:val="nil"/>
            </w:tcBorders>
            <w:vAlign w:val="center"/>
          </w:tcPr>
          <w:p w14:paraId="31C875E2" w14:textId="324AEA48" w:rsidR="00A3173A" w:rsidRPr="001A5632" w:rsidRDefault="00EE510C" w:rsidP="00786E31">
            <w:pPr>
              <w:spacing w:line="360" w:lineRule="auto"/>
              <w:jc w:val="center"/>
              <w:rPr>
                <w:rFonts w:eastAsia="楷体_GB2312" w:hint="eastAsia"/>
                <w:kern w:val="2"/>
                <w:sz w:val="28"/>
                <w:szCs w:val="28"/>
              </w:rPr>
            </w:pPr>
            <w:r>
              <w:rPr>
                <w:rFonts w:eastAsia="楷体_GB2312" w:hint="eastAsia"/>
                <w:kern w:val="2"/>
                <w:sz w:val="28"/>
                <w:szCs w:val="28"/>
              </w:rPr>
              <w:t>2410705312</w:t>
            </w:r>
          </w:p>
        </w:tc>
      </w:tr>
      <w:tr w:rsidR="00A3173A" w14:paraId="4FA2E2B4" w14:textId="77777777" w:rsidTr="00786E31">
        <w:trPr>
          <w:trHeight w:hRule="exact" w:val="510"/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749A1B" w14:textId="62FEF3CF" w:rsidR="00A3173A" w:rsidRPr="001A5632" w:rsidRDefault="00A3173A" w:rsidP="00786E31">
            <w:pPr>
              <w:spacing w:line="360" w:lineRule="auto"/>
              <w:rPr>
                <w:rFonts w:eastAsia="楷体_GB2312"/>
                <w:kern w:val="2"/>
                <w:sz w:val="28"/>
                <w:szCs w:val="28"/>
              </w:rPr>
            </w:pPr>
            <w:r>
              <w:rPr>
                <w:rFonts w:eastAsia="楷体_GB2312" w:cs="楷体_GB2312" w:hint="eastAsia"/>
                <w:kern w:val="2"/>
                <w:sz w:val="28"/>
                <w:szCs w:val="28"/>
              </w:rPr>
              <w:t>学生姓名</w:t>
            </w:r>
            <w:r w:rsidRPr="001A5632">
              <w:rPr>
                <w:rFonts w:eastAsia="楷体_GB2312" w:cs="楷体_GB2312" w:hint="eastAsia"/>
                <w:kern w:val="2"/>
                <w:sz w:val="28"/>
                <w:szCs w:val="28"/>
              </w:rPr>
              <w:t>：</w:t>
            </w:r>
          </w:p>
        </w:tc>
        <w:tc>
          <w:tcPr>
            <w:tcW w:w="4195" w:type="dxa"/>
            <w:tcBorders>
              <w:left w:val="nil"/>
              <w:right w:val="nil"/>
            </w:tcBorders>
            <w:vAlign w:val="center"/>
          </w:tcPr>
          <w:p w14:paraId="3C48CB0F" w14:textId="67FC5FAC" w:rsidR="00A3173A" w:rsidRPr="001A5632" w:rsidRDefault="00EE510C" w:rsidP="00786E31">
            <w:pPr>
              <w:spacing w:line="360" w:lineRule="auto"/>
              <w:jc w:val="center"/>
              <w:rPr>
                <w:rFonts w:eastAsia="楷体_GB2312"/>
                <w:kern w:val="2"/>
                <w:sz w:val="28"/>
                <w:szCs w:val="28"/>
              </w:rPr>
            </w:pPr>
            <w:proofErr w:type="gramStart"/>
            <w:r>
              <w:rPr>
                <w:rFonts w:eastAsia="楷体_GB2312" w:hint="eastAsia"/>
                <w:kern w:val="2"/>
                <w:sz w:val="28"/>
                <w:szCs w:val="28"/>
              </w:rPr>
              <w:t>朱毅城</w:t>
            </w:r>
            <w:proofErr w:type="gramEnd"/>
          </w:p>
        </w:tc>
      </w:tr>
      <w:tr w:rsidR="00A3173A" w14:paraId="24C2D13B" w14:textId="77777777" w:rsidTr="00786E31">
        <w:trPr>
          <w:trHeight w:hRule="exact" w:val="510"/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DFEE94" w14:textId="0FA3E55B" w:rsidR="00A3173A" w:rsidRPr="003A2F79" w:rsidRDefault="00A3173A" w:rsidP="00786E31">
            <w:pPr>
              <w:spacing w:line="360" w:lineRule="auto"/>
              <w:rPr>
                <w:rFonts w:eastAsia="楷体_GB2312" w:cs="楷体_GB2312"/>
                <w:kern w:val="2"/>
                <w:sz w:val="28"/>
                <w:szCs w:val="28"/>
              </w:rPr>
            </w:pPr>
            <w:r>
              <w:rPr>
                <w:rFonts w:eastAsia="楷体_GB2312" w:cs="楷体_GB2312" w:hint="eastAsia"/>
                <w:kern w:val="2"/>
                <w:sz w:val="28"/>
                <w:szCs w:val="28"/>
              </w:rPr>
              <w:t>所在专业：</w:t>
            </w:r>
          </w:p>
        </w:tc>
        <w:tc>
          <w:tcPr>
            <w:tcW w:w="4195" w:type="dxa"/>
            <w:tcBorders>
              <w:left w:val="nil"/>
              <w:right w:val="nil"/>
            </w:tcBorders>
            <w:vAlign w:val="center"/>
          </w:tcPr>
          <w:p w14:paraId="47D07FC7" w14:textId="10A0257C" w:rsidR="00A3173A" w:rsidRPr="001A5632" w:rsidRDefault="00325E56" w:rsidP="00786E31">
            <w:pPr>
              <w:spacing w:line="360" w:lineRule="auto"/>
              <w:jc w:val="center"/>
              <w:rPr>
                <w:rFonts w:eastAsia="楷体_GB2312"/>
                <w:kern w:val="2"/>
                <w:sz w:val="28"/>
                <w:szCs w:val="28"/>
              </w:rPr>
            </w:pPr>
            <w:r>
              <w:rPr>
                <w:rFonts w:eastAsia="楷体_GB2312" w:hint="eastAsia"/>
                <w:kern w:val="2"/>
                <w:sz w:val="28"/>
                <w:szCs w:val="28"/>
                <w:lang w:eastAsia="zh-TW"/>
              </w:rPr>
              <w:t>2</w:t>
            </w:r>
            <w:r w:rsidR="00E8214E">
              <w:rPr>
                <w:rFonts w:eastAsia="楷体_GB2312" w:hint="eastAsia"/>
                <w:kern w:val="2"/>
                <w:sz w:val="28"/>
                <w:szCs w:val="28"/>
              </w:rPr>
              <w:t>4</w:t>
            </w:r>
            <w:r w:rsidR="00E8214E">
              <w:rPr>
                <w:rFonts w:eastAsia="楷体_GB2312" w:hint="eastAsia"/>
                <w:kern w:val="2"/>
                <w:sz w:val="28"/>
                <w:szCs w:val="28"/>
              </w:rPr>
              <w:t>软件</w:t>
            </w:r>
            <w:r w:rsidR="00EE510C">
              <w:rPr>
                <w:rFonts w:eastAsia="楷体_GB2312" w:hint="eastAsia"/>
                <w:kern w:val="2"/>
                <w:sz w:val="28"/>
                <w:szCs w:val="28"/>
              </w:rPr>
              <w:t>3</w:t>
            </w:r>
            <w:r w:rsidR="00575FB8">
              <w:rPr>
                <w:rFonts w:eastAsia="楷体_GB2312" w:hint="eastAsia"/>
                <w:kern w:val="2"/>
                <w:sz w:val="28"/>
                <w:szCs w:val="28"/>
              </w:rPr>
              <w:t>班</w:t>
            </w:r>
          </w:p>
        </w:tc>
      </w:tr>
      <w:tr w:rsidR="00A3173A" w14:paraId="10517E00" w14:textId="77777777" w:rsidTr="00786E31">
        <w:trPr>
          <w:trHeight w:hRule="exact" w:val="510"/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1890B4" w14:textId="739CE57E" w:rsidR="00A3173A" w:rsidRDefault="00A3173A" w:rsidP="00786E31">
            <w:pPr>
              <w:spacing w:line="360" w:lineRule="auto"/>
              <w:rPr>
                <w:rFonts w:eastAsia="楷体_GB2312" w:cs="楷体_GB2312"/>
                <w:sz w:val="28"/>
                <w:szCs w:val="28"/>
              </w:rPr>
            </w:pPr>
            <w:r>
              <w:rPr>
                <w:rFonts w:eastAsia="楷体_GB2312" w:cs="楷体_GB2312" w:hint="eastAsia"/>
                <w:sz w:val="28"/>
                <w:szCs w:val="28"/>
              </w:rPr>
              <w:t>指导教师：</w:t>
            </w:r>
          </w:p>
        </w:tc>
        <w:tc>
          <w:tcPr>
            <w:tcW w:w="4195" w:type="dxa"/>
            <w:tcBorders>
              <w:left w:val="nil"/>
              <w:right w:val="nil"/>
            </w:tcBorders>
            <w:vAlign w:val="center"/>
          </w:tcPr>
          <w:p w14:paraId="0E73ECD6" w14:textId="576CD7F9" w:rsidR="00A3173A" w:rsidRDefault="00C26089" w:rsidP="00786E31">
            <w:pPr>
              <w:spacing w:line="360" w:lineRule="auto"/>
              <w:jc w:val="center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 w:hint="eastAsia"/>
                <w:sz w:val="28"/>
                <w:szCs w:val="28"/>
              </w:rPr>
              <w:t>陈</w:t>
            </w:r>
            <w:r w:rsidR="005F2283">
              <w:rPr>
                <w:rFonts w:eastAsia="楷体_GB2312" w:hint="eastAsia"/>
                <w:sz w:val="28"/>
                <w:szCs w:val="28"/>
              </w:rPr>
              <w:t xml:space="preserve"> </w:t>
            </w:r>
            <w:r>
              <w:rPr>
                <w:rFonts w:eastAsia="楷体_GB2312" w:hint="eastAsia"/>
                <w:sz w:val="28"/>
                <w:szCs w:val="28"/>
              </w:rPr>
              <w:t>仁</w:t>
            </w:r>
          </w:p>
        </w:tc>
      </w:tr>
      <w:tr w:rsidR="00A3173A" w14:paraId="25ECF1D7" w14:textId="77777777" w:rsidTr="00786E31">
        <w:trPr>
          <w:trHeight w:hRule="exact" w:val="510"/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5BE53A" w14:textId="1EB828B2" w:rsidR="00A3173A" w:rsidRDefault="005F2283" w:rsidP="00786E31">
            <w:pPr>
              <w:spacing w:line="360" w:lineRule="auto"/>
              <w:rPr>
                <w:rFonts w:eastAsia="楷体_GB2312" w:cs="楷体_GB2312"/>
                <w:sz w:val="28"/>
                <w:szCs w:val="28"/>
              </w:rPr>
            </w:pPr>
            <w:r>
              <w:rPr>
                <w:rFonts w:eastAsia="楷体_GB2312" w:cs="楷体_GB2312" w:hint="eastAsia"/>
                <w:sz w:val="28"/>
                <w:szCs w:val="28"/>
              </w:rPr>
              <w:t>作业</w:t>
            </w:r>
            <w:r w:rsidR="00A3173A">
              <w:rPr>
                <w:rFonts w:eastAsia="楷体_GB2312" w:cs="楷体_GB2312" w:hint="eastAsia"/>
                <w:sz w:val="28"/>
                <w:szCs w:val="28"/>
              </w:rPr>
              <w:t>成绩：</w:t>
            </w:r>
          </w:p>
        </w:tc>
        <w:tc>
          <w:tcPr>
            <w:tcW w:w="4195" w:type="dxa"/>
            <w:tcBorders>
              <w:left w:val="nil"/>
              <w:right w:val="nil"/>
            </w:tcBorders>
            <w:vAlign w:val="center"/>
          </w:tcPr>
          <w:p w14:paraId="3475CAAC" w14:textId="77777777" w:rsidR="00A3173A" w:rsidRDefault="00A3173A" w:rsidP="00786E31">
            <w:pPr>
              <w:spacing w:line="360" w:lineRule="auto"/>
              <w:jc w:val="center"/>
              <w:rPr>
                <w:rFonts w:eastAsia="楷体_GB2312"/>
                <w:sz w:val="28"/>
                <w:szCs w:val="28"/>
              </w:rPr>
            </w:pPr>
          </w:p>
        </w:tc>
      </w:tr>
    </w:tbl>
    <w:p w14:paraId="60E19967" w14:textId="1E6B006B" w:rsidR="00A3173A" w:rsidRDefault="00A3173A" w:rsidP="00A3173A">
      <w:pPr>
        <w:rPr>
          <w:rFonts w:eastAsia="楷体_GB2312"/>
        </w:rPr>
      </w:pPr>
    </w:p>
    <w:p w14:paraId="09FBC99D" w14:textId="77777777" w:rsidR="00A3173A" w:rsidRDefault="00A3173A" w:rsidP="00A3173A">
      <w:pPr>
        <w:rPr>
          <w:rFonts w:eastAsia="楷体_GB2312"/>
        </w:rPr>
      </w:pPr>
    </w:p>
    <w:p w14:paraId="6D2C9CF0" w14:textId="77777777" w:rsidR="00A3173A" w:rsidRDefault="00A3173A" w:rsidP="00A3173A">
      <w:pPr>
        <w:rPr>
          <w:rFonts w:eastAsia="楷体_GB2312"/>
        </w:rPr>
      </w:pPr>
    </w:p>
    <w:p w14:paraId="22D3FCEF" w14:textId="77777777" w:rsidR="00A3173A" w:rsidRDefault="00A3173A" w:rsidP="00A3173A">
      <w:pPr>
        <w:rPr>
          <w:rFonts w:eastAsia="楷体_GB2312"/>
          <w:sz w:val="28"/>
          <w:szCs w:val="28"/>
        </w:rPr>
      </w:pPr>
    </w:p>
    <w:p w14:paraId="10DADCF6" w14:textId="3D7D5046" w:rsidR="00A3173A" w:rsidRPr="00325E56" w:rsidRDefault="00325E56" w:rsidP="00325E56">
      <w:pPr>
        <w:pStyle w:val="a3"/>
        <w:ind w:left="560" w:firstLineChars="0" w:firstLine="0"/>
        <w:jc w:val="center"/>
        <w:rPr>
          <w:rFonts w:ascii="Times New Roman" w:eastAsia="楷体_GB2312" w:hAnsi="Times New Roman" w:cs="Times New Roman"/>
          <w:sz w:val="28"/>
          <w:szCs w:val="28"/>
        </w:rPr>
      </w:pPr>
      <w:r>
        <w:rPr>
          <w:rFonts w:ascii="Times New Roman" w:eastAsia="楷体_GB2312" w:hAnsi="Times New Roman" w:cs="Times New Roman" w:hint="eastAsia"/>
          <w:sz w:val="28"/>
          <w:szCs w:val="28"/>
        </w:rPr>
        <w:t>2</w:t>
      </w:r>
      <w:r>
        <w:rPr>
          <w:rFonts w:ascii="Times New Roman" w:eastAsia="楷体_GB2312" w:hAnsi="Times New Roman" w:cs="Times New Roman"/>
          <w:sz w:val="28"/>
          <w:szCs w:val="28"/>
        </w:rPr>
        <w:t>02</w:t>
      </w:r>
      <w:r w:rsidR="00E8214E">
        <w:rPr>
          <w:rFonts w:ascii="Times New Roman" w:eastAsia="楷体_GB2312" w:hAnsi="Times New Roman" w:cs="Times New Roman" w:hint="eastAsia"/>
          <w:sz w:val="28"/>
          <w:szCs w:val="28"/>
        </w:rPr>
        <w:t>6</w:t>
      </w:r>
      <w:r w:rsidR="00A3173A" w:rsidRPr="00325E56">
        <w:rPr>
          <w:rFonts w:ascii="Times New Roman" w:eastAsia="楷体_GB2312" w:hAnsi="Times New Roman" w:cs="Times New Roman"/>
          <w:sz w:val="28"/>
          <w:szCs w:val="28"/>
        </w:rPr>
        <w:t>年</w:t>
      </w:r>
      <w:r w:rsidR="00EE510C">
        <w:rPr>
          <w:rFonts w:ascii="Times New Roman" w:eastAsia="楷体_GB2312" w:hAnsi="Times New Roman" w:cs="Times New Roman" w:hint="eastAsia"/>
          <w:sz w:val="28"/>
          <w:szCs w:val="28"/>
        </w:rPr>
        <w:t>4</w:t>
      </w:r>
      <w:r w:rsidR="00A3173A" w:rsidRPr="00325E56">
        <w:rPr>
          <w:rFonts w:ascii="Times New Roman" w:eastAsia="楷体_GB2312" w:hAnsi="Times New Roman" w:cs="Times New Roman"/>
          <w:sz w:val="28"/>
          <w:szCs w:val="28"/>
        </w:rPr>
        <w:t>月</w:t>
      </w:r>
      <w:r w:rsidR="00EE510C">
        <w:rPr>
          <w:rFonts w:ascii="Times New Roman" w:eastAsia="楷体_GB2312" w:hAnsi="Times New Roman" w:cs="Times New Roman" w:hint="eastAsia"/>
          <w:sz w:val="28"/>
          <w:szCs w:val="28"/>
        </w:rPr>
        <w:t>18</w:t>
      </w:r>
      <w:r w:rsidR="00A3173A" w:rsidRPr="00325E56">
        <w:rPr>
          <w:rFonts w:ascii="Times New Roman" w:eastAsia="楷体_GB2312" w:hAnsi="Times New Roman" w:cs="Times New Roman"/>
          <w:sz w:val="28"/>
          <w:szCs w:val="28"/>
        </w:rPr>
        <w:t>日</w:t>
      </w:r>
      <w:bookmarkEnd w:id="0"/>
      <w:bookmarkEnd w:id="1"/>
      <w:bookmarkEnd w:id="2"/>
      <w:bookmarkEnd w:id="3"/>
      <w:bookmarkEnd w:id="4"/>
      <w:bookmarkEnd w:id="5"/>
    </w:p>
    <w:p w14:paraId="5FC0B9E5" w14:textId="51503BF6" w:rsidR="00EE510C" w:rsidRPr="00EE510C" w:rsidRDefault="00EE510C" w:rsidP="00EE510C">
      <w:pPr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4</w:t>
      </w:r>
      <w:r w:rsidR="005F2283" w:rsidRPr="005F2283">
        <w:rPr>
          <w:sz w:val="28"/>
        </w:rPr>
        <w:t>.</w:t>
      </w:r>
      <w:r w:rsidRPr="00EE510C">
        <w:rPr>
          <w:rFonts w:hint="eastAsia"/>
        </w:rPr>
        <w:t xml:space="preserve"> </w:t>
      </w:r>
      <w:r w:rsidRPr="00EE510C">
        <w:rPr>
          <w:rFonts w:hint="eastAsia"/>
          <w:sz w:val="28"/>
        </w:rPr>
        <w:t>封装成帧：数据链路层需要将比特流分割成独立的帧，以便</w:t>
      </w:r>
      <w:proofErr w:type="gramStart"/>
      <w:r w:rsidRPr="00EE510C">
        <w:rPr>
          <w:rFonts w:hint="eastAsia"/>
          <w:sz w:val="28"/>
        </w:rPr>
        <w:t>接收端能正确</w:t>
      </w:r>
      <w:proofErr w:type="gramEnd"/>
      <w:r w:rsidRPr="00EE510C">
        <w:rPr>
          <w:rFonts w:hint="eastAsia"/>
          <w:sz w:val="28"/>
        </w:rPr>
        <w:t>识别数据的开始和结束。如果</w:t>
      </w:r>
      <w:proofErr w:type="gramStart"/>
      <w:r w:rsidRPr="00EE510C">
        <w:rPr>
          <w:rFonts w:hint="eastAsia"/>
          <w:sz w:val="28"/>
        </w:rPr>
        <w:t>不</w:t>
      </w:r>
      <w:proofErr w:type="gramEnd"/>
      <w:r w:rsidRPr="00EE510C">
        <w:rPr>
          <w:rFonts w:hint="eastAsia"/>
          <w:sz w:val="28"/>
        </w:rPr>
        <w:t>封装成帧，接收</w:t>
      </w:r>
      <w:proofErr w:type="gramStart"/>
      <w:r w:rsidRPr="00EE510C">
        <w:rPr>
          <w:rFonts w:hint="eastAsia"/>
          <w:sz w:val="28"/>
        </w:rPr>
        <w:t>端无法</w:t>
      </w:r>
      <w:proofErr w:type="gramEnd"/>
      <w:r w:rsidRPr="00EE510C">
        <w:rPr>
          <w:rFonts w:hint="eastAsia"/>
          <w:sz w:val="28"/>
        </w:rPr>
        <w:t>从连续的比特流中区分哪些比特属于同一个数据单元，导致无法正确解析数据。</w:t>
      </w:r>
    </w:p>
    <w:p w14:paraId="7B954C43" w14:textId="0E191BCB" w:rsidR="00EE510C" w:rsidRPr="00EE510C" w:rsidRDefault="00EE510C" w:rsidP="00EE510C">
      <w:pPr>
        <w:rPr>
          <w:sz w:val="28"/>
        </w:rPr>
      </w:pPr>
      <w:r w:rsidRPr="00EE510C">
        <w:rPr>
          <w:rFonts w:hint="eastAsia"/>
          <w:sz w:val="28"/>
        </w:rPr>
        <w:t>透明传输：数据中可能包含与帧定界符相同的比特模式（如标志字符），如果不进行透明传输处理（如字符填充或零比特填充），</w:t>
      </w:r>
      <w:proofErr w:type="gramStart"/>
      <w:r w:rsidRPr="00EE510C">
        <w:rPr>
          <w:rFonts w:hint="eastAsia"/>
          <w:sz w:val="28"/>
        </w:rPr>
        <w:t>接收端会错误</w:t>
      </w:r>
      <w:proofErr w:type="gramEnd"/>
      <w:r w:rsidRPr="00EE510C">
        <w:rPr>
          <w:rFonts w:hint="eastAsia"/>
          <w:sz w:val="28"/>
        </w:rPr>
        <w:t>地提前结束帧或错过</w:t>
      </w:r>
      <w:proofErr w:type="gramStart"/>
      <w:r w:rsidRPr="00EE510C">
        <w:rPr>
          <w:rFonts w:hint="eastAsia"/>
          <w:sz w:val="28"/>
        </w:rPr>
        <w:t>帧</w:t>
      </w:r>
      <w:proofErr w:type="gramEnd"/>
      <w:r w:rsidRPr="00EE510C">
        <w:rPr>
          <w:rFonts w:hint="eastAsia"/>
          <w:sz w:val="28"/>
        </w:rPr>
        <w:t>边界，造成数据丢失或混乱。</w:t>
      </w:r>
    </w:p>
    <w:p w14:paraId="522601B1" w14:textId="744C02E6" w:rsidR="00EE510C" w:rsidRPr="00EE510C" w:rsidRDefault="00EE510C" w:rsidP="00EE510C">
      <w:pPr>
        <w:rPr>
          <w:rFonts w:hint="eastAsia"/>
          <w:sz w:val="28"/>
        </w:rPr>
      </w:pPr>
      <w:r w:rsidRPr="00EE510C">
        <w:rPr>
          <w:rFonts w:hint="eastAsia"/>
          <w:sz w:val="28"/>
        </w:rPr>
        <w:t>差错检测：物理传输过程中可能发生比特错误（如噪声干扰）。没有差错检测，接收</w:t>
      </w:r>
      <w:proofErr w:type="gramStart"/>
      <w:r w:rsidRPr="00EE510C">
        <w:rPr>
          <w:rFonts w:hint="eastAsia"/>
          <w:sz w:val="28"/>
        </w:rPr>
        <w:t>端无法</w:t>
      </w:r>
      <w:proofErr w:type="gramEnd"/>
      <w:r w:rsidRPr="00EE510C">
        <w:rPr>
          <w:rFonts w:hint="eastAsia"/>
          <w:sz w:val="28"/>
        </w:rPr>
        <w:t>判断收到的数据是否正确，可能将错误数据提交给上层，导致应用层错误。</w:t>
      </w:r>
      <w:r w:rsidRPr="00EE510C">
        <w:rPr>
          <w:rFonts w:hint="eastAsia"/>
          <w:sz w:val="28"/>
        </w:rPr>
        <w:t>CRC</w:t>
      </w:r>
      <w:r w:rsidRPr="00EE510C">
        <w:rPr>
          <w:rFonts w:hint="eastAsia"/>
          <w:sz w:val="28"/>
        </w:rPr>
        <w:t>等检错技术能发现错误并请求重传，保证数据完整性。</w:t>
      </w:r>
    </w:p>
    <w:p w14:paraId="101AD5F5" w14:textId="45866EAA" w:rsidR="005F2283" w:rsidRPr="005F2283" w:rsidRDefault="00EE510C" w:rsidP="005F2283">
      <w:pPr>
        <w:rPr>
          <w:rFonts w:hint="eastAsia"/>
          <w:sz w:val="28"/>
        </w:rPr>
      </w:pPr>
      <w:r w:rsidRPr="00EE510C">
        <w:rPr>
          <w:rFonts w:hint="eastAsia"/>
          <w:sz w:val="28"/>
        </w:rPr>
        <w:t>这三个问题共同保证了数据链路层能够正确、可靠地交付数据帧。</w:t>
      </w:r>
    </w:p>
    <w:p w14:paraId="179A1043" w14:textId="1D6872DB" w:rsidR="005F2283" w:rsidRDefault="005F2283" w:rsidP="005F2283">
      <w:pPr>
        <w:rPr>
          <w:sz w:val="28"/>
        </w:rPr>
      </w:pPr>
      <w:r w:rsidRPr="005F2283">
        <w:rPr>
          <w:sz w:val="28"/>
        </w:rPr>
        <w:t>2.</w:t>
      </w:r>
      <w:r w:rsidR="00367F91">
        <w:rPr>
          <w:rFonts w:hint="eastAsia"/>
          <w:sz w:val="28"/>
        </w:rPr>
        <w:t>如图</w:t>
      </w:r>
    </w:p>
    <w:p w14:paraId="2F77927F" w14:textId="622589BB" w:rsidR="005F2283" w:rsidRDefault="00367F91" w:rsidP="005F2283">
      <w:pPr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 wp14:anchorId="3643F46D" wp14:editId="1CF445C6">
            <wp:extent cx="4975860" cy="8854440"/>
            <wp:effectExtent l="0" t="0" r="0" b="3810"/>
            <wp:docPr id="8919077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885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5AFF6" w14:textId="2231F83A" w:rsidR="00367F91" w:rsidRPr="00367F91" w:rsidRDefault="00367F91" w:rsidP="00367F91">
      <w:pPr>
        <w:rPr>
          <w:rFonts w:hint="eastAsia"/>
          <w:sz w:val="28"/>
        </w:rPr>
      </w:pPr>
      <w:r w:rsidRPr="00367F91">
        <w:rPr>
          <w:rFonts w:hint="eastAsia"/>
          <w:sz w:val="28"/>
        </w:rPr>
        <w:lastRenderedPageBreak/>
        <w:t>接收</w:t>
      </w:r>
      <w:proofErr w:type="gramStart"/>
      <w:r w:rsidRPr="00367F91">
        <w:rPr>
          <w:rFonts w:hint="eastAsia"/>
          <w:sz w:val="28"/>
        </w:rPr>
        <w:t>端收到</w:t>
      </w:r>
      <w:proofErr w:type="gramEnd"/>
      <w:r w:rsidRPr="00367F91">
        <w:rPr>
          <w:rFonts w:hint="eastAsia"/>
          <w:sz w:val="28"/>
        </w:rPr>
        <w:t>11010110010</w:t>
      </w:r>
      <w:r w:rsidRPr="00367F91">
        <w:rPr>
          <w:rFonts w:hint="eastAsia"/>
          <w:sz w:val="28"/>
        </w:rPr>
        <w:t>：能发现错误（余数非</w:t>
      </w:r>
      <w:r w:rsidRPr="00367F91">
        <w:rPr>
          <w:rFonts w:hint="eastAsia"/>
          <w:sz w:val="28"/>
        </w:rPr>
        <w:t>0</w:t>
      </w:r>
      <w:r w:rsidRPr="00367F91">
        <w:rPr>
          <w:rFonts w:hint="eastAsia"/>
          <w:sz w:val="28"/>
        </w:rPr>
        <w:t>）</w:t>
      </w:r>
    </w:p>
    <w:p w14:paraId="23109C21" w14:textId="720C82B0" w:rsidR="005F2283" w:rsidRDefault="00367F91" w:rsidP="005F2283">
      <w:pPr>
        <w:rPr>
          <w:sz w:val="28"/>
        </w:rPr>
      </w:pPr>
      <w:r w:rsidRPr="00367F91">
        <w:rPr>
          <w:rFonts w:hint="eastAsia"/>
          <w:sz w:val="28"/>
        </w:rPr>
        <w:t>接收</w:t>
      </w:r>
      <w:proofErr w:type="gramStart"/>
      <w:r w:rsidRPr="00367F91">
        <w:rPr>
          <w:rFonts w:hint="eastAsia"/>
          <w:sz w:val="28"/>
        </w:rPr>
        <w:t>端收到</w:t>
      </w:r>
      <w:proofErr w:type="gramEnd"/>
      <w:r w:rsidRPr="00367F91">
        <w:rPr>
          <w:rFonts w:hint="eastAsia"/>
          <w:sz w:val="28"/>
        </w:rPr>
        <w:t>11010111000</w:t>
      </w:r>
      <w:r w:rsidRPr="00367F91">
        <w:rPr>
          <w:rFonts w:hint="eastAsia"/>
          <w:sz w:val="28"/>
        </w:rPr>
        <w:t>：能发现错误（余数非</w:t>
      </w:r>
      <w:r w:rsidRPr="00367F91">
        <w:rPr>
          <w:rFonts w:hint="eastAsia"/>
          <w:sz w:val="28"/>
        </w:rPr>
        <w:t>0</w:t>
      </w:r>
      <w:r w:rsidRPr="00367F91">
        <w:rPr>
          <w:rFonts w:hint="eastAsia"/>
          <w:sz w:val="28"/>
        </w:rPr>
        <w:t>）</w:t>
      </w:r>
    </w:p>
    <w:p w14:paraId="2BCD8B5B" w14:textId="23D33C83" w:rsidR="00367F91" w:rsidRPr="00367F91" w:rsidRDefault="00367F91" w:rsidP="005F2283">
      <w:pPr>
        <w:rPr>
          <w:rFonts w:hint="eastAsia"/>
          <w:sz w:val="28"/>
        </w:rPr>
      </w:pPr>
      <w:r w:rsidRPr="00367F91">
        <w:rPr>
          <w:rFonts w:hint="eastAsia"/>
          <w:sz w:val="28"/>
        </w:rPr>
        <w:t>不是。</w:t>
      </w:r>
      <w:r w:rsidRPr="00367F91">
        <w:rPr>
          <w:rFonts w:hint="eastAsia"/>
          <w:sz w:val="28"/>
        </w:rPr>
        <w:t>CRC</w:t>
      </w:r>
      <w:r w:rsidRPr="00367F91">
        <w:rPr>
          <w:rFonts w:hint="eastAsia"/>
          <w:sz w:val="28"/>
        </w:rPr>
        <w:t>只能检测出传输中的错误，但不能纠正错误（除非使用纠错码）。数据链路层通常采用</w:t>
      </w:r>
      <w:r w:rsidRPr="00367F91">
        <w:rPr>
          <w:rFonts w:hint="eastAsia"/>
          <w:sz w:val="28"/>
        </w:rPr>
        <w:t>CRC</w:t>
      </w:r>
      <w:r w:rsidRPr="00367F91">
        <w:rPr>
          <w:rFonts w:hint="eastAsia"/>
          <w:sz w:val="28"/>
        </w:rPr>
        <w:t>检错后，若发现错误，则丢弃帧并可能请求重传（如使用</w:t>
      </w:r>
      <w:r w:rsidRPr="00367F91">
        <w:rPr>
          <w:rFonts w:hint="eastAsia"/>
          <w:sz w:val="28"/>
        </w:rPr>
        <w:t>ARQ</w:t>
      </w:r>
      <w:r w:rsidRPr="00367F91">
        <w:rPr>
          <w:rFonts w:hint="eastAsia"/>
          <w:sz w:val="28"/>
        </w:rPr>
        <w:t>协议）。但若只使用</w:t>
      </w:r>
      <w:r w:rsidRPr="00367F91">
        <w:rPr>
          <w:rFonts w:hint="eastAsia"/>
          <w:sz w:val="28"/>
        </w:rPr>
        <w:t>CRC</w:t>
      </w:r>
      <w:r w:rsidRPr="00367F91">
        <w:rPr>
          <w:rFonts w:hint="eastAsia"/>
          <w:sz w:val="28"/>
        </w:rPr>
        <w:t>而不配合重传机制，则无法保证可靠传输。另外，</w:t>
      </w:r>
      <w:r w:rsidRPr="00367F91">
        <w:rPr>
          <w:rFonts w:hint="eastAsia"/>
          <w:sz w:val="28"/>
        </w:rPr>
        <w:t>CRC</w:t>
      </w:r>
      <w:r w:rsidRPr="00367F91">
        <w:rPr>
          <w:rFonts w:hint="eastAsia"/>
          <w:sz w:val="28"/>
        </w:rPr>
        <w:t>也无法检测出所有错误（如某些突发错误可能恰好能被多项式整除）。因此，</w:t>
      </w:r>
      <w:r w:rsidRPr="00367F91">
        <w:rPr>
          <w:rFonts w:hint="eastAsia"/>
          <w:sz w:val="28"/>
        </w:rPr>
        <w:t>CRC</w:t>
      </w:r>
      <w:r w:rsidRPr="00367F91">
        <w:rPr>
          <w:rFonts w:hint="eastAsia"/>
          <w:sz w:val="28"/>
        </w:rPr>
        <w:t>检错只是可靠传输的一个环节，还需结合确认、重传等机制才能实现可靠传输。</w:t>
      </w:r>
    </w:p>
    <w:p w14:paraId="4E740A2A" w14:textId="14979DD5" w:rsidR="005F2283" w:rsidRPr="005F2283" w:rsidRDefault="00367F91" w:rsidP="005F2283">
      <w:pPr>
        <w:rPr>
          <w:sz w:val="28"/>
        </w:rPr>
      </w:pPr>
      <w:r>
        <w:rPr>
          <w:rFonts w:hint="eastAsia"/>
          <w:sz w:val="28"/>
        </w:rPr>
        <w:t>8</w:t>
      </w:r>
      <w:r w:rsidR="005F2283">
        <w:rPr>
          <w:sz w:val="28"/>
        </w:rPr>
        <w:t>.</w:t>
      </w:r>
    </w:p>
    <w:p w14:paraId="5D015C03" w14:textId="39CD6293" w:rsidR="005F2283" w:rsidRPr="005F2283" w:rsidRDefault="00367F91" w:rsidP="005F2283">
      <w:pPr>
        <w:rPr>
          <w:sz w:val="22"/>
        </w:rPr>
      </w:pPr>
      <w:r>
        <w:rPr>
          <w:rFonts w:hint="eastAsia"/>
          <w:noProof/>
          <w:sz w:val="28"/>
        </w:rPr>
        <w:lastRenderedPageBreak/>
        <w:drawing>
          <wp:inline distT="0" distB="0" distL="0" distR="0" wp14:anchorId="3BC31833" wp14:editId="61A609A8">
            <wp:extent cx="4975860" cy="8854440"/>
            <wp:effectExtent l="0" t="0" r="0" b="3810"/>
            <wp:docPr id="6252879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885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AC139" w14:textId="41DBD1EC" w:rsidR="00046002" w:rsidRPr="00046002" w:rsidRDefault="00046002" w:rsidP="00046002">
      <w:pPr>
        <w:rPr>
          <w:rFonts w:hint="eastAsia"/>
          <w:sz w:val="28"/>
          <w:szCs w:val="28"/>
        </w:rPr>
      </w:pPr>
      <w:r w:rsidRPr="00046002">
        <w:rPr>
          <w:rFonts w:hint="eastAsia"/>
          <w:sz w:val="28"/>
          <w:szCs w:val="28"/>
        </w:rPr>
        <w:lastRenderedPageBreak/>
        <w:t>10.</w:t>
      </w:r>
      <w:r w:rsidRPr="00046002">
        <w:rPr>
          <w:rFonts w:hint="eastAsia"/>
        </w:rPr>
        <w:t xml:space="preserve"> </w:t>
      </w:r>
      <w:r w:rsidRPr="00046002">
        <w:rPr>
          <w:rFonts w:hint="eastAsia"/>
          <w:sz w:val="28"/>
          <w:szCs w:val="28"/>
        </w:rPr>
        <w:t>发送端填充后：</w:t>
      </w:r>
      <w:r w:rsidRPr="00046002">
        <w:rPr>
          <w:rFonts w:hint="eastAsia"/>
          <w:sz w:val="28"/>
          <w:szCs w:val="28"/>
        </w:rPr>
        <w:t>0110111110111100</w:t>
      </w:r>
    </w:p>
    <w:p w14:paraId="139AD084" w14:textId="6523660C" w:rsidR="005F2283" w:rsidRDefault="00046002" w:rsidP="00046002">
      <w:pPr>
        <w:rPr>
          <w:sz w:val="28"/>
          <w:szCs w:val="28"/>
        </w:rPr>
      </w:pPr>
      <w:r w:rsidRPr="00046002">
        <w:rPr>
          <w:rFonts w:hint="eastAsia"/>
          <w:sz w:val="28"/>
          <w:szCs w:val="28"/>
        </w:rPr>
        <w:t>接收端删除后：</w:t>
      </w:r>
      <w:r w:rsidRPr="00046002">
        <w:rPr>
          <w:rFonts w:hint="eastAsia"/>
          <w:sz w:val="28"/>
          <w:szCs w:val="28"/>
        </w:rPr>
        <w:t>000111011111111110</w:t>
      </w:r>
    </w:p>
    <w:p w14:paraId="125BA594" w14:textId="41D5DD26" w:rsidR="00046002" w:rsidRDefault="00046002" w:rsidP="0004600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19.</w:t>
      </w:r>
    </w:p>
    <w:p w14:paraId="48EBFA53" w14:textId="72441DDD" w:rsidR="00046002" w:rsidRPr="00046002" w:rsidRDefault="00046002" w:rsidP="00046002">
      <w:pPr>
        <w:rPr>
          <w:rFonts w:hint="eastAsia"/>
          <w:sz w:val="28"/>
          <w:szCs w:val="28"/>
        </w:rPr>
      </w:pPr>
      <w:r w:rsidRPr="00046002">
        <w:rPr>
          <w:rFonts w:hint="eastAsia"/>
          <w:sz w:val="28"/>
          <w:szCs w:val="28"/>
        </w:rPr>
        <w:t>CSMA/CD</w:t>
      </w:r>
      <w:r w:rsidRPr="00046002">
        <w:rPr>
          <w:rFonts w:hint="eastAsia"/>
          <w:sz w:val="28"/>
          <w:szCs w:val="28"/>
        </w:rPr>
        <w:t>（载波监听多点接入</w:t>
      </w:r>
      <w:r w:rsidRPr="00046002">
        <w:rPr>
          <w:rFonts w:hint="eastAsia"/>
          <w:sz w:val="28"/>
          <w:szCs w:val="28"/>
        </w:rPr>
        <w:t>/</w:t>
      </w:r>
      <w:r w:rsidRPr="00046002">
        <w:rPr>
          <w:rFonts w:hint="eastAsia"/>
          <w:sz w:val="28"/>
          <w:szCs w:val="28"/>
        </w:rPr>
        <w:t>碰撞检测）优缺点：</w:t>
      </w:r>
    </w:p>
    <w:p w14:paraId="33650D32" w14:textId="061517F1" w:rsidR="00046002" w:rsidRPr="00046002" w:rsidRDefault="00046002" w:rsidP="00046002">
      <w:pPr>
        <w:rPr>
          <w:rFonts w:hint="eastAsia"/>
          <w:sz w:val="28"/>
          <w:szCs w:val="28"/>
        </w:rPr>
      </w:pPr>
      <w:r w:rsidRPr="00046002">
        <w:rPr>
          <w:rFonts w:hint="eastAsia"/>
          <w:sz w:val="28"/>
          <w:szCs w:val="28"/>
        </w:rPr>
        <w:t>优点：</w:t>
      </w:r>
    </w:p>
    <w:p w14:paraId="1DB64D72" w14:textId="3A3A92A8" w:rsidR="00046002" w:rsidRPr="00046002" w:rsidRDefault="00046002" w:rsidP="00046002">
      <w:pPr>
        <w:rPr>
          <w:rFonts w:hint="eastAsia"/>
          <w:sz w:val="28"/>
          <w:szCs w:val="28"/>
        </w:rPr>
      </w:pPr>
      <w:r w:rsidRPr="00046002">
        <w:rPr>
          <w:rFonts w:hint="eastAsia"/>
          <w:sz w:val="28"/>
          <w:szCs w:val="28"/>
        </w:rPr>
        <w:t>灵活适应突发流量：站点有数据就发送，信道空闲时可立即占用，适合局域网中突发性、间歇性的数据传输。</w:t>
      </w:r>
    </w:p>
    <w:p w14:paraId="3E80FB71" w14:textId="74191C1B" w:rsidR="00046002" w:rsidRPr="00046002" w:rsidRDefault="00046002" w:rsidP="00046002">
      <w:pPr>
        <w:rPr>
          <w:sz w:val="28"/>
          <w:szCs w:val="28"/>
        </w:rPr>
      </w:pPr>
      <w:r w:rsidRPr="00046002">
        <w:rPr>
          <w:rFonts w:hint="eastAsia"/>
          <w:sz w:val="28"/>
          <w:szCs w:val="28"/>
        </w:rPr>
        <w:t>无中心控制：分布式控制，站点平等竞争，无需集中调度设备，结构简单。</w:t>
      </w:r>
    </w:p>
    <w:p w14:paraId="6FFA51E1" w14:textId="0258394A" w:rsidR="00046002" w:rsidRPr="00046002" w:rsidRDefault="00046002" w:rsidP="00046002">
      <w:pPr>
        <w:rPr>
          <w:sz w:val="28"/>
          <w:szCs w:val="28"/>
        </w:rPr>
      </w:pPr>
      <w:r w:rsidRPr="00046002">
        <w:rPr>
          <w:rFonts w:hint="eastAsia"/>
          <w:sz w:val="28"/>
          <w:szCs w:val="28"/>
        </w:rPr>
        <w:t>轻负载时延低：网络负载较轻时，站点几乎可以立即发送，几乎没有等待时延。</w:t>
      </w:r>
    </w:p>
    <w:p w14:paraId="12200982" w14:textId="0D9A7A91" w:rsidR="00046002" w:rsidRPr="00046002" w:rsidRDefault="00046002" w:rsidP="00046002">
      <w:pPr>
        <w:rPr>
          <w:rFonts w:hint="eastAsia"/>
          <w:sz w:val="28"/>
          <w:szCs w:val="28"/>
        </w:rPr>
      </w:pPr>
      <w:r w:rsidRPr="00046002">
        <w:rPr>
          <w:rFonts w:hint="eastAsia"/>
          <w:sz w:val="28"/>
          <w:szCs w:val="28"/>
        </w:rPr>
        <w:t>缺点：</w:t>
      </w:r>
    </w:p>
    <w:p w14:paraId="575B7C56" w14:textId="7A5CC65F" w:rsidR="00046002" w:rsidRPr="00046002" w:rsidRDefault="00046002" w:rsidP="00046002">
      <w:pPr>
        <w:rPr>
          <w:rFonts w:hint="eastAsia"/>
          <w:sz w:val="28"/>
          <w:szCs w:val="28"/>
        </w:rPr>
      </w:pPr>
      <w:r w:rsidRPr="00046002">
        <w:rPr>
          <w:rFonts w:hint="eastAsia"/>
          <w:sz w:val="28"/>
          <w:szCs w:val="28"/>
        </w:rPr>
        <w:t>碰撞导致效率下降：负载较重时碰撞概率增大，信道有效利用率降低，且碰撞后需退避重传，引入不确定时延。</w:t>
      </w:r>
    </w:p>
    <w:p w14:paraId="6A877FEB" w14:textId="5433161C" w:rsidR="00046002" w:rsidRPr="00046002" w:rsidRDefault="00046002" w:rsidP="00046002">
      <w:pPr>
        <w:rPr>
          <w:rFonts w:hint="eastAsia"/>
          <w:sz w:val="28"/>
          <w:szCs w:val="28"/>
        </w:rPr>
      </w:pPr>
      <w:r w:rsidRPr="00046002">
        <w:rPr>
          <w:rFonts w:hint="eastAsia"/>
          <w:sz w:val="28"/>
          <w:szCs w:val="28"/>
        </w:rPr>
        <w:t>无法保证实时性：发送时间不确定，不能像</w:t>
      </w:r>
      <w:r w:rsidRPr="00046002">
        <w:rPr>
          <w:rFonts w:hint="eastAsia"/>
          <w:sz w:val="28"/>
          <w:szCs w:val="28"/>
        </w:rPr>
        <w:t>TDMA</w:t>
      </w:r>
      <w:r w:rsidRPr="00046002">
        <w:rPr>
          <w:rFonts w:hint="eastAsia"/>
          <w:sz w:val="28"/>
          <w:szCs w:val="28"/>
        </w:rPr>
        <w:t>那样提供固定的时隙和带宽保障。</w:t>
      </w:r>
    </w:p>
    <w:p w14:paraId="11F68B14" w14:textId="46E403B8" w:rsidR="00046002" w:rsidRPr="00046002" w:rsidRDefault="00046002" w:rsidP="00046002">
      <w:pPr>
        <w:rPr>
          <w:rFonts w:hint="eastAsia"/>
          <w:sz w:val="28"/>
          <w:szCs w:val="28"/>
        </w:rPr>
      </w:pPr>
      <w:r w:rsidRPr="00046002">
        <w:rPr>
          <w:rFonts w:hint="eastAsia"/>
          <w:sz w:val="28"/>
          <w:szCs w:val="28"/>
        </w:rPr>
        <w:t>距离和</w:t>
      </w:r>
      <w:proofErr w:type="gramStart"/>
      <w:r w:rsidRPr="00046002">
        <w:rPr>
          <w:rFonts w:hint="eastAsia"/>
          <w:sz w:val="28"/>
          <w:szCs w:val="28"/>
        </w:rPr>
        <w:t>帧长</w:t>
      </w:r>
      <w:proofErr w:type="gramEnd"/>
      <w:r w:rsidRPr="00046002">
        <w:rPr>
          <w:rFonts w:hint="eastAsia"/>
          <w:sz w:val="28"/>
          <w:szCs w:val="28"/>
        </w:rPr>
        <w:t>受限：为确保碰撞检测，存在最小</w:t>
      </w:r>
      <w:proofErr w:type="gramStart"/>
      <w:r w:rsidRPr="00046002">
        <w:rPr>
          <w:rFonts w:hint="eastAsia"/>
          <w:sz w:val="28"/>
          <w:szCs w:val="28"/>
        </w:rPr>
        <w:t>帧长限制</w:t>
      </w:r>
      <w:proofErr w:type="gramEnd"/>
      <w:r w:rsidRPr="00046002">
        <w:rPr>
          <w:rFonts w:hint="eastAsia"/>
          <w:sz w:val="28"/>
          <w:szCs w:val="28"/>
        </w:rPr>
        <w:t>和网络跨距限制（由传播时延决定）。</w:t>
      </w:r>
    </w:p>
    <w:p w14:paraId="186F9837" w14:textId="346F71A0" w:rsidR="00046002" w:rsidRPr="00046002" w:rsidRDefault="00046002" w:rsidP="00046002">
      <w:pPr>
        <w:rPr>
          <w:rFonts w:hint="eastAsia"/>
          <w:sz w:val="28"/>
          <w:szCs w:val="28"/>
        </w:rPr>
      </w:pPr>
      <w:r w:rsidRPr="00046002">
        <w:rPr>
          <w:rFonts w:hint="eastAsia"/>
          <w:sz w:val="28"/>
          <w:szCs w:val="28"/>
        </w:rPr>
        <w:t>TDMA</w:t>
      </w:r>
      <w:r w:rsidRPr="00046002">
        <w:rPr>
          <w:rFonts w:hint="eastAsia"/>
          <w:sz w:val="28"/>
          <w:szCs w:val="28"/>
        </w:rPr>
        <w:t>（时分多址）优缺点：</w:t>
      </w:r>
    </w:p>
    <w:p w14:paraId="0ABD6381" w14:textId="2FE274A1" w:rsidR="00046002" w:rsidRPr="00046002" w:rsidRDefault="00046002" w:rsidP="00046002">
      <w:pPr>
        <w:rPr>
          <w:rFonts w:hint="eastAsia"/>
          <w:sz w:val="28"/>
          <w:szCs w:val="28"/>
        </w:rPr>
      </w:pPr>
      <w:r w:rsidRPr="00046002">
        <w:rPr>
          <w:rFonts w:hint="eastAsia"/>
          <w:sz w:val="28"/>
          <w:szCs w:val="28"/>
        </w:rPr>
        <w:t>优点</w:t>
      </w:r>
    </w:p>
    <w:p w14:paraId="54B67E47" w14:textId="1DA10527" w:rsidR="00046002" w:rsidRPr="00046002" w:rsidRDefault="00046002" w:rsidP="00046002">
      <w:pPr>
        <w:rPr>
          <w:rFonts w:hint="eastAsia"/>
          <w:sz w:val="28"/>
          <w:szCs w:val="28"/>
        </w:rPr>
      </w:pPr>
      <w:r w:rsidRPr="00046002">
        <w:rPr>
          <w:rFonts w:hint="eastAsia"/>
          <w:sz w:val="28"/>
          <w:szCs w:val="28"/>
        </w:rPr>
        <w:t>无碰撞、效率稳定：各站点分配固定时隙，不会发生冲突，信道利用率稳定且可预测。</w:t>
      </w:r>
    </w:p>
    <w:p w14:paraId="2F79304D" w14:textId="454F79A4" w:rsidR="00046002" w:rsidRPr="00046002" w:rsidRDefault="00046002" w:rsidP="00046002">
      <w:pPr>
        <w:rPr>
          <w:rFonts w:hint="eastAsia"/>
          <w:sz w:val="28"/>
          <w:szCs w:val="28"/>
        </w:rPr>
      </w:pPr>
      <w:r w:rsidRPr="00046002">
        <w:rPr>
          <w:rFonts w:hint="eastAsia"/>
          <w:sz w:val="28"/>
          <w:szCs w:val="28"/>
        </w:rPr>
        <w:lastRenderedPageBreak/>
        <w:t>支持实时业务：时隙周期性出现，可保证时延和带宽，适合语音、视频等实时流。</w:t>
      </w:r>
    </w:p>
    <w:p w14:paraId="1E343C8D" w14:textId="14FA6591" w:rsidR="00046002" w:rsidRPr="00046002" w:rsidRDefault="00046002" w:rsidP="00046002">
      <w:pPr>
        <w:rPr>
          <w:rFonts w:hint="eastAsia"/>
          <w:sz w:val="28"/>
          <w:szCs w:val="28"/>
        </w:rPr>
      </w:pPr>
      <w:r w:rsidRPr="00046002">
        <w:rPr>
          <w:rFonts w:hint="eastAsia"/>
          <w:sz w:val="28"/>
          <w:szCs w:val="28"/>
        </w:rPr>
        <w:t>适合恒定负载：在持续均匀的流量下效率高。</w:t>
      </w:r>
    </w:p>
    <w:p w14:paraId="0846F88C" w14:textId="65172F1C" w:rsidR="00046002" w:rsidRPr="00046002" w:rsidRDefault="00046002" w:rsidP="00046002">
      <w:pPr>
        <w:rPr>
          <w:rFonts w:hint="eastAsia"/>
          <w:sz w:val="28"/>
          <w:szCs w:val="28"/>
        </w:rPr>
      </w:pPr>
      <w:r w:rsidRPr="00046002">
        <w:rPr>
          <w:rFonts w:hint="eastAsia"/>
          <w:sz w:val="28"/>
          <w:szCs w:val="28"/>
        </w:rPr>
        <w:t>缺点：</w:t>
      </w:r>
    </w:p>
    <w:p w14:paraId="6259AA28" w14:textId="4577314B" w:rsidR="00046002" w:rsidRPr="00046002" w:rsidRDefault="00046002" w:rsidP="00046002">
      <w:pPr>
        <w:rPr>
          <w:rFonts w:hint="eastAsia"/>
          <w:sz w:val="28"/>
          <w:szCs w:val="28"/>
        </w:rPr>
      </w:pPr>
      <w:r w:rsidRPr="00046002">
        <w:rPr>
          <w:rFonts w:hint="eastAsia"/>
          <w:sz w:val="28"/>
          <w:szCs w:val="28"/>
        </w:rPr>
        <w:t>资源浪费：站点无数据发送时，分配给它的时隙被浪费，轻载时信道利用率低。</w:t>
      </w:r>
    </w:p>
    <w:p w14:paraId="7DF1BFEC" w14:textId="08AAE836" w:rsidR="00046002" w:rsidRPr="00046002" w:rsidRDefault="00046002" w:rsidP="00046002">
      <w:pPr>
        <w:rPr>
          <w:rFonts w:hint="eastAsia"/>
          <w:sz w:val="28"/>
          <w:szCs w:val="28"/>
        </w:rPr>
      </w:pPr>
      <w:r w:rsidRPr="00046002">
        <w:rPr>
          <w:rFonts w:hint="eastAsia"/>
          <w:sz w:val="28"/>
          <w:szCs w:val="28"/>
        </w:rPr>
        <w:t>灵活性差：站点数变化或流量模式变化时，需重新划分时隙，管理复杂。</w:t>
      </w:r>
    </w:p>
    <w:p w14:paraId="284CFE7D" w14:textId="3E5CB83F" w:rsidR="00046002" w:rsidRDefault="00046002" w:rsidP="00046002">
      <w:pPr>
        <w:rPr>
          <w:sz w:val="28"/>
          <w:szCs w:val="28"/>
        </w:rPr>
      </w:pPr>
      <w:r w:rsidRPr="00046002">
        <w:rPr>
          <w:rFonts w:hint="eastAsia"/>
          <w:sz w:val="28"/>
          <w:szCs w:val="28"/>
        </w:rPr>
        <w:t>需要同步和中心控制：全网必须严格时钟同步，通常需要主控节点，增加复杂性和单点故障风险。</w:t>
      </w:r>
    </w:p>
    <w:p w14:paraId="19F0A023" w14:textId="27E0EAF6" w:rsidR="00046002" w:rsidRDefault="000F6DBF" w:rsidP="0004600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22.</w:t>
      </w:r>
    </w:p>
    <w:p w14:paraId="1637A380" w14:textId="62EF65E8" w:rsidR="000F6DBF" w:rsidRPr="000F6DBF" w:rsidRDefault="000F6DBF" w:rsidP="000F6DBF">
      <w:pPr>
        <w:rPr>
          <w:rFonts w:hint="eastAsia"/>
          <w:sz w:val="28"/>
          <w:szCs w:val="28"/>
        </w:rPr>
      </w:pPr>
      <w:r w:rsidRPr="000F6DBF">
        <w:rPr>
          <w:rFonts w:hint="eastAsia"/>
          <w:sz w:val="28"/>
          <w:szCs w:val="28"/>
        </w:rPr>
        <w:t>对于</w:t>
      </w:r>
      <w:r w:rsidRPr="000F6DBF">
        <w:rPr>
          <w:rFonts w:hint="eastAsia"/>
          <w:sz w:val="28"/>
          <w:szCs w:val="28"/>
        </w:rPr>
        <w:t xml:space="preserve"> 10 Mbit/s </w:t>
      </w:r>
      <w:r w:rsidRPr="000F6DBF">
        <w:rPr>
          <w:rFonts w:hint="eastAsia"/>
          <w:sz w:val="28"/>
          <w:szCs w:val="28"/>
        </w:rPr>
        <w:t>以太网：</w:t>
      </w:r>
    </w:p>
    <w:p w14:paraId="70E4726A" w14:textId="6E1EDD93" w:rsidR="000F6DBF" w:rsidRPr="000F6DBF" w:rsidRDefault="000F6DBF" w:rsidP="000F6DBF">
      <w:pPr>
        <w:rPr>
          <w:sz w:val="28"/>
          <w:szCs w:val="28"/>
        </w:rPr>
      </w:pPr>
      <w:r w:rsidRPr="000F6DBF">
        <w:rPr>
          <w:rFonts w:hint="eastAsia"/>
          <w:sz w:val="28"/>
          <w:szCs w:val="28"/>
        </w:rPr>
        <w:t xml:space="preserve">1 </w:t>
      </w:r>
      <w:r w:rsidRPr="000F6DBF">
        <w:rPr>
          <w:rFonts w:hint="eastAsia"/>
          <w:sz w:val="28"/>
          <w:szCs w:val="28"/>
        </w:rPr>
        <w:t>比特时间</w:t>
      </w:r>
      <w:r w:rsidRPr="000F6DBF">
        <w:rPr>
          <w:rFonts w:hint="eastAsia"/>
          <w:sz w:val="28"/>
          <w:szCs w:val="28"/>
        </w:rPr>
        <w:t xml:space="preserve"> =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10×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6</m:t>
                </m:r>
              </m:sup>
            </m:sSup>
          </m:den>
        </m:f>
      </m:oMath>
      <w:r w:rsidRPr="000F6DBF">
        <w:rPr>
          <w:sz w:val="28"/>
          <w:szCs w:val="28"/>
        </w:rPr>
        <w:t>=0.1 </w:t>
      </w:r>
      <w:r w:rsidRPr="000F6DBF">
        <w:rPr>
          <w:rFonts w:ascii="Cambria Math" w:hAnsi="Cambria Math" w:cs="Cambria Math"/>
          <w:sz w:val="28"/>
          <w:szCs w:val="28"/>
        </w:rPr>
        <w:t>𝜇</w:t>
      </w:r>
      <w:r w:rsidRPr="000F6DBF">
        <w:rPr>
          <w:sz w:val="28"/>
          <w:szCs w:val="28"/>
        </w:rPr>
        <w:t>s</w:t>
      </w:r>
    </w:p>
    <w:p w14:paraId="58190581" w14:textId="583E5478" w:rsidR="000F6DBF" w:rsidRPr="000F6DBF" w:rsidRDefault="000F6DBF" w:rsidP="000F6DBF">
      <w:pPr>
        <w:rPr>
          <w:rFonts w:hint="eastAsia"/>
          <w:sz w:val="28"/>
          <w:szCs w:val="28"/>
        </w:rPr>
      </w:pPr>
      <w:r w:rsidRPr="000F6DBF">
        <w:rPr>
          <w:rFonts w:hint="eastAsia"/>
          <w:sz w:val="28"/>
          <w:szCs w:val="28"/>
        </w:rPr>
        <w:t>争用期</w:t>
      </w:r>
      <w:r w:rsidRPr="000F6DBF">
        <w:rPr>
          <w:rFonts w:hint="eastAsia"/>
          <w:sz w:val="28"/>
          <w:szCs w:val="28"/>
        </w:rPr>
        <w:t xml:space="preserve"> = 512 </w:t>
      </w:r>
      <w:r w:rsidRPr="000F6DBF">
        <w:rPr>
          <w:rFonts w:hint="eastAsia"/>
          <w:sz w:val="28"/>
          <w:szCs w:val="28"/>
        </w:rPr>
        <w:t>比特时间</w:t>
      </w:r>
      <w:r w:rsidRPr="000F6DBF">
        <w:rPr>
          <w:rFonts w:hint="eastAsia"/>
          <w:sz w:val="28"/>
          <w:szCs w:val="28"/>
        </w:rPr>
        <w:t xml:space="preserve"> = </w:t>
      </w:r>
      <w:r w:rsidRPr="000F6DBF">
        <w:rPr>
          <w:sz w:val="28"/>
          <w:szCs w:val="28"/>
        </w:rPr>
        <w:t>512</w:t>
      </w:r>
      <w:r w:rsidRPr="000F6DBF">
        <w:rPr>
          <w:rFonts w:hint="eastAsia"/>
          <w:sz w:val="28"/>
          <w:szCs w:val="28"/>
        </w:rPr>
        <w:t>×</w:t>
      </w:r>
      <w:r w:rsidRPr="000F6DBF">
        <w:rPr>
          <w:sz w:val="28"/>
          <w:szCs w:val="28"/>
        </w:rPr>
        <w:t>0.1=51.2 </w:t>
      </w:r>
      <w:r w:rsidRPr="000F6DBF">
        <w:rPr>
          <w:rFonts w:ascii="Cambria Math" w:hAnsi="Cambria Math" w:cs="Cambria Math"/>
          <w:sz w:val="28"/>
          <w:szCs w:val="28"/>
        </w:rPr>
        <w:t>𝜇</w:t>
      </w:r>
      <w:r w:rsidRPr="000F6DBF">
        <w:rPr>
          <w:sz w:val="28"/>
          <w:szCs w:val="28"/>
        </w:rPr>
        <w:t>s</w:t>
      </w:r>
    </w:p>
    <w:p w14:paraId="1B8276C0" w14:textId="77C3E126" w:rsidR="000F6DBF" w:rsidRPr="000F6DBF" w:rsidRDefault="000F6DBF" w:rsidP="000F6DBF">
      <w:pPr>
        <w:rPr>
          <w:rFonts w:hint="eastAsia"/>
          <w:sz w:val="28"/>
          <w:szCs w:val="28"/>
        </w:rPr>
      </w:pPr>
      <w:r w:rsidRPr="000F6DBF">
        <w:rPr>
          <w:rFonts w:hint="eastAsia"/>
          <w:sz w:val="28"/>
          <w:szCs w:val="28"/>
        </w:rPr>
        <w:t>等待时间</w:t>
      </w:r>
      <w:r w:rsidRPr="000F6DBF">
        <w:rPr>
          <w:rFonts w:hint="eastAsia"/>
          <w:sz w:val="28"/>
          <w:szCs w:val="28"/>
        </w:rPr>
        <w:t xml:space="preserve"> = </w:t>
      </w:r>
      <w:r w:rsidRPr="000F6DBF">
        <w:rPr>
          <w:rFonts w:ascii="Cambria Math" w:hAnsi="Cambria Math" w:cs="Cambria Math"/>
          <w:sz w:val="28"/>
          <w:szCs w:val="28"/>
        </w:rPr>
        <w:t>𝑟</w:t>
      </w:r>
      <w:r w:rsidRPr="000F6DBF">
        <w:rPr>
          <w:rFonts w:hint="eastAsia"/>
          <w:sz w:val="28"/>
          <w:szCs w:val="28"/>
        </w:rPr>
        <w:t>×</w:t>
      </w:r>
      <w:r w:rsidRPr="000F6DBF">
        <w:rPr>
          <w:sz w:val="28"/>
          <w:szCs w:val="28"/>
        </w:rPr>
        <w:t>51.2=100</w:t>
      </w:r>
      <w:r w:rsidRPr="000F6DBF">
        <w:rPr>
          <w:rFonts w:hint="eastAsia"/>
          <w:sz w:val="28"/>
          <w:szCs w:val="28"/>
        </w:rPr>
        <w:t>×</w:t>
      </w:r>
      <w:r w:rsidRPr="000F6DBF">
        <w:rPr>
          <w:sz w:val="28"/>
          <w:szCs w:val="28"/>
        </w:rPr>
        <w:t>51.2=5120 </w:t>
      </w:r>
      <w:r w:rsidRPr="000F6DBF">
        <w:rPr>
          <w:rFonts w:ascii="Cambria Math" w:hAnsi="Cambria Math" w:cs="Cambria Math"/>
          <w:sz w:val="28"/>
          <w:szCs w:val="28"/>
        </w:rPr>
        <w:t>𝜇</w:t>
      </w:r>
      <w:r w:rsidRPr="000F6DBF">
        <w:rPr>
          <w:sz w:val="28"/>
          <w:szCs w:val="28"/>
        </w:rPr>
        <w:t>s=5.12 </w:t>
      </w:r>
      <w:proofErr w:type="spellStart"/>
      <w:r w:rsidRPr="000F6DBF">
        <w:rPr>
          <w:sz w:val="28"/>
          <w:szCs w:val="28"/>
        </w:rPr>
        <w:t>ms</w:t>
      </w:r>
      <w:proofErr w:type="spellEnd"/>
    </w:p>
    <w:p w14:paraId="1A800601" w14:textId="30A163EB" w:rsidR="000F6DBF" w:rsidRPr="000F6DBF" w:rsidRDefault="000F6DBF" w:rsidP="000F6DBF">
      <w:pPr>
        <w:rPr>
          <w:rFonts w:hint="eastAsia"/>
          <w:sz w:val="28"/>
          <w:szCs w:val="28"/>
        </w:rPr>
      </w:pPr>
      <w:r w:rsidRPr="000F6DBF">
        <w:rPr>
          <w:rFonts w:hint="eastAsia"/>
          <w:sz w:val="28"/>
          <w:szCs w:val="28"/>
        </w:rPr>
        <w:t>对于</w:t>
      </w:r>
      <w:r w:rsidRPr="000F6DBF">
        <w:rPr>
          <w:rFonts w:hint="eastAsia"/>
          <w:sz w:val="28"/>
          <w:szCs w:val="28"/>
        </w:rPr>
        <w:t xml:space="preserve"> 100 Mbit/s </w:t>
      </w:r>
      <w:r w:rsidRPr="000F6DBF">
        <w:rPr>
          <w:rFonts w:hint="eastAsia"/>
          <w:sz w:val="28"/>
          <w:szCs w:val="28"/>
        </w:rPr>
        <w:t>以太网：</w:t>
      </w:r>
    </w:p>
    <w:p w14:paraId="11C20C65" w14:textId="78B90C41" w:rsidR="000F6DBF" w:rsidRPr="000F6DBF" w:rsidRDefault="000F6DBF" w:rsidP="000F6DBF">
      <w:pPr>
        <w:rPr>
          <w:rFonts w:hint="eastAsia"/>
          <w:sz w:val="28"/>
          <w:szCs w:val="28"/>
        </w:rPr>
      </w:pPr>
      <w:r w:rsidRPr="000F6DBF">
        <w:rPr>
          <w:rFonts w:hint="eastAsia"/>
          <w:sz w:val="28"/>
          <w:szCs w:val="28"/>
        </w:rPr>
        <w:t xml:space="preserve">1 </w:t>
      </w:r>
      <w:r w:rsidRPr="000F6DBF">
        <w:rPr>
          <w:rFonts w:hint="eastAsia"/>
          <w:sz w:val="28"/>
          <w:szCs w:val="28"/>
        </w:rPr>
        <w:t>比特时间</w:t>
      </w:r>
      <w:r w:rsidRPr="000F6DBF">
        <w:rPr>
          <w:rFonts w:hint="eastAsia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100×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6</m:t>
                </m:r>
              </m:sup>
            </m:sSup>
          </m:den>
        </m:f>
      </m:oMath>
      <w:r w:rsidRPr="000F6DBF">
        <w:rPr>
          <w:sz w:val="28"/>
          <w:szCs w:val="28"/>
        </w:rPr>
        <w:t>=0.01 </w:t>
      </w:r>
      <w:r w:rsidRPr="000F6DBF">
        <w:rPr>
          <w:rFonts w:ascii="Cambria Math" w:hAnsi="Cambria Math" w:cs="Cambria Math"/>
          <w:sz w:val="28"/>
          <w:szCs w:val="28"/>
        </w:rPr>
        <w:t>𝜇</w:t>
      </w:r>
      <w:r w:rsidRPr="000F6DBF">
        <w:rPr>
          <w:sz w:val="28"/>
          <w:szCs w:val="28"/>
        </w:rPr>
        <w:t>s</w:t>
      </w:r>
    </w:p>
    <w:p w14:paraId="751888C3" w14:textId="3337A6CA" w:rsidR="000F6DBF" w:rsidRPr="000F6DBF" w:rsidRDefault="000F6DBF" w:rsidP="000F6DBF">
      <w:pPr>
        <w:rPr>
          <w:sz w:val="28"/>
          <w:szCs w:val="28"/>
        </w:rPr>
      </w:pPr>
      <w:r w:rsidRPr="000F6DBF">
        <w:rPr>
          <w:rFonts w:hint="eastAsia"/>
          <w:sz w:val="28"/>
          <w:szCs w:val="28"/>
        </w:rPr>
        <w:t>争用期仍为</w:t>
      </w:r>
      <w:r w:rsidRPr="000F6DBF">
        <w:rPr>
          <w:rFonts w:hint="eastAsia"/>
          <w:sz w:val="28"/>
          <w:szCs w:val="28"/>
        </w:rPr>
        <w:t xml:space="preserve"> 512 </w:t>
      </w:r>
      <w:r w:rsidRPr="000F6DBF">
        <w:rPr>
          <w:rFonts w:hint="eastAsia"/>
          <w:sz w:val="28"/>
          <w:szCs w:val="28"/>
        </w:rPr>
        <w:t>比特时间</w:t>
      </w:r>
      <w:r w:rsidRPr="000F6DBF">
        <w:rPr>
          <w:rFonts w:hint="eastAsia"/>
          <w:sz w:val="28"/>
          <w:szCs w:val="28"/>
        </w:rPr>
        <w:t xml:space="preserve"> =</w:t>
      </w:r>
      <w:r w:rsidRPr="000F6DBF">
        <w:rPr>
          <w:sz w:val="28"/>
          <w:szCs w:val="28"/>
        </w:rPr>
        <w:t>512</w:t>
      </w:r>
      <w:r w:rsidRPr="000F6DBF">
        <w:rPr>
          <w:rFonts w:hint="eastAsia"/>
          <w:sz w:val="28"/>
          <w:szCs w:val="28"/>
        </w:rPr>
        <w:t>×</w:t>
      </w:r>
      <w:r w:rsidRPr="000F6DBF">
        <w:rPr>
          <w:sz w:val="28"/>
          <w:szCs w:val="28"/>
        </w:rPr>
        <w:t>0.01=5.12</w:t>
      </w:r>
      <w:r w:rsidRPr="000F6DBF">
        <w:rPr>
          <w:rFonts w:ascii="Cambria Math" w:hAnsi="Cambria Math" w:cs="Cambria Math"/>
          <w:sz w:val="28"/>
          <w:szCs w:val="28"/>
        </w:rPr>
        <w:t>𝜇</w:t>
      </w:r>
      <w:r w:rsidRPr="000F6DBF">
        <w:rPr>
          <w:sz w:val="28"/>
          <w:szCs w:val="28"/>
        </w:rPr>
        <w:t>s</w:t>
      </w:r>
    </w:p>
    <w:p w14:paraId="245D73CA" w14:textId="61972ECE" w:rsidR="000F6DBF" w:rsidRDefault="000F6DBF" w:rsidP="000F6DBF">
      <w:pPr>
        <w:rPr>
          <w:sz w:val="28"/>
          <w:szCs w:val="28"/>
        </w:rPr>
      </w:pPr>
      <w:r w:rsidRPr="000F6DBF">
        <w:rPr>
          <w:rFonts w:hint="eastAsia"/>
          <w:sz w:val="28"/>
          <w:szCs w:val="28"/>
        </w:rPr>
        <w:t>等待时间</w:t>
      </w:r>
      <w:r w:rsidRPr="000F6DBF">
        <w:rPr>
          <w:rFonts w:hint="eastAsia"/>
          <w:sz w:val="28"/>
          <w:szCs w:val="28"/>
        </w:rPr>
        <w:t xml:space="preserve"> = </w:t>
      </w:r>
      <w:r w:rsidRPr="000F6DBF">
        <w:rPr>
          <w:sz w:val="28"/>
          <w:szCs w:val="28"/>
        </w:rPr>
        <w:t>100</w:t>
      </w:r>
      <w:r w:rsidRPr="000F6DBF">
        <w:rPr>
          <w:rFonts w:hint="eastAsia"/>
          <w:sz w:val="28"/>
          <w:szCs w:val="28"/>
        </w:rPr>
        <w:t>×</w:t>
      </w:r>
      <w:r w:rsidRPr="000F6DBF">
        <w:rPr>
          <w:sz w:val="28"/>
          <w:szCs w:val="28"/>
        </w:rPr>
        <w:t>5.1=512 </w:t>
      </w:r>
      <w:r w:rsidRPr="000F6DBF">
        <w:rPr>
          <w:rFonts w:ascii="Cambria Math" w:hAnsi="Cambria Math" w:cs="Cambria Math"/>
          <w:sz w:val="28"/>
          <w:szCs w:val="28"/>
        </w:rPr>
        <w:t>𝜇</w:t>
      </w:r>
      <w:r w:rsidRPr="000F6DBF">
        <w:rPr>
          <w:sz w:val="28"/>
          <w:szCs w:val="28"/>
        </w:rPr>
        <w:t>s=0.51</w:t>
      </w:r>
      <w:r>
        <w:rPr>
          <w:rFonts w:hint="eastAsia"/>
          <w:sz w:val="28"/>
          <w:szCs w:val="28"/>
        </w:rPr>
        <w:t>2</w:t>
      </w:r>
      <w:r w:rsidRPr="000F6DBF">
        <w:rPr>
          <w:sz w:val="28"/>
          <w:szCs w:val="28"/>
        </w:rPr>
        <w:t>ms</w:t>
      </w:r>
    </w:p>
    <w:p w14:paraId="09F866DF" w14:textId="3F40A815" w:rsidR="000F6DBF" w:rsidRDefault="000F6DBF" w:rsidP="000F6DB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27.</w:t>
      </w:r>
    </w:p>
    <w:p w14:paraId="0C861F49" w14:textId="063A56CB" w:rsidR="000F6DBF" w:rsidRPr="000F6DBF" w:rsidRDefault="000F6DBF" w:rsidP="000F6DBF">
      <w:pPr>
        <w:rPr>
          <w:rFonts w:hint="eastAsia"/>
          <w:sz w:val="28"/>
          <w:szCs w:val="28"/>
        </w:rPr>
      </w:pPr>
      <w:r w:rsidRPr="000F6DBF">
        <w:rPr>
          <w:sz w:val="28"/>
          <w:szCs w:val="28"/>
        </w:rPr>
        <w:t>(1) 1 Mbit/s</w:t>
      </w:r>
    </w:p>
    <w:p w14:paraId="726E5C50" w14:textId="1BD2EF7D" w:rsidR="000F6DBF" w:rsidRPr="000F6DBF" w:rsidRDefault="000F6DBF" w:rsidP="000F6DBF">
      <w:pPr>
        <w:rPr>
          <w:rFonts w:hint="eastAsia"/>
          <w:sz w:val="28"/>
          <w:szCs w:val="28"/>
        </w:rPr>
      </w:pPr>
      <w:r w:rsidRPr="000F6DBF">
        <w:rPr>
          <w:sz w:val="28"/>
          <w:szCs w:val="28"/>
        </w:rPr>
        <w:t>(2) 10 Mbit/s</w:t>
      </w:r>
    </w:p>
    <w:p w14:paraId="0DDC3509" w14:textId="0ED8521E" w:rsidR="000F6DBF" w:rsidRDefault="000F6DBF" w:rsidP="000F6DBF">
      <w:pPr>
        <w:rPr>
          <w:sz w:val="28"/>
          <w:szCs w:val="28"/>
        </w:rPr>
      </w:pPr>
      <w:r w:rsidRPr="000F6DBF">
        <w:rPr>
          <w:rFonts w:hint="eastAsia"/>
          <w:sz w:val="28"/>
          <w:szCs w:val="28"/>
        </w:rPr>
        <w:lastRenderedPageBreak/>
        <w:t>(3) 10 Mbit/s</w:t>
      </w:r>
      <w:r w:rsidRPr="000F6DBF">
        <w:rPr>
          <w:rFonts w:hint="eastAsia"/>
          <w:sz w:val="28"/>
          <w:szCs w:val="28"/>
        </w:rPr>
        <w:t>（独占）</w:t>
      </w:r>
    </w:p>
    <w:p w14:paraId="0251469A" w14:textId="3C6AAA0E" w:rsidR="000F6DBF" w:rsidRDefault="000F6DBF" w:rsidP="000F6DB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30.</w:t>
      </w:r>
    </w:p>
    <w:p w14:paraId="02C3D9D7" w14:textId="03F339F3" w:rsidR="009D6C17" w:rsidRDefault="009D6C17" w:rsidP="000F6DB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(9+2)</w:t>
      </w:r>
      <w:r w:rsidR="00044937">
        <w:rPr>
          <w:rFonts w:hint="eastAsia"/>
          <w:sz w:val="28"/>
          <w:szCs w:val="28"/>
        </w:rPr>
        <w:t>×</w:t>
      </w:r>
      <w:r w:rsidR="00044937">
        <w:rPr>
          <w:rFonts w:hint="eastAsia"/>
          <w:sz w:val="28"/>
          <w:szCs w:val="28"/>
        </w:rPr>
        <w:t>100=1100mbit/s</w:t>
      </w:r>
    </w:p>
    <w:p w14:paraId="7BDEEE24" w14:textId="169CDE3B" w:rsidR="00044937" w:rsidRDefault="00044937" w:rsidP="000F6DB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31.</w:t>
      </w:r>
    </w:p>
    <w:p w14:paraId="5B40E1C4" w14:textId="0BA2354E" w:rsidR="00044937" w:rsidRDefault="00044937" w:rsidP="000F6DB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300+200=500mbit/s</w:t>
      </w:r>
    </w:p>
    <w:p w14:paraId="0008934F" w14:textId="74CA662F" w:rsidR="00044937" w:rsidRDefault="00044937" w:rsidP="000F6DB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32.</w:t>
      </w:r>
    </w:p>
    <w:p w14:paraId="25228B94" w14:textId="3FD8ECEC" w:rsidR="00044937" w:rsidRDefault="00044937" w:rsidP="000F6DBF">
      <w:pPr>
        <w:rPr>
          <w:sz w:val="28"/>
          <w:szCs w:val="28"/>
        </w:rPr>
      </w:pPr>
      <w:proofErr w:type="gramStart"/>
      <w:r w:rsidRPr="00044937">
        <w:rPr>
          <w:rFonts w:hint="eastAsia"/>
          <w:sz w:val="28"/>
          <w:szCs w:val="28"/>
        </w:rPr>
        <w:t>最大总</w:t>
      </w:r>
      <w:proofErr w:type="gramEnd"/>
      <w:r w:rsidRPr="00044937">
        <w:rPr>
          <w:rFonts w:hint="eastAsia"/>
          <w:sz w:val="28"/>
          <w:szCs w:val="28"/>
        </w:rPr>
        <w:t>吞吐量为</w:t>
      </w:r>
      <w:r w:rsidRPr="00044937">
        <w:rPr>
          <w:rFonts w:hint="eastAsia"/>
          <w:sz w:val="28"/>
          <w:szCs w:val="28"/>
        </w:rPr>
        <w:t xml:space="preserve"> 100 Mbit/s</w:t>
      </w:r>
      <w:r w:rsidRPr="00044937">
        <w:rPr>
          <w:rFonts w:hint="eastAsia"/>
          <w:sz w:val="28"/>
          <w:szCs w:val="28"/>
        </w:rPr>
        <w:t>。</w:t>
      </w:r>
    </w:p>
    <w:p w14:paraId="7E9AA8DD" w14:textId="1B580FA1" w:rsidR="00044937" w:rsidRPr="000F6DBF" w:rsidRDefault="00044937" w:rsidP="000F6DB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33.</w:t>
      </w:r>
    </w:p>
    <w:p w14:paraId="282C8DEE" w14:textId="56B4925C" w:rsidR="005F2283" w:rsidRPr="005F2283" w:rsidRDefault="00044937" w:rsidP="005F2283">
      <w:pPr>
        <w:rPr>
          <w:sz w:val="22"/>
        </w:rPr>
      </w:pPr>
      <w:r>
        <w:rPr>
          <w:noProof/>
          <w:sz w:val="28"/>
          <w:szCs w:val="28"/>
        </w:rPr>
        <w:drawing>
          <wp:inline distT="0" distB="0" distL="0" distR="0" wp14:anchorId="685FB6C6" wp14:editId="20D9438D">
            <wp:extent cx="3188234" cy="5673399"/>
            <wp:effectExtent l="0" t="4445" r="8255" b="8255"/>
            <wp:docPr id="30006167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223675" cy="573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042B8" w14:textId="79E60485" w:rsidR="005F2283" w:rsidRDefault="005F2283" w:rsidP="005F2283"/>
    <w:p w14:paraId="08485C14" w14:textId="5B01252F" w:rsidR="005F2283" w:rsidRDefault="005F2283" w:rsidP="005F2283"/>
    <w:p w14:paraId="55FC6592" w14:textId="4ED188A6" w:rsidR="005F2283" w:rsidRDefault="005F2283" w:rsidP="005F2283"/>
    <w:p w14:paraId="577436BF" w14:textId="2065338D" w:rsidR="005F2283" w:rsidRDefault="005F2283" w:rsidP="005F2283"/>
    <w:p w14:paraId="65776CDB" w14:textId="3197F616" w:rsidR="005F2283" w:rsidRDefault="005F2283" w:rsidP="005F2283"/>
    <w:p w14:paraId="2DC86C61" w14:textId="7CF29C87" w:rsidR="005F2283" w:rsidRDefault="005F2283" w:rsidP="005F2283"/>
    <w:p w14:paraId="026BD857" w14:textId="7E57274A" w:rsidR="005F2283" w:rsidRDefault="005F2283" w:rsidP="005F2283"/>
    <w:p w14:paraId="708B5019" w14:textId="2B8CB68F" w:rsidR="005F2283" w:rsidRDefault="005F2283" w:rsidP="005F2283"/>
    <w:p w14:paraId="50445FF1" w14:textId="6A219224" w:rsidR="005F2283" w:rsidRDefault="005F2283" w:rsidP="005F2283"/>
    <w:p w14:paraId="7886BE3D" w14:textId="36C02B03" w:rsidR="005F2283" w:rsidRDefault="005F2283" w:rsidP="005F2283"/>
    <w:p w14:paraId="053EDB39" w14:textId="77777777" w:rsidR="005F2283" w:rsidRDefault="005F2283" w:rsidP="005F2283"/>
    <w:p w14:paraId="1A9497D7" w14:textId="5191DCAF" w:rsidR="005F2283" w:rsidRDefault="005F2283" w:rsidP="005F2283"/>
    <w:p w14:paraId="63CC0DA6" w14:textId="26347E9C" w:rsidR="005F2283" w:rsidRDefault="005F2283" w:rsidP="005F2283"/>
    <w:p w14:paraId="46E9F054" w14:textId="77777777" w:rsidR="005F2283" w:rsidRPr="005F2283" w:rsidRDefault="005F2283" w:rsidP="005F2283"/>
    <w:p w14:paraId="070C9141" w14:textId="50BAEA5C" w:rsidR="00A3173A" w:rsidRPr="00474D49" w:rsidRDefault="00A3173A" w:rsidP="005F2283">
      <w:pPr>
        <w:shd w:val="clear" w:color="auto" w:fill="FFFFFF"/>
        <w:spacing w:line="360" w:lineRule="atLeast"/>
        <w:rPr>
          <w:rFonts w:ascii="Times New Roman" w:hAnsi="Times New Roman" w:cs="Times New Roman"/>
          <w:color w:val="333333"/>
          <w:sz w:val="24"/>
          <w:szCs w:val="24"/>
        </w:rPr>
      </w:pPr>
    </w:p>
    <w:sectPr w:rsidR="00A3173A" w:rsidRPr="00474D49" w:rsidSect="000E56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335C0" w14:textId="77777777" w:rsidR="004E5A3D" w:rsidRDefault="004E5A3D" w:rsidP="004318D3">
      <w:r>
        <w:separator/>
      </w:r>
    </w:p>
  </w:endnote>
  <w:endnote w:type="continuationSeparator" w:id="0">
    <w:p w14:paraId="68524040" w14:textId="77777777" w:rsidR="004E5A3D" w:rsidRDefault="004E5A3D" w:rsidP="004318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9A485" w14:textId="77777777" w:rsidR="004E5A3D" w:rsidRDefault="004E5A3D" w:rsidP="004318D3">
      <w:r>
        <w:separator/>
      </w:r>
    </w:p>
  </w:footnote>
  <w:footnote w:type="continuationSeparator" w:id="0">
    <w:p w14:paraId="049BDDE3" w14:textId="77777777" w:rsidR="004E5A3D" w:rsidRDefault="004E5A3D" w:rsidP="004318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3071A"/>
    <w:multiLevelType w:val="hybridMultilevel"/>
    <w:tmpl w:val="2C1ED8F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55E11E7"/>
    <w:multiLevelType w:val="hybridMultilevel"/>
    <w:tmpl w:val="B4CEB4F8"/>
    <w:lvl w:ilvl="0" w:tplc="DBEECE3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F7C46D5"/>
    <w:multiLevelType w:val="hybridMultilevel"/>
    <w:tmpl w:val="141A7B28"/>
    <w:lvl w:ilvl="0" w:tplc="04090017">
      <w:start w:val="1"/>
      <w:numFmt w:val="chineseCountingThousand"/>
      <w:lvlText w:val="(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FAE3950"/>
    <w:multiLevelType w:val="hybridMultilevel"/>
    <w:tmpl w:val="41663CA6"/>
    <w:lvl w:ilvl="0" w:tplc="A17A64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0DF644E"/>
    <w:multiLevelType w:val="hybridMultilevel"/>
    <w:tmpl w:val="7E8AFEB6"/>
    <w:lvl w:ilvl="0" w:tplc="6DB2D614">
      <w:start w:val="1"/>
      <w:numFmt w:val="japaneseCounting"/>
      <w:lvlText w:val="%1，"/>
      <w:lvlJc w:val="left"/>
      <w:pPr>
        <w:ind w:left="640" w:hanging="6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2811CC0"/>
    <w:multiLevelType w:val="hybridMultilevel"/>
    <w:tmpl w:val="67A0F5DA"/>
    <w:lvl w:ilvl="0" w:tplc="04090017">
      <w:start w:val="1"/>
      <w:numFmt w:val="chineseCountingThousand"/>
      <w:lvlText w:val="(%1)"/>
      <w:lvlJc w:val="left"/>
      <w:pPr>
        <w:ind w:left="582" w:hanging="420"/>
      </w:pPr>
    </w:lvl>
    <w:lvl w:ilvl="1" w:tplc="04090019" w:tentative="1">
      <w:start w:val="1"/>
      <w:numFmt w:val="lowerLetter"/>
      <w:lvlText w:val="%2)"/>
      <w:lvlJc w:val="left"/>
      <w:pPr>
        <w:ind w:left="1002" w:hanging="420"/>
      </w:pPr>
    </w:lvl>
    <w:lvl w:ilvl="2" w:tplc="0409001B" w:tentative="1">
      <w:start w:val="1"/>
      <w:numFmt w:val="lowerRoman"/>
      <w:lvlText w:val="%3."/>
      <w:lvlJc w:val="right"/>
      <w:pPr>
        <w:ind w:left="1422" w:hanging="420"/>
      </w:pPr>
    </w:lvl>
    <w:lvl w:ilvl="3" w:tplc="0409000F" w:tentative="1">
      <w:start w:val="1"/>
      <w:numFmt w:val="decimal"/>
      <w:lvlText w:val="%4."/>
      <w:lvlJc w:val="left"/>
      <w:pPr>
        <w:ind w:left="1842" w:hanging="420"/>
      </w:pPr>
    </w:lvl>
    <w:lvl w:ilvl="4" w:tplc="04090019" w:tentative="1">
      <w:start w:val="1"/>
      <w:numFmt w:val="lowerLetter"/>
      <w:lvlText w:val="%5)"/>
      <w:lvlJc w:val="left"/>
      <w:pPr>
        <w:ind w:left="2262" w:hanging="420"/>
      </w:pPr>
    </w:lvl>
    <w:lvl w:ilvl="5" w:tplc="0409001B" w:tentative="1">
      <w:start w:val="1"/>
      <w:numFmt w:val="lowerRoman"/>
      <w:lvlText w:val="%6."/>
      <w:lvlJc w:val="right"/>
      <w:pPr>
        <w:ind w:left="2682" w:hanging="420"/>
      </w:pPr>
    </w:lvl>
    <w:lvl w:ilvl="6" w:tplc="0409000F" w:tentative="1">
      <w:start w:val="1"/>
      <w:numFmt w:val="decimal"/>
      <w:lvlText w:val="%7."/>
      <w:lvlJc w:val="left"/>
      <w:pPr>
        <w:ind w:left="3102" w:hanging="420"/>
      </w:pPr>
    </w:lvl>
    <w:lvl w:ilvl="7" w:tplc="04090019" w:tentative="1">
      <w:start w:val="1"/>
      <w:numFmt w:val="lowerLetter"/>
      <w:lvlText w:val="%8)"/>
      <w:lvlJc w:val="left"/>
      <w:pPr>
        <w:ind w:left="3522" w:hanging="420"/>
      </w:pPr>
    </w:lvl>
    <w:lvl w:ilvl="8" w:tplc="0409001B" w:tentative="1">
      <w:start w:val="1"/>
      <w:numFmt w:val="lowerRoman"/>
      <w:lvlText w:val="%9."/>
      <w:lvlJc w:val="right"/>
      <w:pPr>
        <w:ind w:left="3942" w:hanging="420"/>
      </w:pPr>
    </w:lvl>
  </w:abstractNum>
  <w:abstractNum w:abstractNumId="6" w15:restartNumberingAfterBreak="0">
    <w:nsid w:val="20BB70C2"/>
    <w:multiLevelType w:val="hybridMultilevel"/>
    <w:tmpl w:val="5D8C3550"/>
    <w:lvl w:ilvl="0" w:tplc="48DA46EC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19E60AD"/>
    <w:multiLevelType w:val="multilevel"/>
    <w:tmpl w:val="A66854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254D30AD"/>
    <w:multiLevelType w:val="multilevel"/>
    <w:tmpl w:val="4768D452"/>
    <w:lvl w:ilvl="0">
      <w:start w:val="4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0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48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9" w15:restartNumberingAfterBreak="0">
    <w:nsid w:val="39152C5E"/>
    <w:multiLevelType w:val="hybridMultilevel"/>
    <w:tmpl w:val="E0B41A0C"/>
    <w:lvl w:ilvl="0" w:tplc="EEE6B03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0D44600"/>
    <w:multiLevelType w:val="hybridMultilevel"/>
    <w:tmpl w:val="7CA07200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2D93298"/>
    <w:multiLevelType w:val="hybridMultilevel"/>
    <w:tmpl w:val="1556C940"/>
    <w:lvl w:ilvl="0" w:tplc="456C97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E815EB2"/>
    <w:multiLevelType w:val="hybridMultilevel"/>
    <w:tmpl w:val="25B05BA8"/>
    <w:lvl w:ilvl="0" w:tplc="9CF29D36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8D94081"/>
    <w:multiLevelType w:val="hybridMultilevel"/>
    <w:tmpl w:val="3668C588"/>
    <w:lvl w:ilvl="0" w:tplc="4FBAE6FE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C6C776A"/>
    <w:multiLevelType w:val="hybridMultilevel"/>
    <w:tmpl w:val="A9F225A8"/>
    <w:lvl w:ilvl="0" w:tplc="92344E78">
      <w:start w:val="2020"/>
      <w:numFmt w:val="decimal"/>
      <w:lvlText w:val="%1"/>
      <w:lvlJc w:val="left"/>
      <w:pPr>
        <w:ind w:left="560" w:hanging="5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D473264"/>
    <w:multiLevelType w:val="hybridMultilevel"/>
    <w:tmpl w:val="EA50947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D66655E"/>
    <w:multiLevelType w:val="hybridMultilevel"/>
    <w:tmpl w:val="AC76ADFA"/>
    <w:lvl w:ilvl="0" w:tplc="752C817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FF87065"/>
    <w:multiLevelType w:val="hybridMultilevel"/>
    <w:tmpl w:val="6200F4DE"/>
    <w:lvl w:ilvl="0" w:tplc="58E8179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35" w:hanging="420"/>
      </w:pPr>
    </w:lvl>
    <w:lvl w:ilvl="2" w:tplc="0409001B" w:tentative="1">
      <w:start w:val="1"/>
      <w:numFmt w:val="lowerRoman"/>
      <w:lvlText w:val="%3."/>
      <w:lvlJc w:val="right"/>
      <w:pPr>
        <w:ind w:left="2055" w:hanging="420"/>
      </w:pPr>
    </w:lvl>
    <w:lvl w:ilvl="3" w:tplc="0409000F" w:tentative="1">
      <w:start w:val="1"/>
      <w:numFmt w:val="decimal"/>
      <w:lvlText w:val="%4."/>
      <w:lvlJc w:val="left"/>
      <w:pPr>
        <w:ind w:left="2475" w:hanging="420"/>
      </w:pPr>
    </w:lvl>
    <w:lvl w:ilvl="4" w:tplc="04090019" w:tentative="1">
      <w:start w:val="1"/>
      <w:numFmt w:val="lowerLetter"/>
      <w:lvlText w:val="%5)"/>
      <w:lvlJc w:val="left"/>
      <w:pPr>
        <w:ind w:left="2895" w:hanging="420"/>
      </w:pPr>
    </w:lvl>
    <w:lvl w:ilvl="5" w:tplc="0409001B" w:tentative="1">
      <w:start w:val="1"/>
      <w:numFmt w:val="lowerRoman"/>
      <w:lvlText w:val="%6."/>
      <w:lvlJc w:val="right"/>
      <w:pPr>
        <w:ind w:left="3315" w:hanging="420"/>
      </w:pPr>
    </w:lvl>
    <w:lvl w:ilvl="6" w:tplc="0409000F" w:tentative="1">
      <w:start w:val="1"/>
      <w:numFmt w:val="decimal"/>
      <w:lvlText w:val="%7."/>
      <w:lvlJc w:val="left"/>
      <w:pPr>
        <w:ind w:left="3735" w:hanging="420"/>
      </w:pPr>
    </w:lvl>
    <w:lvl w:ilvl="7" w:tplc="04090019" w:tentative="1">
      <w:start w:val="1"/>
      <w:numFmt w:val="lowerLetter"/>
      <w:lvlText w:val="%8)"/>
      <w:lvlJc w:val="left"/>
      <w:pPr>
        <w:ind w:left="4155" w:hanging="420"/>
      </w:pPr>
    </w:lvl>
    <w:lvl w:ilvl="8" w:tplc="0409001B" w:tentative="1">
      <w:start w:val="1"/>
      <w:numFmt w:val="lowerRoman"/>
      <w:lvlText w:val="%9."/>
      <w:lvlJc w:val="right"/>
      <w:pPr>
        <w:ind w:left="4575" w:hanging="420"/>
      </w:pPr>
    </w:lvl>
  </w:abstractNum>
  <w:abstractNum w:abstractNumId="18" w15:restartNumberingAfterBreak="0">
    <w:nsid w:val="65D031BD"/>
    <w:multiLevelType w:val="hybridMultilevel"/>
    <w:tmpl w:val="47305BDE"/>
    <w:lvl w:ilvl="0" w:tplc="325687EE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abstractNum w:abstractNumId="19" w15:restartNumberingAfterBreak="0">
    <w:nsid w:val="6A852E91"/>
    <w:multiLevelType w:val="multilevel"/>
    <w:tmpl w:val="65E210BE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6FCD5BFC"/>
    <w:multiLevelType w:val="hybridMultilevel"/>
    <w:tmpl w:val="267EFA14"/>
    <w:lvl w:ilvl="0" w:tplc="1D7EE9C8">
      <w:start w:val="1"/>
      <w:numFmt w:val="japaneseCounting"/>
      <w:lvlText w:val="%1，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1" w15:restartNumberingAfterBreak="0">
    <w:nsid w:val="712264CB"/>
    <w:multiLevelType w:val="hybridMultilevel"/>
    <w:tmpl w:val="15BAC648"/>
    <w:lvl w:ilvl="0" w:tplc="04090017">
      <w:start w:val="1"/>
      <w:numFmt w:val="chineseCountingThousand"/>
      <w:lvlText w:val="(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B5C58FA"/>
    <w:multiLevelType w:val="hybridMultilevel"/>
    <w:tmpl w:val="8966B3E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1556089220">
    <w:abstractNumId w:val="18"/>
  </w:num>
  <w:num w:numId="2" w16cid:durableId="1829513505">
    <w:abstractNumId w:val="20"/>
  </w:num>
  <w:num w:numId="3" w16cid:durableId="722632607">
    <w:abstractNumId w:val="17"/>
  </w:num>
  <w:num w:numId="4" w16cid:durableId="1689604593">
    <w:abstractNumId w:val="1"/>
  </w:num>
  <w:num w:numId="5" w16cid:durableId="1965112951">
    <w:abstractNumId w:val="16"/>
  </w:num>
  <w:num w:numId="6" w16cid:durableId="1249540650">
    <w:abstractNumId w:val="13"/>
  </w:num>
  <w:num w:numId="7" w16cid:durableId="2038120221">
    <w:abstractNumId w:val="10"/>
  </w:num>
  <w:num w:numId="8" w16cid:durableId="1613439146">
    <w:abstractNumId w:val="9"/>
  </w:num>
  <w:num w:numId="9" w16cid:durableId="194974649">
    <w:abstractNumId w:val="19"/>
  </w:num>
  <w:num w:numId="10" w16cid:durableId="1316102150">
    <w:abstractNumId w:val="2"/>
  </w:num>
  <w:num w:numId="11" w16cid:durableId="1075320985">
    <w:abstractNumId w:val="5"/>
  </w:num>
  <w:num w:numId="12" w16cid:durableId="464592116">
    <w:abstractNumId w:val="21"/>
  </w:num>
  <w:num w:numId="13" w16cid:durableId="1480490096">
    <w:abstractNumId w:val="11"/>
  </w:num>
  <w:num w:numId="14" w16cid:durableId="1504274899">
    <w:abstractNumId w:val="7"/>
  </w:num>
  <w:num w:numId="15" w16cid:durableId="1904216074">
    <w:abstractNumId w:val="15"/>
  </w:num>
  <w:num w:numId="16" w16cid:durableId="743841371">
    <w:abstractNumId w:val="0"/>
  </w:num>
  <w:num w:numId="17" w16cid:durableId="1431197675">
    <w:abstractNumId w:val="12"/>
  </w:num>
  <w:num w:numId="18" w16cid:durableId="687213835">
    <w:abstractNumId w:val="22"/>
  </w:num>
  <w:num w:numId="19" w16cid:durableId="702941267">
    <w:abstractNumId w:val="8"/>
  </w:num>
  <w:num w:numId="20" w16cid:durableId="1594439013">
    <w:abstractNumId w:val="6"/>
  </w:num>
  <w:num w:numId="21" w16cid:durableId="1491096696">
    <w:abstractNumId w:val="14"/>
  </w:num>
  <w:num w:numId="22" w16cid:durableId="945498782">
    <w:abstractNumId w:val="4"/>
  </w:num>
  <w:num w:numId="23" w16cid:durableId="17245962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3523C"/>
    <w:rsid w:val="000010EC"/>
    <w:rsid w:val="000030B9"/>
    <w:rsid w:val="00010ABE"/>
    <w:rsid w:val="000115F1"/>
    <w:rsid w:val="00020939"/>
    <w:rsid w:val="00020E3B"/>
    <w:rsid w:val="0003329F"/>
    <w:rsid w:val="000413A4"/>
    <w:rsid w:val="00044937"/>
    <w:rsid w:val="00046002"/>
    <w:rsid w:val="000541AD"/>
    <w:rsid w:val="00066417"/>
    <w:rsid w:val="00067362"/>
    <w:rsid w:val="00067A67"/>
    <w:rsid w:val="00080913"/>
    <w:rsid w:val="00080F9C"/>
    <w:rsid w:val="00095E7E"/>
    <w:rsid w:val="000A54F8"/>
    <w:rsid w:val="000A6A4D"/>
    <w:rsid w:val="000C298C"/>
    <w:rsid w:val="000C668C"/>
    <w:rsid w:val="000C6EE4"/>
    <w:rsid w:val="000D142E"/>
    <w:rsid w:val="000E4954"/>
    <w:rsid w:val="000E560A"/>
    <w:rsid w:val="000E5F5D"/>
    <w:rsid w:val="000F2469"/>
    <w:rsid w:val="000F4C4D"/>
    <w:rsid w:val="000F6DBF"/>
    <w:rsid w:val="00114A63"/>
    <w:rsid w:val="00116612"/>
    <w:rsid w:val="00131862"/>
    <w:rsid w:val="00133744"/>
    <w:rsid w:val="00134461"/>
    <w:rsid w:val="001426FE"/>
    <w:rsid w:val="00157074"/>
    <w:rsid w:val="001616C8"/>
    <w:rsid w:val="00187910"/>
    <w:rsid w:val="00194679"/>
    <w:rsid w:val="001A129A"/>
    <w:rsid w:val="001A5897"/>
    <w:rsid w:val="001B095D"/>
    <w:rsid w:val="001B3E18"/>
    <w:rsid w:val="001C5D53"/>
    <w:rsid w:val="001D2F69"/>
    <w:rsid w:val="001D70ED"/>
    <w:rsid w:val="002210F1"/>
    <w:rsid w:val="002238EB"/>
    <w:rsid w:val="002366C2"/>
    <w:rsid w:val="00243C41"/>
    <w:rsid w:val="00250A69"/>
    <w:rsid w:val="00257439"/>
    <w:rsid w:val="00271FE7"/>
    <w:rsid w:val="00296E3C"/>
    <w:rsid w:val="002A133E"/>
    <w:rsid w:val="002A67BE"/>
    <w:rsid w:val="002B74EA"/>
    <w:rsid w:val="002D2557"/>
    <w:rsid w:val="002D2FA6"/>
    <w:rsid w:val="002E7A9E"/>
    <w:rsid w:val="002F41F6"/>
    <w:rsid w:val="002F516A"/>
    <w:rsid w:val="00312E6F"/>
    <w:rsid w:val="00322000"/>
    <w:rsid w:val="00324F34"/>
    <w:rsid w:val="00325E56"/>
    <w:rsid w:val="00333D9B"/>
    <w:rsid w:val="0033523C"/>
    <w:rsid w:val="00337445"/>
    <w:rsid w:val="00337780"/>
    <w:rsid w:val="00344F21"/>
    <w:rsid w:val="00350D6B"/>
    <w:rsid w:val="003577DD"/>
    <w:rsid w:val="00360B36"/>
    <w:rsid w:val="00367F91"/>
    <w:rsid w:val="003847AD"/>
    <w:rsid w:val="00384F8F"/>
    <w:rsid w:val="00394C64"/>
    <w:rsid w:val="00395130"/>
    <w:rsid w:val="00395166"/>
    <w:rsid w:val="003A018F"/>
    <w:rsid w:val="003A3D6E"/>
    <w:rsid w:val="003A54F3"/>
    <w:rsid w:val="003B5BD2"/>
    <w:rsid w:val="003B653F"/>
    <w:rsid w:val="003C4731"/>
    <w:rsid w:val="003D7C61"/>
    <w:rsid w:val="003F2718"/>
    <w:rsid w:val="003F58CA"/>
    <w:rsid w:val="00401982"/>
    <w:rsid w:val="004057D5"/>
    <w:rsid w:val="004067A1"/>
    <w:rsid w:val="004078F4"/>
    <w:rsid w:val="004272CA"/>
    <w:rsid w:val="004318D3"/>
    <w:rsid w:val="00442934"/>
    <w:rsid w:val="00474D49"/>
    <w:rsid w:val="004759B7"/>
    <w:rsid w:val="0049492F"/>
    <w:rsid w:val="004B2601"/>
    <w:rsid w:val="004C035E"/>
    <w:rsid w:val="004D21A4"/>
    <w:rsid w:val="004D52FA"/>
    <w:rsid w:val="004D6C5D"/>
    <w:rsid w:val="004E5A3D"/>
    <w:rsid w:val="004F10D2"/>
    <w:rsid w:val="004F5C50"/>
    <w:rsid w:val="00501B7D"/>
    <w:rsid w:val="005051CA"/>
    <w:rsid w:val="00505CEC"/>
    <w:rsid w:val="00512225"/>
    <w:rsid w:val="00527B31"/>
    <w:rsid w:val="00534368"/>
    <w:rsid w:val="0054321E"/>
    <w:rsid w:val="0055007C"/>
    <w:rsid w:val="00550D2A"/>
    <w:rsid w:val="00575FB8"/>
    <w:rsid w:val="005827FC"/>
    <w:rsid w:val="005928B7"/>
    <w:rsid w:val="005A0C9D"/>
    <w:rsid w:val="005A0FBA"/>
    <w:rsid w:val="005B1F69"/>
    <w:rsid w:val="005B4C28"/>
    <w:rsid w:val="005C041E"/>
    <w:rsid w:val="005C2E1C"/>
    <w:rsid w:val="005C411A"/>
    <w:rsid w:val="005C7C29"/>
    <w:rsid w:val="005D20B7"/>
    <w:rsid w:val="005D3B93"/>
    <w:rsid w:val="005D6126"/>
    <w:rsid w:val="005D67D5"/>
    <w:rsid w:val="005D696E"/>
    <w:rsid w:val="005E2DFD"/>
    <w:rsid w:val="005E4931"/>
    <w:rsid w:val="005F2283"/>
    <w:rsid w:val="005F7F78"/>
    <w:rsid w:val="0061374C"/>
    <w:rsid w:val="0061701C"/>
    <w:rsid w:val="00622424"/>
    <w:rsid w:val="00625C06"/>
    <w:rsid w:val="00626144"/>
    <w:rsid w:val="006266C6"/>
    <w:rsid w:val="00642C8C"/>
    <w:rsid w:val="006507C5"/>
    <w:rsid w:val="006544EB"/>
    <w:rsid w:val="00663A6D"/>
    <w:rsid w:val="00675C91"/>
    <w:rsid w:val="00680E42"/>
    <w:rsid w:val="006870A0"/>
    <w:rsid w:val="006904E8"/>
    <w:rsid w:val="00692FB5"/>
    <w:rsid w:val="006A1AD4"/>
    <w:rsid w:val="006B1933"/>
    <w:rsid w:val="006C7537"/>
    <w:rsid w:val="006D2055"/>
    <w:rsid w:val="006E05FF"/>
    <w:rsid w:val="006E34AA"/>
    <w:rsid w:val="006F0EB9"/>
    <w:rsid w:val="0070001F"/>
    <w:rsid w:val="007117FF"/>
    <w:rsid w:val="0073346D"/>
    <w:rsid w:val="007378C5"/>
    <w:rsid w:val="00750CE5"/>
    <w:rsid w:val="00775A62"/>
    <w:rsid w:val="00782B2F"/>
    <w:rsid w:val="007850F8"/>
    <w:rsid w:val="00785D10"/>
    <w:rsid w:val="007A2036"/>
    <w:rsid w:val="007A5D98"/>
    <w:rsid w:val="007B695F"/>
    <w:rsid w:val="007C7012"/>
    <w:rsid w:val="007E374A"/>
    <w:rsid w:val="007E6295"/>
    <w:rsid w:val="007F3169"/>
    <w:rsid w:val="007F34BC"/>
    <w:rsid w:val="007F7472"/>
    <w:rsid w:val="00804705"/>
    <w:rsid w:val="00807884"/>
    <w:rsid w:val="008167B8"/>
    <w:rsid w:val="0082173C"/>
    <w:rsid w:val="008267BC"/>
    <w:rsid w:val="00830523"/>
    <w:rsid w:val="00843BFA"/>
    <w:rsid w:val="008441FB"/>
    <w:rsid w:val="0086086E"/>
    <w:rsid w:val="008B4DA1"/>
    <w:rsid w:val="008B7D31"/>
    <w:rsid w:val="008C0EC4"/>
    <w:rsid w:val="008C1C58"/>
    <w:rsid w:val="008D269E"/>
    <w:rsid w:val="008E1192"/>
    <w:rsid w:val="008F6C0B"/>
    <w:rsid w:val="009029EE"/>
    <w:rsid w:val="00915992"/>
    <w:rsid w:val="00917665"/>
    <w:rsid w:val="009548FF"/>
    <w:rsid w:val="00967EBE"/>
    <w:rsid w:val="00977150"/>
    <w:rsid w:val="00983561"/>
    <w:rsid w:val="00992717"/>
    <w:rsid w:val="0099770D"/>
    <w:rsid w:val="009977B2"/>
    <w:rsid w:val="009B10DC"/>
    <w:rsid w:val="009D036F"/>
    <w:rsid w:val="009D6038"/>
    <w:rsid w:val="009D6C17"/>
    <w:rsid w:val="009E5112"/>
    <w:rsid w:val="009E69BC"/>
    <w:rsid w:val="009E7B14"/>
    <w:rsid w:val="009F43EA"/>
    <w:rsid w:val="00A01137"/>
    <w:rsid w:val="00A014B5"/>
    <w:rsid w:val="00A24D46"/>
    <w:rsid w:val="00A3173A"/>
    <w:rsid w:val="00A36920"/>
    <w:rsid w:val="00A5090A"/>
    <w:rsid w:val="00A565AE"/>
    <w:rsid w:val="00A618E3"/>
    <w:rsid w:val="00A63680"/>
    <w:rsid w:val="00A71D84"/>
    <w:rsid w:val="00A760B5"/>
    <w:rsid w:val="00AA37D3"/>
    <w:rsid w:val="00AA4EE7"/>
    <w:rsid w:val="00AA5F1C"/>
    <w:rsid w:val="00AA730C"/>
    <w:rsid w:val="00AB590D"/>
    <w:rsid w:val="00AC0B8C"/>
    <w:rsid w:val="00AE228A"/>
    <w:rsid w:val="00AF1F50"/>
    <w:rsid w:val="00B101AC"/>
    <w:rsid w:val="00B36689"/>
    <w:rsid w:val="00B46F66"/>
    <w:rsid w:val="00B502F0"/>
    <w:rsid w:val="00B51EE1"/>
    <w:rsid w:val="00B61DD7"/>
    <w:rsid w:val="00B645AD"/>
    <w:rsid w:val="00B65848"/>
    <w:rsid w:val="00B674EB"/>
    <w:rsid w:val="00B7291A"/>
    <w:rsid w:val="00B72B64"/>
    <w:rsid w:val="00B86F9E"/>
    <w:rsid w:val="00BB41FC"/>
    <w:rsid w:val="00BB76B2"/>
    <w:rsid w:val="00BD656C"/>
    <w:rsid w:val="00BE3938"/>
    <w:rsid w:val="00C1766C"/>
    <w:rsid w:val="00C26089"/>
    <w:rsid w:val="00C308D7"/>
    <w:rsid w:val="00C4027E"/>
    <w:rsid w:val="00C532C3"/>
    <w:rsid w:val="00C562DA"/>
    <w:rsid w:val="00C57889"/>
    <w:rsid w:val="00C74B5D"/>
    <w:rsid w:val="00C86E3B"/>
    <w:rsid w:val="00C9653D"/>
    <w:rsid w:val="00CA4DA2"/>
    <w:rsid w:val="00CD1F2D"/>
    <w:rsid w:val="00CD358D"/>
    <w:rsid w:val="00CE0309"/>
    <w:rsid w:val="00CE2BC2"/>
    <w:rsid w:val="00CF4BE5"/>
    <w:rsid w:val="00CF7617"/>
    <w:rsid w:val="00D029F7"/>
    <w:rsid w:val="00D051B8"/>
    <w:rsid w:val="00D076B9"/>
    <w:rsid w:val="00D20912"/>
    <w:rsid w:val="00D20B5C"/>
    <w:rsid w:val="00D2601E"/>
    <w:rsid w:val="00D309CA"/>
    <w:rsid w:val="00D4246A"/>
    <w:rsid w:val="00D44418"/>
    <w:rsid w:val="00D45FDA"/>
    <w:rsid w:val="00D46C00"/>
    <w:rsid w:val="00D56043"/>
    <w:rsid w:val="00D70C48"/>
    <w:rsid w:val="00D71C0E"/>
    <w:rsid w:val="00D72FF8"/>
    <w:rsid w:val="00D94C41"/>
    <w:rsid w:val="00DA49D5"/>
    <w:rsid w:val="00DE13DD"/>
    <w:rsid w:val="00E116AD"/>
    <w:rsid w:val="00E16541"/>
    <w:rsid w:val="00E16911"/>
    <w:rsid w:val="00E3581F"/>
    <w:rsid w:val="00E36CD5"/>
    <w:rsid w:val="00E44E42"/>
    <w:rsid w:val="00E45D20"/>
    <w:rsid w:val="00E46ABF"/>
    <w:rsid w:val="00E573E1"/>
    <w:rsid w:val="00E66118"/>
    <w:rsid w:val="00E8214E"/>
    <w:rsid w:val="00E84127"/>
    <w:rsid w:val="00E92E24"/>
    <w:rsid w:val="00EA1F0D"/>
    <w:rsid w:val="00EB0EB7"/>
    <w:rsid w:val="00EB34A5"/>
    <w:rsid w:val="00EB4796"/>
    <w:rsid w:val="00EB65FD"/>
    <w:rsid w:val="00EC36C9"/>
    <w:rsid w:val="00EC376F"/>
    <w:rsid w:val="00EC7299"/>
    <w:rsid w:val="00EC7F15"/>
    <w:rsid w:val="00ED20B8"/>
    <w:rsid w:val="00EE0FC5"/>
    <w:rsid w:val="00EE510C"/>
    <w:rsid w:val="00EE6390"/>
    <w:rsid w:val="00EF299B"/>
    <w:rsid w:val="00EF2DEE"/>
    <w:rsid w:val="00EF6F34"/>
    <w:rsid w:val="00F035BE"/>
    <w:rsid w:val="00F27DAE"/>
    <w:rsid w:val="00F33C8B"/>
    <w:rsid w:val="00F37E19"/>
    <w:rsid w:val="00F51715"/>
    <w:rsid w:val="00F51AEC"/>
    <w:rsid w:val="00F52C30"/>
    <w:rsid w:val="00F87C1A"/>
    <w:rsid w:val="00FA3FC5"/>
    <w:rsid w:val="00FE06C3"/>
    <w:rsid w:val="00FE3D11"/>
    <w:rsid w:val="00FE592E"/>
    <w:rsid w:val="00FE7BB4"/>
    <w:rsid w:val="00FF1BD6"/>
    <w:rsid w:val="00FF5E76"/>
    <w:rsid w:val="00FF6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0A8F88"/>
  <w15:docId w15:val="{F569D13F-B60D-4D62-A289-A76241B5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3446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F7F7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F7F7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D6C5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4D6C5D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D20912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0A6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4318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18D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18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18D3"/>
    <w:rPr>
      <w:sz w:val="18"/>
      <w:szCs w:val="18"/>
    </w:rPr>
  </w:style>
  <w:style w:type="character" w:styleId="a8">
    <w:name w:val="Hyperlink"/>
    <w:basedOn w:val="a0"/>
    <w:uiPriority w:val="99"/>
    <w:unhideWhenUsed/>
    <w:rsid w:val="004318D3"/>
    <w:rPr>
      <w:color w:val="0000FF" w:themeColor="hyperlink"/>
      <w:u w:val="single"/>
    </w:rPr>
  </w:style>
  <w:style w:type="character" w:styleId="a9">
    <w:name w:val="FollowedHyperlink"/>
    <w:basedOn w:val="a0"/>
    <w:uiPriority w:val="99"/>
    <w:semiHidden/>
    <w:unhideWhenUsed/>
    <w:rsid w:val="00B645AD"/>
    <w:rPr>
      <w:color w:val="800080" w:themeColor="followedHyperlink"/>
      <w:u w:val="single"/>
    </w:rPr>
  </w:style>
  <w:style w:type="table" w:styleId="aa">
    <w:name w:val="Table Grid"/>
    <w:basedOn w:val="a1"/>
    <w:uiPriority w:val="99"/>
    <w:rsid w:val="00A3173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link w:val="2"/>
    <w:uiPriority w:val="9"/>
    <w:rsid w:val="005F7F7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5F7F78"/>
    <w:rPr>
      <w:b/>
      <w:bCs/>
      <w:sz w:val="32"/>
      <w:szCs w:val="32"/>
    </w:rPr>
  </w:style>
  <w:style w:type="paragraph" w:styleId="ab">
    <w:name w:val="Subtitle"/>
    <w:basedOn w:val="a"/>
    <w:next w:val="a"/>
    <w:link w:val="ac"/>
    <w:uiPriority w:val="11"/>
    <w:qFormat/>
    <w:rsid w:val="005F7F78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c">
    <w:name w:val="副标题 字符"/>
    <w:basedOn w:val="a0"/>
    <w:link w:val="ab"/>
    <w:uiPriority w:val="11"/>
    <w:rsid w:val="005F7F78"/>
    <w:rPr>
      <w:b/>
      <w:bCs/>
      <w:kern w:val="28"/>
      <w:sz w:val="32"/>
      <w:szCs w:val="32"/>
    </w:rPr>
  </w:style>
  <w:style w:type="paragraph" w:styleId="ad">
    <w:name w:val="Title"/>
    <w:basedOn w:val="a"/>
    <w:next w:val="a"/>
    <w:link w:val="ae"/>
    <w:uiPriority w:val="10"/>
    <w:qFormat/>
    <w:rsid w:val="005F7F7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e">
    <w:name w:val="标题 字符"/>
    <w:basedOn w:val="a0"/>
    <w:link w:val="ad"/>
    <w:uiPriority w:val="10"/>
    <w:rsid w:val="005F7F7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D6C5D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4D6C5D"/>
    <w:rPr>
      <w:b/>
      <w:bCs/>
      <w:sz w:val="28"/>
      <w:szCs w:val="28"/>
    </w:rPr>
  </w:style>
  <w:style w:type="character" w:customStyle="1" w:styleId="10">
    <w:name w:val="标题 1 字符"/>
    <w:basedOn w:val="a0"/>
    <w:link w:val="1"/>
    <w:uiPriority w:val="9"/>
    <w:rsid w:val="00134461"/>
    <w:rPr>
      <w:b/>
      <w:bCs/>
      <w:kern w:val="44"/>
      <w:sz w:val="44"/>
      <w:szCs w:val="44"/>
    </w:rPr>
  </w:style>
  <w:style w:type="character" w:customStyle="1" w:styleId="60">
    <w:name w:val="标题 6 字符"/>
    <w:basedOn w:val="a0"/>
    <w:link w:val="6"/>
    <w:uiPriority w:val="9"/>
    <w:rsid w:val="00D20912"/>
    <w:rPr>
      <w:rFonts w:asciiTheme="majorHAnsi" w:eastAsiaTheme="majorEastAsia" w:hAnsiTheme="majorHAnsi" w:cstheme="majorBidi"/>
      <w:b/>
      <w:bCs/>
      <w:sz w:val="24"/>
      <w:szCs w:val="24"/>
    </w:rPr>
  </w:style>
  <w:style w:type="table" w:styleId="-3">
    <w:name w:val="Light List Accent 3"/>
    <w:basedOn w:val="a1"/>
    <w:uiPriority w:val="61"/>
    <w:rsid w:val="000541AD"/>
    <w:rPr>
      <w:kern w:val="0"/>
      <w:sz w:val="22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character" w:styleId="af">
    <w:name w:val="annotation reference"/>
    <w:basedOn w:val="a0"/>
    <w:uiPriority w:val="99"/>
    <w:semiHidden/>
    <w:unhideWhenUsed/>
    <w:rsid w:val="00E46ABF"/>
    <w:rPr>
      <w:sz w:val="21"/>
      <w:szCs w:val="21"/>
    </w:rPr>
  </w:style>
  <w:style w:type="paragraph" w:styleId="af0">
    <w:name w:val="annotation text"/>
    <w:basedOn w:val="a"/>
    <w:link w:val="af1"/>
    <w:uiPriority w:val="99"/>
    <w:semiHidden/>
    <w:unhideWhenUsed/>
    <w:rsid w:val="00E46ABF"/>
    <w:pPr>
      <w:jc w:val="left"/>
    </w:pPr>
  </w:style>
  <w:style w:type="character" w:customStyle="1" w:styleId="af1">
    <w:name w:val="批注文字 字符"/>
    <w:basedOn w:val="a0"/>
    <w:link w:val="af0"/>
    <w:uiPriority w:val="99"/>
    <w:semiHidden/>
    <w:rsid w:val="00E46ABF"/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E46ABF"/>
    <w:rPr>
      <w:b/>
      <w:bCs/>
    </w:rPr>
  </w:style>
  <w:style w:type="character" w:customStyle="1" w:styleId="af3">
    <w:name w:val="批注主题 字符"/>
    <w:basedOn w:val="af1"/>
    <w:link w:val="af2"/>
    <w:uiPriority w:val="99"/>
    <w:semiHidden/>
    <w:rsid w:val="00E46ABF"/>
    <w:rPr>
      <w:b/>
      <w:bCs/>
    </w:rPr>
  </w:style>
  <w:style w:type="paragraph" w:styleId="af4">
    <w:name w:val="Balloon Text"/>
    <w:basedOn w:val="a"/>
    <w:link w:val="af5"/>
    <w:uiPriority w:val="99"/>
    <w:semiHidden/>
    <w:unhideWhenUsed/>
    <w:rsid w:val="00E46ABF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E46ABF"/>
    <w:rPr>
      <w:sz w:val="18"/>
      <w:szCs w:val="18"/>
    </w:rPr>
  </w:style>
  <w:style w:type="paragraph" w:styleId="af6">
    <w:name w:val="footnote text"/>
    <w:basedOn w:val="a"/>
    <w:link w:val="af7"/>
    <w:uiPriority w:val="99"/>
    <w:semiHidden/>
    <w:unhideWhenUsed/>
    <w:rsid w:val="00663A6D"/>
    <w:pPr>
      <w:snapToGrid w:val="0"/>
      <w:jc w:val="left"/>
    </w:pPr>
    <w:rPr>
      <w:sz w:val="18"/>
      <w:szCs w:val="18"/>
    </w:rPr>
  </w:style>
  <w:style w:type="character" w:customStyle="1" w:styleId="af7">
    <w:name w:val="脚注文本 字符"/>
    <w:basedOn w:val="a0"/>
    <w:link w:val="af6"/>
    <w:uiPriority w:val="99"/>
    <w:semiHidden/>
    <w:rsid w:val="00663A6D"/>
    <w:rPr>
      <w:sz w:val="18"/>
      <w:szCs w:val="18"/>
    </w:rPr>
  </w:style>
  <w:style w:type="character" w:styleId="af8">
    <w:name w:val="footnote reference"/>
    <w:basedOn w:val="a0"/>
    <w:uiPriority w:val="99"/>
    <w:semiHidden/>
    <w:unhideWhenUsed/>
    <w:rsid w:val="00663A6D"/>
    <w:rPr>
      <w:vertAlign w:val="superscript"/>
    </w:rPr>
  </w:style>
  <w:style w:type="character" w:customStyle="1" w:styleId="UnresolvedMention1">
    <w:name w:val="Unresolved Mention1"/>
    <w:basedOn w:val="a0"/>
    <w:uiPriority w:val="99"/>
    <w:semiHidden/>
    <w:unhideWhenUsed/>
    <w:rsid w:val="00625C06"/>
    <w:rPr>
      <w:color w:val="605E5C"/>
      <w:shd w:val="clear" w:color="auto" w:fill="E1DFDD"/>
    </w:rPr>
  </w:style>
  <w:style w:type="paragraph" w:styleId="af9">
    <w:name w:val="Normal (Web)"/>
    <w:basedOn w:val="a"/>
    <w:uiPriority w:val="99"/>
    <w:unhideWhenUsed/>
    <w:rsid w:val="00B86F9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a">
    <w:name w:val="Strong"/>
    <w:basedOn w:val="a0"/>
    <w:uiPriority w:val="22"/>
    <w:qFormat/>
    <w:rsid w:val="00C9653D"/>
    <w:rPr>
      <w:b/>
      <w:bCs/>
    </w:rPr>
  </w:style>
  <w:style w:type="character" w:styleId="afb">
    <w:name w:val="Placeholder Text"/>
    <w:basedOn w:val="a0"/>
    <w:uiPriority w:val="99"/>
    <w:semiHidden/>
    <w:rsid w:val="000F6DB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1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9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3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1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2209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53571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9772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15936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0368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9107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8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3019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3332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3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96481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9117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72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667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0325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69D13D-1DFD-4646-BB69-F4DC8E0323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1189</TotalTime>
  <Pages>1</Pages>
  <Words>803</Words>
  <Characters>868</Characters>
  <Application>Microsoft Office Word</Application>
  <DocSecurity>0</DocSecurity>
  <Lines>868</Lines>
  <Paragraphs>278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MS</Company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USER-</dc:creator>
  <cp:keywords/>
  <dc:description/>
  <cp:lastModifiedBy>毅城 朱</cp:lastModifiedBy>
  <cp:revision>298</cp:revision>
  <dcterms:created xsi:type="dcterms:W3CDTF">2020-05-26T02:22:00Z</dcterms:created>
  <dcterms:modified xsi:type="dcterms:W3CDTF">2026-04-18T06:39:00Z</dcterms:modified>
</cp:coreProperties>
</file>