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84"/>
          <w:szCs w:val="84"/>
        </w:rPr>
      </w:pPr>
      <w:r>
        <w:rPr>
          <w:rFonts w:hint="default" w:ascii="Times New Roman" w:hAnsi="Times New Roman" w:cs="Times New Roman"/>
          <w:b w:val="0"/>
          <w:bCs w:val="0"/>
          <w:sz w:val="84"/>
          <w:szCs w:val="84"/>
        </w:rPr>
        <w:t>An Qing</w:t>
      </w:r>
    </w:p>
    <w:p>
      <w:pPr>
        <w:pageBreakBefore w:val="0"/>
        <w:kinsoku/>
        <w:wordWrap/>
        <w:overflowPunct/>
        <w:topLinePunct w:val="0"/>
        <w:autoSpaceDE/>
        <w:autoSpaceDN/>
        <w:bidi w:val="0"/>
        <w:adjustRightInd/>
        <w:snapToGrid/>
        <w:spacing w:line="240" w:lineRule="auto"/>
        <w:jc w:val="center"/>
        <w:textAlignment w:val="auto"/>
        <w:rPr>
          <w:b w:val="0"/>
          <w:bCs w:val="0"/>
        </w:rPr>
      </w:pPr>
      <w:r>
        <w:rPr>
          <w:rFonts w:hint="default" w:ascii="Times New Roman" w:hAnsi="Times New Roman" w:cs="Times New Roman"/>
          <w:b w:val="0"/>
          <w:bCs w:val="0"/>
          <w:sz w:val="84"/>
          <w:szCs w:val="84"/>
        </w:rPr>
        <w:t xml:space="preserve"> </w:t>
      </w:r>
      <w:r>
        <w:rPr>
          <w:b w:val="0"/>
          <w:bCs w:val="0"/>
        </w:rPr>
        <w:drawing>
          <wp:inline distT="0" distB="0" distL="114300" distR="114300">
            <wp:extent cx="5900420" cy="5079365"/>
            <wp:effectExtent l="0" t="0" r="12700" b="1079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00799" cy="5079365"/>
                    </a:xfrm>
                    <a:prstGeom prst="rect">
                      <a:avLst/>
                    </a:prstGeom>
                    <a:noFill/>
                  </pic:spPr>
                </pic:pic>
              </a:graphicData>
            </a:graphic>
          </wp:inline>
        </w:drawing>
      </w:r>
    </w:p>
    <w:p>
      <w:pPr>
        <w:pStyle w:val="5"/>
        <w:pageBreakBefore w:val="0"/>
        <w:kinsoku/>
        <w:wordWrap/>
        <w:overflowPunct/>
        <w:topLinePunct w:val="0"/>
        <w:autoSpaceDE/>
        <w:autoSpaceDN/>
        <w:bidi w:val="0"/>
        <w:adjustRightInd/>
        <w:snapToGrid/>
        <w:spacing w:line="240" w:lineRule="auto"/>
        <w:jc w:val="center"/>
        <w:textAlignment w:val="auto"/>
        <w:rPr>
          <w:rFonts w:hint="eastAsia" w:eastAsia="宋体"/>
          <w:b w:val="0"/>
          <w:bCs w:val="0"/>
          <w:lang w:eastAsia="zh-CN"/>
        </w:rPr>
      </w:pPr>
      <w:r>
        <w:rPr>
          <w:rFonts w:hint="eastAsia"/>
          <w:b w:val="0"/>
          <w:bCs w:val="0"/>
          <w:lang w:val="en-US" w:eastAsia="zh-CN"/>
        </w:rPr>
        <w:t>Figure</w:t>
      </w:r>
      <w:r>
        <w:rPr>
          <w:b w:val="0"/>
          <w:bCs w:val="0"/>
        </w:rPr>
        <w:fldChar w:fldCharType="begin"/>
      </w:r>
      <w:r>
        <w:rPr>
          <w:b w:val="0"/>
          <w:bCs w:val="0"/>
        </w:rPr>
        <w:instrText xml:space="preserve"> SEQ 表 \* ARABIC </w:instrText>
      </w:r>
      <w:r>
        <w:rPr>
          <w:b w:val="0"/>
          <w:bCs w:val="0"/>
        </w:rPr>
        <w:fldChar w:fldCharType="separate"/>
      </w:r>
      <w:r>
        <w:rPr>
          <w:b w:val="0"/>
          <w:bCs w:val="0"/>
        </w:rPr>
        <w:t>1</w:t>
      </w:r>
      <w:r>
        <w:rPr>
          <w:b w:val="0"/>
          <w:bCs w:val="0"/>
        </w:rPr>
        <w:fldChar w:fldCharType="end"/>
      </w:r>
      <w:r>
        <w:rPr>
          <w:rFonts w:hint="eastAsia"/>
          <w:b w:val="0"/>
          <w:bCs w:val="0"/>
          <w:lang w:eastAsia="zh-CN"/>
        </w:rPr>
        <w:t xml:space="preserve"> Anqing picture</w:t>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rPr>
        <w:fldChar w:fldCharType="begin"/>
      </w:r>
      <w:r>
        <w:rPr>
          <w:rFonts w:hint="default" w:ascii="Times New Roman" w:hAnsi="Times New Roman" w:cs="Times New Roman"/>
          <w:b w:val="0"/>
          <w:bCs w:val="0"/>
        </w:rPr>
        <w:instrText xml:space="preserve"> HYPERLINK "https://baike.baidu.com/item/%E5%AE%89%E5%BA%86/350307?fr=aladdin" </w:instrText>
      </w:r>
      <w:r>
        <w:rPr>
          <w:rFonts w:hint="default" w:ascii="Times New Roman" w:hAnsi="Times New Roman" w:cs="Times New Roman"/>
          <w:b w:val="0"/>
          <w:bCs w:val="0"/>
        </w:rPr>
        <w:fldChar w:fldCharType="separate"/>
      </w:r>
      <w:r>
        <w:rPr>
          <w:rStyle w:val="19"/>
          <w:rFonts w:hint="default" w:ascii="Times New Roman" w:hAnsi="Times New Roman" w:cs="Times New Roman"/>
          <w:b w:val="0"/>
          <w:bCs w:val="0"/>
          <w:sz w:val="24"/>
          <w:szCs w:val="24"/>
        </w:rPr>
        <w:t>https://baike.baidu.com/item/%E5%AE%89%E5%BA%86/350307?fr=aladdin</w:t>
      </w:r>
      <w:r>
        <w:rPr>
          <w:rStyle w:val="19"/>
          <w:rFonts w:hint="default" w:ascii="Times New Roman" w:hAnsi="Times New Roman" w:cs="Times New Roman"/>
          <w:b w:val="0"/>
          <w:bCs w:val="0"/>
          <w:sz w:val="24"/>
          <w:szCs w:val="24"/>
        </w:rPr>
        <w:fldChar w:fldCharType="end"/>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36"/>
          <w:szCs w:val="36"/>
        </w:rPr>
      </w:pP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student ID :2030024069</w:t>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Chinese name: 葛宇</w:t>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val="0"/>
          <w:bCs w:val="0"/>
          <w:sz w:val="28"/>
          <w:szCs w:val="28"/>
          <w:lang w:val="en-US" w:eastAsia="zh-CN"/>
        </w:rPr>
        <w:sectPr>
          <w:headerReference r:id="rId5" w:type="default"/>
          <w:pgSz w:w="11906" w:h="16838"/>
          <w:pgMar w:top="1440" w:right="1800" w:bottom="1440" w:left="1800" w:header="851" w:footer="992" w:gutter="0"/>
          <w:pgNumType w:fmt="decimal"/>
          <w:cols w:space="425" w:num="1"/>
          <w:docGrid w:linePitch="360" w:charSpace="0"/>
        </w:sectPr>
      </w:pPr>
      <w:r>
        <w:rPr>
          <w:rFonts w:hint="default" w:ascii="Times New Roman" w:hAnsi="Times New Roman" w:cs="Times New Roman"/>
          <w:b w:val="0"/>
          <w:bCs w:val="0"/>
          <w:sz w:val="36"/>
          <w:szCs w:val="36"/>
        </w:rPr>
        <w:t>English name: Elle</w:t>
      </w:r>
      <w:r>
        <w:rPr>
          <w:rFonts w:hint="eastAsia" w:ascii="Times New Roman" w:hAnsi="Times New Roman" w:cs="Times New Roman"/>
          <w:b w:val="0"/>
          <w:bCs w:val="0"/>
          <w:sz w:val="36"/>
          <w:szCs w:val="36"/>
          <w:lang w:val="en-US" w:eastAsia="zh-CN"/>
        </w:rPr>
        <w:t>ne</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8"/>
          <w:szCs w:val="28"/>
        </w:rPr>
      </w:pPr>
    </w:p>
    <w:sdt>
      <w:sdtPr>
        <w:rPr>
          <w:rFonts w:hint="default" w:ascii="Times New Roman" w:hAnsi="Times New Roman" w:eastAsia="宋体" w:cs="Times New Roman"/>
          <w:b w:val="0"/>
          <w:bCs w:val="0"/>
          <w:kern w:val="2"/>
          <w:sz w:val="28"/>
          <w:szCs w:val="28"/>
          <w:lang w:val="en-US" w:eastAsia="zh-CN" w:bidi="ar-SA"/>
        </w:rPr>
        <w:id w:val="147456279"/>
        <w15:color w:val="DBDBDB"/>
        <w:docPartObj>
          <w:docPartGallery w:val="Table of Contents"/>
          <w:docPartUnique/>
        </w:docPartObj>
      </w:sdtPr>
      <w:sdtEndPr>
        <w:rPr>
          <w:rFonts w:hint="default" w:ascii="Times New Roman" w:hAnsi="Times New Roman" w:eastAsia="宋体" w:cs="Times New Roman"/>
          <w:b w:val="0"/>
          <w:bCs w:val="0"/>
          <w:kern w:val="2"/>
          <w:sz w:val="28"/>
          <w:szCs w:val="28"/>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default" w:ascii="Times New Roman" w:hAnsi="Times New Roman" w:cs="Times New Roman"/>
              <w:b w:val="0"/>
              <w:bCs w:val="0"/>
              <w:sz w:val="28"/>
              <w:szCs w:val="28"/>
              <w:lang w:val="en-US"/>
            </w:rPr>
          </w:pPr>
          <w:bookmarkStart w:id="0" w:name="_Toc17576"/>
          <w:bookmarkStart w:id="1" w:name="_Toc20500"/>
          <w:bookmarkStart w:id="2" w:name="_Toc3649"/>
          <w:r>
            <w:rPr>
              <w:rFonts w:hint="eastAsia" w:ascii="Times New Roman" w:hAnsi="Times New Roman" w:cs="Times New Roman"/>
              <w:b w:val="0"/>
              <w:bCs w:val="0"/>
              <w:kern w:val="2"/>
              <w:sz w:val="28"/>
              <w:szCs w:val="28"/>
              <w:lang w:val="en-US" w:eastAsia="zh-CN" w:bidi="ar-SA"/>
            </w:rPr>
            <w:t>Content</w:t>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TOC \o "1-2" \h \u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_Toc17576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1.Introduction</w:t>
          </w:r>
          <w:r>
            <w:rPr>
              <w:b w:val="0"/>
              <w:bCs w:val="0"/>
              <w:sz w:val="28"/>
              <w:szCs w:val="28"/>
            </w:rPr>
            <w:tab/>
          </w:r>
          <w:r>
            <w:rPr>
              <w:b w:val="0"/>
              <w:bCs w:val="0"/>
              <w:sz w:val="28"/>
              <w:szCs w:val="28"/>
            </w:rPr>
            <w:fldChar w:fldCharType="begin"/>
          </w:r>
          <w:r>
            <w:rPr>
              <w:b w:val="0"/>
              <w:bCs w:val="0"/>
              <w:sz w:val="28"/>
              <w:szCs w:val="28"/>
            </w:rPr>
            <w:instrText xml:space="preserve"> PAGEREF _Toc17576 </w:instrText>
          </w:r>
          <w:r>
            <w:rPr>
              <w:b w:val="0"/>
              <w:bCs w:val="0"/>
              <w:sz w:val="28"/>
              <w:szCs w:val="28"/>
            </w:rPr>
            <w:fldChar w:fldCharType="separate"/>
          </w:r>
          <w:r>
            <w:rPr>
              <w:b w:val="0"/>
              <w:bCs w:val="0"/>
              <w:sz w:val="28"/>
              <w:szCs w:val="28"/>
            </w:rPr>
            <w:t>3</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_Toc8984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1.1</w:t>
          </w:r>
          <w:r>
            <w:rPr>
              <w:rFonts w:hint="default" w:ascii="Times New Roman" w:hAnsi="Times New Roman" w:cs="Times New Roman"/>
              <w:b w:val="0"/>
              <w:bCs w:val="0"/>
              <w:sz w:val="28"/>
              <w:szCs w:val="28"/>
            </w:rPr>
            <w:t xml:space="preserve"> Location:</w:t>
          </w:r>
          <w:r>
            <w:rPr>
              <w:b w:val="0"/>
              <w:bCs w:val="0"/>
              <w:sz w:val="28"/>
              <w:szCs w:val="28"/>
            </w:rPr>
            <w:tab/>
          </w:r>
          <w:r>
            <w:rPr>
              <w:b w:val="0"/>
              <w:bCs w:val="0"/>
              <w:sz w:val="28"/>
              <w:szCs w:val="28"/>
            </w:rPr>
            <w:fldChar w:fldCharType="begin"/>
          </w:r>
          <w:r>
            <w:rPr>
              <w:b w:val="0"/>
              <w:bCs w:val="0"/>
              <w:sz w:val="28"/>
              <w:szCs w:val="28"/>
            </w:rPr>
            <w:instrText xml:space="preserve"> PAGEREF _Toc8984 </w:instrText>
          </w:r>
          <w:r>
            <w:rPr>
              <w:b w:val="0"/>
              <w:bCs w:val="0"/>
              <w:sz w:val="28"/>
              <w:szCs w:val="28"/>
            </w:rPr>
            <w:fldChar w:fldCharType="separate"/>
          </w:r>
          <w:r>
            <w:rPr>
              <w:b w:val="0"/>
              <w:bCs w:val="0"/>
              <w:sz w:val="28"/>
              <w:szCs w:val="28"/>
            </w:rPr>
            <w:t>3</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_Toc5381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1.2</w:t>
          </w:r>
          <w:r>
            <w:rPr>
              <w:rFonts w:hint="default" w:ascii="Times New Roman" w:hAnsi="Times New Roman" w:cs="Times New Roman"/>
              <w:b w:val="0"/>
              <w:bCs w:val="0"/>
              <w:sz w:val="28"/>
              <w:szCs w:val="28"/>
            </w:rPr>
            <w:t xml:space="preserve"> Name:</w:t>
          </w:r>
          <w:r>
            <w:rPr>
              <w:b w:val="0"/>
              <w:bCs w:val="0"/>
              <w:sz w:val="28"/>
              <w:szCs w:val="28"/>
            </w:rPr>
            <w:tab/>
          </w:r>
          <w:r>
            <w:rPr>
              <w:b w:val="0"/>
              <w:bCs w:val="0"/>
              <w:sz w:val="28"/>
              <w:szCs w:val="28"/>
            </w:rPr>
            <w:fldChar w:fldCharType="begin"/>
          </w:r>
          <w:r>
            <w:rPr>
              <w:b w:val="0"/>
              <w:bCs w:val="0"/>
              <w:sz w:val="28"/>
              <w:szCs w:val="28"/>
            </w:rPr>
            <w:instrText xml:space="preserve"> PAGEREF _Toc5381 </w:instrText>
          </w:r>
          <w:r>
            <w:rPr>
              <w:b w:val="0"/>
              <w:bCs w:val="0"/>
              <w:sz w:val="28"/>
              <w:szCs w:val="28"/>
            </w:rPr>
            <w:fldChar w:fldCharType="separate"/>
          </w:r>
          <w:r>
            <w:rPr>
              <w:b w:val="0"/>
              <w:bCs w:val="0"/>
              <w:sz w:val="28"/>
              <w:szCs w:val="28"/>
            </w:rPr>
            <w:t>3</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_Toc30709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2.</w:t>
          </w:r>
          <w:r>
            <w:rPr>
              <w:rFonts w:hint="default" w:ascii="Times New Roman" w:hAnsi="Times New Roman" w:cs="Times New Roman"/>
              <w:b w:val="0"/>
              <w:bCs w:val="0"/>
              <w:sz w:val="28"/>
              <w:szCs w:val="28"/>
            </w:rPr>
            <w:t xml:space="preserve">History </w:t>
          </w:r>
          <w:r>
            <w:rPr>
              <w:rFonts w:hint="default" w:ascii="Times New Roman" w:hAnsi="Times New Roman" w:cs="Times New Roman"/>
              <w:b w:val="0"/>
              <w:bCs w:val="0"/>
              <w:sz w:val="28"/>
              <w:szCs w:val="28"/>
              <w:lang w:val="en-US" w:eastAsia="zh-CN"/>
            </w:rPr>
            <w:t xml:space="preserve"> Story</w:t>
          </w:r>
          <w:r>
            <w:rPr>
              <w:b w:val="0"/>
              <w:bCs w:val="0"/>
              <w:sz w:val="28"/>
              <w:szCs w:val="28"/>
            </w:rPr>
            <w:tab/>
          </w:r>
          <w:r>
            <w:rPr>
              <w:b w:val="0"/>
              <w:bCs w:val="0"/>
              <w:sz w:val="28"/>
              <w:szCs w:val="28"/>
            </w:rPr>
            <w:fldChar w:fldCharType="begin"/>
          </w:r>
          <w:r>
            <w:rPr>
              <w:b w:val="0"/>
              <w:bCs w:val="0"/>
              <w:sz w:val="28"/>
              <w:szCs w:val="28"/>
            </w:rPr>
            <w:instrText xml:space="preserve"> PAGEREF _Toc30709 </w:instrText>
          </w:r>
          <w:r>
            <w:rPr>
              <w:b w:val="0"/>
              <w:bCs w:val="0"/>
              <w:sz w:val="28"/>
              <w:szCs w:val="28"/>
            </w:rPr>
            <w:fldChar w:fldCharType="separate"/>
          </w:r>
          <w:r>
            <w:rPr>
              <w:b w:val="0"/>
              <w:bCs w:val="0"/>
              <w:sz w:val="28"/>
              <w:szCs w:val="28"/>
            </w:rPr>
            <w:t>3</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_Toc26336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3.</w:t>
          </w:r>
          <w:r>
            <w:rPr>
              <w:rFonts w:hint="default" w:ascii="Times New Roman" w:hAnsi="Times New Roman" w:cs="Times New Roman"/>
              <w:b w:val="0"/>
              <w:bCs w:val="0"/>
              <w:sz w:val="28"/>
              <w:szCs w:val="28"/>
            </w:rPr>
            <w:t>Special Culture：Huang Mei opera</w:t>
          </w:r>
          <w:r>
            <w:rPr>
              <w:b w:val="0"/>
              <w:bCs w:val="0"/>
              <w:sz w:val="28"/>
              <w:szCs w:val="28"/>
            </w:rPr>
            <w:tab/>
          </w:r>
          <w:r>
            <w:rPr>
              <w:b w:val="0"/>
              <w:bCs w:val="0"/>
              <w:sz w:val="28"/>
              <w:szCs w:val="28"/>
            </w:rPr>
            <w:fldChar w:fldCharType="begin"/>
          </w:r>
          <w:r>
            <w:rPr>
              <w:b w:val="0"/>
              <w:bCs w:val="0"/>
              <w:sz w:val="28"/>
              <w:szCs w:val="28"/>
            </w:rPr>
            <w:instrText xml:space="preserve"> PAGEREF _Toc26336 </w:instrText>
          </w:r>
          <w:r>
            <w:rPr>
              <w:b w:val="0"/>
              <w:bCs w:val="0"/>
              <w:sz w:val="28"/>
              <w:szCs w:val="28"/>
            </w:rPr>
            <w:fldChar w:fldCharType="separate"/>
          </w:r>
          <w:r>
            <w:rPr>
              <w:b w:val="0"/>
              <w:bCs w:val="0"/>
              <w:sz w:val="28"/>
              <w:szCs w:val="28"/>
            </w:rPr>
            <w:t>3</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_Toc32364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4</w:t>
          </w:r>
          <w:r>
            <w:rPr>
              <w:rFonts w:hint="default" w:ascii="Times New Roman" w:hAnsi="Times New Roman" w:cs="Times New Roman"/>
              <w:b w:val="0"/>
              <w:bCs w:val="0"/>
              <w:sz w:val="28"/>
              <w:szCs w:val="28"/>
            </w:rPr>
            <w:t>.Famous people</w:t>
          </w:r>
          <w:r>
            <w:rPr>
              <w:b w:val="0"/>
              <w:bCs w:val="0"/>
              <w:sz w:val="28"/>
              <w:szCs w:val="28"/>
            </w:rPr>
            <w:tab/>
          </w:r>
          <w:r>
            <w:rPr>
              <w:b w:val="0"/>
              <w:bCs w:val="0"/>
              <w:sz w:val="28"/>
              <w:szCs w:val="28"/>
            </w:rPr>
            <w:fldChar w:fldCharType="begin"/>
          </w:r>
          <w:r>
            <w:rPr>
              <w:b w:val="0"/>
              <w:bCs w:val="0"/>
              <w:sz w:val="28"/>
              <w:szCs w:val="28"/>
            </w:rPr>
            <w:instrText xml:space="preserve"> PAGEREF _Toc32364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_Toc14266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 xml:space="preserve">4.1 Chen </w:t>
          </w:r>
          <w:r>
            <w:rPr>
              <w:rFonts w:hint="default" w:ascii="Times New Roman" w:hAnsi="Times New Roman" w:cs="Times New Roman"/>
              <w:b w:val="0"/>
              <w:bCs w:val="0"/>
              <w:sz w:val="28"/>
              <w:szCs w:val="28"/>
            </w:rPr>
            <w:t>Duxiu</w:t>
          </w:r>
          <w:r>
            <w:rPr>
              <w:b w:val="0"/>
              <w:bCs w:val="0"/>
              <w:sz w:val="28"/>
              <w:szCs w:val="28"/>
            </w:rPr>
            <w:tab/>
          </w:r>
          <w:r>
            <w:rPr>
              <w:b w:val="0"/>
              <w:bCs w:val="0"/>
              <w:sz w:val="28"/>
              <w:szCs w:val="28"/>
            </w:rPr>
            <w:fldChar w:fldCharType="begin"/>
          </w:r>
          <w:r>
            <w:rPr>
              <w:b w:val="0"/>
              <w:bCs w:val="0"/>
              <w:sz w:val="28"/>
              <w:szCs w:val="28"/>
            </w:rPr>
            <w:instrText xml:space="preserve"> PAGEREF _Toc14266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_Toc16813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4.2</w:t>
          </w:r>
          <w:r>
            <w:rPr>
              <w:rFonts w:hint="default" w:ascii="Times New Roman" w:hAnsi="Times New Roman" w:cs="Times New Roman"/>
              <w:b w:val="0"/>
              <w:bCs w:val="0"/>
              <w:sz w:val="28"/>
              <w:szCs w:val="28"/>
            </w:rPr>
            <w:t>Han Zaifen</w:t>
          </w:r>
          <w:r>
            <w:rPr>
              <w:b w:val="0"/>
              <w:bCs w:val="0"/>
              <w:sz w:val="28"/>
              <w:szCs w:val="28"/>
            </w:rPr>
            <w:tab/>
          </w:r>
          <w:r>
            <w:rPr>
              <w:b w:val="0"/>
              <w:bCs w:val="0"/>
              <w:sz w:val="28"/>
              <w:szCs w:val="28"/>
            </w:rPr>
            <w:fldChar w:fldCharType="begin"/>
          </w:r>
          <w:r>
            <w:rPr>
              <w:b w:val="0"/>
              <w:bCs w:val="0"/>
              <w:sz w:val="28"/>
              <w:szCs w:val="28"/>
            </w:rPr>
            <w:instrText xml:space="preserve"> PAGEREF _Toc16813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_Toc8499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lang w:val="en-US" w:eastAsia="zh-CN"/>
            </w:rPr>
            <w:t>4.3</w:t>
          </w:r>
          <w:r>
            <w:rPr>
              <w:rFonts w:hint="default" w:ascii="Times New Roman" w:hAnsi="Times New Roman" w:cs="Times New Roman"/>
              <w:b w:val="0"/>
              <w:bCs w:val="0"/>
              <w:sz w:val="28"/>
              <w:szCs w:val="28"/>
            </w:rPr>
            <w:t>Yan Fengying</w:t>
          </w:r>
          <w:r>
            <w:rPr>
              <w:b w:val="0"/>
              <w:bCs w:val="0"/>
              <w:sz w:val="28"/>
              <w:szCs w:val="28"/>
            </w:rPr>
            <w:tab/>
          </w:r>
          <w:r>
            <w:rPr>
              <w:b w:val="0"/>
              <w:bCs w:val="0"/>
              <w:sz w:val="28"/>
              <w:szCs w:val="28"/>
            </w:rPr>
            <w:fldChar w:fldCharType="begin"/>
          </w:r>
          <w:r>
            <w:rPr>
              <w:b w:val="0"/>
              <w:bCs w:val="0"/>
              <w:sz w:val="28"/>
              <w:szCs w:val="28"/>
            </w:rPr>
            <w:instrText xml:space="preserve"> PAGEREF _Toc8499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_Toc28082 </w:instrText>
          </w:r>
          <w:r>
            <w:rPr>
              <w:rFonts w:hint="default" w:ascii="Times New Roman" w:hAnsi="Times New Roman" w:cs="Times New Roman"/>
              <w:b w:val="0"/>
              <w:bCs w:val="0"/>
              <w:sz w:val="28"/>
              <w:szCs w:val="28"/>
            </w:rPr>
            <w:fldChar w:fldCharType="separate"/>
          </w:r>
          <w:r>
            <w:rPr>
              <w:rFonts w:hint="eastAsia"/>
              <w:b w:val="0"/>
              <w:bCs w:val="0"/>
              <w:sz w:val="28"/>
              <w:szCs w:val="28"/>
              <w:lang w:val="en-US" w:eastAsia="zh-CN"/>
            </w:rPr>
            <w:t>5</w:t>
          </w:r>
          <w:r>
            <w:rPr>
              <w:rFonts w:hint="default"/>
              <w:b w:val="0"/>
              <w:bCs w:val="0"/>
              <w:sz w:val="28"/>
              <w:szCs w:val="28"/>
              <w:lang w:val="en-US" w:eastAsia="zh-CN"/>
            </w:rPr>
            <w:t>.Scenic spots:</w:t>
          </w:r>
          <w:r>
            <w:rPr>
              <w:b w:val="0"/>
              <w:bCs w:val="0"/>
              <w:sz w:val="28"/>
              <w:szCs w:val="28"/>
            </w:rPr>
            <w:tab/>
          </w:r>
          <w:r>
            <w:rPr>
              <w:b w:val="0"/>
              <w:bCs w:val="0"/>
              <w:sz w:val="28"/>
              <w:szCs w:val="28"/>
            </w:rPr>
            <w:fldChar w:fldCharType="begin"/>
          </w:r>
          <w:r>
            <w:rPr>
              <w:b w:val="0"/>
              <w:bCs w:val="0"/>
              <w:sz w:val="28"/>
              <w:szCs w:val="28"/>
            </w:rPr>
            <w:instrText xml:space="preserve"> PAGEREF _Toc28082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_Toc23916 </w:instrText>
          </w:r>
          <w:r>
            <w:rPr>
              <w:rFonts w:hint="default" w:ascii="Times New Roman" w:hAnsi="Times New Roman" w:cs="Times New Roman"/>
              <w:b w:val="0"/>
              <w:bCs w:val="0"/>
              <w:sz w:val="28"/>
              <w:szCs w:val="28"/>
            </w:rPr>
            <w:fldChar w:fldCharType="separate"/>
          </w:r>
          <w:r>
            <w:rPr>
              <w:rFonts w:hint="eastAsia"/>
              <w:b w:val="0"/>
              <w:bCs w:val="0"/>
              <w:sz w:val="28"/>
              <w:szCs w:val="28"/>
              <w:lang w:val="en-US" w:eastAsia="zh-CN"/>
            </w:rPr>
            <w:t>5</w:t>
          </w:r>
          <w:r>
            <w:rPr>
              <w:rFonts w:hint="default"/>
              <w:b w:val="0"/>
              <w:bCs w:val="0"/>
              <w:sz w:val="28"/>
              <w:szCs w:val="28"/>
              <w:lang w:val="en-US" w:eastAsia="zh-CN"/>
            </w:rPr>
            <w:t>.1Tian Zhu Mountain</w:t>
          </w:r>
          <w:r>
            <w:rPr>
              <w:b w:val="0"/>
              <w:bCs w:val="0"/>
              <w:sz w:val="28"/>
              <w:szCs w:val="28"/>
            </w:rPr>
            <w:tab/>
          </w:r>
          <w:r>
            <w:rPr>
              <w:b w:val="0"/>
              <w:bCs w:val="0"/>
              <w:sz w:val="28"/>
              <w:szCs w:val="28"/>
            </w:rPr>
            <w:fldChar w:fldCharType="begin"/>
          </w:r>
          <w:r>
            <w:rPr>
              <w:b w:val="0"/>
              <w:bCs w:val="0"/>
              <w:sz w:val="28"/>
              <w:szCs w:val="28"/>
            </w:rPr>
            <w:instrText xml:space="preserve"> PAGEREF _Toc23916 </w:instrText>
          </w:r>
          <w:r>
            <w:rPr>
              <w:b w:val="0"/>
              <w:bCs w:val="0"/>
              <w:sz w:val="28"/>
              <w:szCs w:val="28"/>
            </w:rPr>
            <w:fldChar w:fldCharType="separate"/>
          </w:r>
          <w:r>
            <w:rPr>
              <w:b w:val="0"/>
              <w:bCs w:val="0"/>
              <w:sz w:val="28"/>
              <w:szCs w:val="28"/>
            </w:rPr>
            <w:t>4</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11"/>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_Toc2888 </w:instrText>
          </w:r>
          <w:r>
            <w:rPr>
              <w:rFonts w:hint="default" w:ascii="Times New Roman" w:hAnsi="Times New Roman" w:cs="Times New Roman"/>
              <w:b w:val="0"/>
              <w:bCs w:val="0"/>
              <w:sz w:val="28"/>
              <w:szCs w:val="28"/>
            </w:rPr>
            <w:fldChar w:fldCharType="separate"/>
          </w:r>
          <w:r>
            <w:rPr>
              <w:rFonts w:hint="eastAsia"/>
              <w:b w:val="0"/>
              <w:bCs w:val="0"/>
              <w:sz w:val="28"/>
              <w:szCs w:val="28"/>
              <w:lang w:val="en-US" w:eastAsia="zh-CN"/>
            </w:rPr>
            <w:t>5</w:t>
          </w:r>
          <w:r>
            <w:rPr>
              <w:rFonts w:hint="default"/>
              <w:b w:val="0"/>
              <w:bCs w:val="0"/>
              <w:sz w:val="28"/>
              <w:szCs w:val="28"/>
              <w:lang w:val="en-US" w:eastAsia="zh-CN"/>
            </w:rPr>
            <w:t>.2 Zhenfeng Tower</w:t>
          </w:r>
          <w:r>
            <w:rPr>
              <w:b w:val="0"/>
              <w:bCs w:val="0"/>
              <w:sz w:val="28"/>
              <w:szCs w:val="28"/>
            </w:rPr>
            <w:tab/>
          </w:r>
          <w:r>
            <w:rPr>
              <w:b w:val="0"/>
              <w:bCs w:val="0"/>
              <w:sz w:val="28"/>
              <w:szCs w:val="28"/>
            </w:rPr>
            <w:fldChar w:fldCharType="begin"/>
          </w:r>
          <w:r>
            <w:rPr>
              <w:b w:val="0"/>
              <w:bCs w:val="0"/>
              <w:sz w:val="28"/>
              <w:szCs w:val="28"/>
            </w:rPr>
            <w:instrText xml:space="preserve"> PAGEREF _Toc2888 </w:instrText>
          </w:r>
          <w:r>
            <w:rPr>
              <w:b w:val="0"/>
              <w:bCs w:val="0"/>
              <w:sz w:val="28"/>
              <w:szCs w:val="28"/>
            </w:rPr>
            <w:fldChar w:fldCharType="separate"/>
          </w:r>
          <w:r>
            <w:rPr>
              <w:b w:val="0"/>
              <w:bCs w:val="0"/>
              <w:sz w:val="28"/>
              <w:szCs w:val="28"/>
            </w:rPr>
            <w:t>5</w:t>
          </w:r>
          <w:r>
            <w:rPr>
              <w:b w:val="0"/>
              <w:bCs w:val="0"/>
              <w:sz w:val="28"/>
              <w:szCs w:val="28"/>
            </w:rPr>
            <w:fldChar w:fldCharType="end"/>
          </w:r>
          <w:r>
            <w:rPr>
              <w:rFonts w:hint="default" w:ascii="Times New Roman" w:hAnsi="Times New Roman" w:cs="Times New Roman"/>
              <w:b w:val="0"/>
              <w:bCs w:val="0"/>
              <w:sz w:val="28"/>
              <w:szCs w:val="28"/>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\l _Toc21639 </w:instrText>
          </w:r>
          <w:r>
            <w:rPr>
              <w:rFonts w:hint="default" w:ascii="Times New Roman" w:hAnsi="Times New Roman" w:cs="Times New Roman"/>
              <w:b w:val="0"/>
              <w:bCs w:val="0"/>
              <w:sz w:val="28"/>
              <w:szCs w:val="28"/>
            </w:rPr>
            <w:fldChar w:fldCharType="separate"/>
          </w:r>
          <w:r>
            <w:rPr>
              <w:rFonts w:hint="eastAsia" w:ascii="Times New Roman" w:hAnsi="Times New Roman" w:cs="Times New Roman"/>
              <w:b w:val="0"/>
              <w:bCs w:val="0"/>
              <w:sz w:val="28"/>
              <w:szCs w:val="28"/>
              <w:lang w:val="en-US" w:eastAsia="zh-CN"/>
            </w:rPr>
            <w:t>6</w:t>
          </w:r>
          <w:r>
            <w:rPr>
              <w:rFonts w:hint="default" w:ascii="Times New Roman" w:hAnsi="Times New Roman" w:cs="Times New Roman"/>
              <w:b w:val="0"/>
              <w:bCs w:val="0"/>
              <w:sz w:val="28"/>
              <w:szCs w:val="28"/>
              <w:lang w:val="en-US" w:eastAsia="zh-CN"/>
            </w:rPr>
            <w:t>.Me——Living in this city</w:t>
          </w:r>
          <w:r>
            <w:rPr>
              <w:b w:val="0"/>
              <w:bCs w:val="0"/>
              <w:sz w:val="28"/>
              <w:szCs w:val="28"/>
            </w:rPr>
            <w:tab/>
          </w:r>
          <w:r>
            <w:rPr>
              <w:b w:val="0"/>
              <w:bCs w:val="0"/>
              <w:sz w:val="28"/>
              <w:szCs w:val="28"/>
            </w:rPr>
            <w:fldChar w:fldCharType="begin"/>
          </w:r>
          <w:r>
            <w:rPr>
              <w:b w:val="0"/>
              <w:bCs w:val="0"/>
              <w:sz w:val="28"/>
              <w:szCs w:val="28"/>
            </w:rPr>
            <w:instrText xml:space="preserve"> PAGEREF _Toc21639 </w:instrText>
          </w:r>
          <w:r>
            <w:rPr>
              <w:b w:val="0"/>
              <w:bCs w:val="0"/>
              <w:sz w:val="28"/>
              <w:szCs w:val="28"/>
            </w:rPr>
            <w:fldChar w:fldCharType="separate"/>
          </w:r>
          <w:r>
            <w:rPr>
              <w:b w:val="0"/>
              <w:bCs w:val="0"/>
              <w:sz w:val="28"/>
              <w:szCs w:val="28"/>
            </w:rPr>
            <w:t>5</w:t>
          </w:r>
          <w:r>
            <w:rPr>
              <w:b w:val="0"/>
              <w:bCs w:val="0"/>
              <w:sz w:val="28"/>
              <w:szCs w:val="28"/>
            </w:rPr>
            <w:fldChar w:fldCharType="end"/>
          </w:r>
          <w:r>
            <w:rPr>
              <w:rFonts w:hint="default" w:ascii="Times New Roman" w:hAnsi="Times New Roman" w:cs="Times New Roman"/>
              <w:b w:val="0"/>
              <w:bCs w:val="0"/>
              <w:sz w:val="28"/>
              <w:szCs w:val="28"/>
            </w:rPr>
            <w:fldChar w:fldCharType="end"/>
          </w:r>
        </w:p>
        <w:p>
          <w:pPr>
            <w:keepNext w:val="0"/>
            <w:keepLines w:val="0"/>
            <w:pageBreakBefore w:val="0"/>
            <w:kinsoku/>
            <w:wordWrap/>
            <w:overflowPunct/>
            <w:topLinePunct w:val="0"/>
            <w:autoSpaceDE/>
            <w:autoSpaceDN/>
            <w:bidi w:val="0"/>
            <w:adjustRightInd/>
            <w:snapToGrid/>
            <w:spacing w:line="240" w:lineRule="auto"/>
            <w:textAlignment w:val="auto"/>
            <w:rPr>
              <w:rFonts w:hint="default" w:eastAsia="宋体"/>
              <w:b w:val="0"/>
              <w:bCs w:val="0"/>
              <w:sz w:val="28"/>
              <w:szCs w:val="28"/>
              <w:lang w:val="en-US" w:eastAsia="zh-CN"/>
            </w:rPr>
          </w:pPr>
          <w:r>
            <w:rPr>
              <w:rFonts w:hint="eastAsia" w:ascii="Times New Roman" w:hAnsi="Times New Roman" w:cs="Times New Roman"/>
              <w:b w:val="0"/>
              <w:bCs w:val="0"/>
              <w:sz w:val="28"/>
              <w:szCs w:val="28"/>
              <w:lang w:val="en-US" w:eastAsia="zh-CN"/>
            </w:rPr>
            <w:t>Bibliography</w:t>
          </w:r>
        </w:p>
        <w:p>
          <w:pPr>
            <w:pStyle w:val="2"/>
            <w:pageBreakBefore w:val="0"/>
            <w:tabs>
              <w:tab w:val="center" w:pos="4153"/>
            </w:tabs>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kern w:val="2"/>
              <w:sz w:val="28"/>
              <w:szCs w:val="28"/>
              <w:lang w:val="en-US" w:eastAsia="zh-CN" w:bidi="ar-SA"/>
            </w:rPr>
          </w:pPr>
          <w:r>
            <w:rPr>
              <w:rFonts w:hint="default" w:ascii="Times New Roman" w:hAnsi="Times New Roman" w:cs="Times New Roman"/>
              <w:b w:val="0"/>
              <w:bCs w:val="0"/>
              <w:sz w:val="28"/>
              <w:szCs w:val="28"/>
            </w:rPr>
            <w:fldChar w:fldCharType="end"/>
          </w:r>
        </w:p>
      </w:sdtContent>
    </w:sdt>
    <w:p>
      <w:pPr>
        <w:rPr>
          <w:rFonts w:hint="default"/>
          <w:lang w:val="en-US" w:eastAsia="zh-CN"/>
        </w:rPr>
      </w:pPr>
    </w:p>
    <w:p>
      <w:pPr>
        <w:pStyle w:val="2"/>
        <w:pageBreakBefore w:val="0"/>
        <w:tabs>
          <w:tab w:val="center" w:pos="4153"/>
        </w:tabs>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color w:val="1F497D" w:themeColor="text2"/>
          <w:lang w:val="en-US" w:eastAsia="zh-CN"/>
          <w14:textFill>
            <w14:solidFill>
              <w14:schemeClr w14:val="tx2"/>
            </w14:solidFill>
          </w14:textFill>
        </w:rPr>
        <w:t>1.Introduction</w:t>
      </w:r>
      <w:bookmarkEnd w:id="0"/>
      <w:r>
        <w:rPr>
          <w:rFonts w:hint="default" w:ascii="Times New Roman" w:hAnsi="Times New Roman" w:cs="Times New Roman"/>
          <w:b w:val="0"/>
          <w:bCs w:val="0"/>
          <w:lang w:val="en-US" w:eastAsia="zh-CN"/>
        </w:rPr>
        <w:tab/>
      </w:r>
      <w:r>
        <w:rPr>
          <w:rFonts w:hint="eastAsia" w:ascii="Times New Roman" w:hAnsi="Times New Roman" w:cs="Times New Roman"/>
          <w:b w:val="0"/>
          <w:bCs w:val="0"/>
          <w:lang w:val="en-US" w:eastAsia="zh-CN"/>
        </w:rPr>
        <w:tab/>
      </w:r>
    </w:p>
    <w:p>
      <w:pPr>
        <w:pStyle w:val="3"/>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rPr>
      </w:pPr>
      <w:bookmarkStart w:id="3" w:name="_Toc8984"/>
      <w:r>
        <w:rPr>
          <w:rFonts w:hint="default" w:ascii="Times New Roman" w:hAnsi="Times New Roman" w:cs="Times New Roman"/>
          <w:b w:val="0"/>
          <w:bCs w:val="0"/>
          <w:lang w:val="en-US" w:eastAsia="zh-CN"/>
        </w:rPr>
        <w:t>1.1</w:t>
      </w:r>
      <w:r>
        <w:rPr>
          <w:rFonts w:hint="default" w:ascii="Times New Roman" w:hAnsi="Times New Roman" w:cs="Times New Roman"/>
          <w:b w:val="0"/>
          <w:bCs w:val="0"/>
        </w:rPr>
        <w:t xml:space="preserve"> Location:</w:t>
      </w:r>
      <w:bookmarkEnd w:id="1"/>
      <w:bookmarkEnd w:id="2"/>
      <w:bookmarkEnd w:id="3"/>
    </w:p>
    <w:p>
      <w:pPr>
        <w:pageBreakBefore w:val="0"/>
        <w:kinsoku/>
        <w:wordWrap/>
        <w:overflowPunct/>
        <w:topLinePunct w:val="0"/>
        <w:autoSpaceDE/>
        <w:autoSpaceDN/>
        <w:bidi w:val="0"/>
        <w:adjustRightInd/>
        <w:snapToGrid/>
        <w:spacing w:line="240" w:lineRule="auto"/>
        <w:ind w:firstLine="24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Anqing is located in the central part of China, in the southeast of Anhui Province. Located south of the Huaihe River, north of the Yangtze River in east China.</w:t>
      </w:r>
    </w:p>
    <w:p>
      <w:pPr>
        <w:pStyle w:val="3"/>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rPr>
      </w:pPr>
      <w:bookmarkStart w:id="4" w:name="_Toc15055"/>
      <w:bookmarkStart w:id="5" w:name="_Toc5381"/>
      <w:bookmarkStart w:id="6" w:name="_Toc28122"/>
      <w:r>
        <w:rPr>
          <w:rFonts w:hint="default" w:ascii="Times New Roman" w:hAnsi="Times New Roman" w:cs="Times New Roman"/>
          <w:b w:val="0"/>
          <w:bCs w:val="0"/>
          <w:lang w:val="en-US" w:eastAsia="zh-CN"/>
        </w:rPr>
        <w:t>1.2</w:t>
      </w:r>
      <w:r>
        <w:rPr>
          <w:rFonts w:hint="default" w:ascii="Times New Roman" w:hAnsi="Times New Roman" w:cs="Times New Roman"/>
          <w:b w:val="0"/>
          <w:bCs w:val="0"/>
        </w:rPr>
        <w:t xml:space="preserve"> Name:</w:t>
      </w:r>
      <w:bookmarkEnd w:id="4"/>
      <w:bookmarkEnd w:id="5"/>
      <w:bookmarkEnd w:id="6"/>
    </w:p>
    <w:p>
      <w:pPr>
        <w:pageBreakBefore w:val="0"/>
        <w:kinsoku/>
        <w:wordWrap/>
        <w:overflowPunct/>
        <w:topLinePunct w:val="0"/>
        <w:autoSpaceDE/>
        <w:autoSpaceDN/>
        <w:bidi w:val="0"/>
        <w:adjustRightInd/>
        <w:snapToGrid/>
        <w:spacing w:line="240" w:lineRule="auto"/>
        <w:ind w:firstLine="24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Anqing was the seat of the ancient country during the Eastern Zhou Dynasty, and Anhui Province is referred to simply as "Yu" from there. Southern Song Shaoxing 17 years (1147) changed Shuzhou Deqing Army for Shuzhou Anqing Army, "Anqing" has since been named. Anqing City was founded in the Southern Song Dynasty Jiading ten years (1217), has nearly 800 years of history. Dongjin poet Guo Wei once called "this place Yicheng", so Anqing also alias "Yicheng".</w:t>
      </w:r>
      <w:r>
        <w:rPr>
          <w:rStyle w:val="15"/>
          <w:rFonts w:hint="default" w:ascii="Times New Roman" w:hAnsi="Times New Roman" w:cs="Times New Roman"/>
          <w:b w:val="0"/>
          <w:bCs w:val="0"/>
          <w:sz w:val="24"/>
          <w:szCs w:val="24"/>
        </w:rPr>
        <w:t>[</w:t>
      </w:r>
      <w:r>
        <w:rPr>
          <w:rStyle w:val="15"/>
          <w:rFonts w:hint="default" w:ascii="Times New Roman" w:hAnsi="Times New Roman" w:cs="Times New Roman"/>
          <w:b w:val="0"/>
          <w:bCs w:val="0"/>
          <w:sz w:val="24"/>
          <w:szCs w:val="24"/>
        </w:rPr>
        <w:endnoteReference w:id="0"/>
      </w:r>
      <w:r>
        <w:rPr>
          <w:rStyle w:val="15"/>
          <w:rFonts w:hint="default" w:ascii="Times New Roman" w:hAnsi="Times New Roman" w:cs="Times New Roman"/>
          <w:b w:val="0"/>
          <w:bCs w:val="0"/>
          <w:sz w:val="24"/>
          <w:szCs w:val="24"/>
        </w:rPr>
        <w:t>]</w:t>
      </w:r>
    </w:p>
    <w:p>
      <w:pPr>
        <w:pStyle w:val="18"/>
        <w:pageBreakBefore w:val="0"/>
        <w:kinsoku/>
        <w:wordWrap/>
        <w:overflowPunct/>
        <w:topLinePunct w:val="0"/>
        <w:autoSpaceDE/>
        <w:autoSpaceDN/>
        <w:bidi w:val="0"/>
        <w:adjustRightInd/>
        <w:snapToGrid/>
        <w:spacing w:line="240" w:lineRule="auto"/>
        <w:ind w:left="717" w:firstLine="0"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18"/>
        <w:pageBreakBefore w:val="0"/>
        <w:kinsoku/>
        <w:wordWrap/>
        <w:overflowPunct/>
        <w:topLinePunct w:val="0"/>
        <w:autoSpaceDE/>
        <w:autoSpaceDN/>
        <w:bidi w:val="0"/>
        <w:adjustRightInd/>
        <w:snapToGrid/>
        <w:spacing w:line="240" w:lineRule="auto"/>
        <w:ind w:left="717" w:firstLine="0" w:firstLineChars="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color w:val="1F497D" w:themeColor="text2"/>
          <w:lang w:val="en-US" w:eastAsia="zh-CN"/>
          <w14:textFill>
            <w14:solidFill>
              <w14:schemeClr w14:val="tx2"/>
            </w14:solidFill>
          </w14:textFill>
        </w:rPr>
      </w:pPr>
      <w:bookmarkStart w:id="7" w:name="_Toc30889"/>
      <w:bookmarkStart w:id="8" w:name="_Toc30709"/>
      <w:bookmarkStart w:id="9" w:name="_Toc14761"/>
      <w:r>
        <w:rPr>
          <w:rFonts w:hint="default" w:ascii="Times New Roman" w:hAnsi="Times New Roman" w:cs="Times New Roman"/>
          <w:b w:val="0"/>
          <w:bCs w:val="0"/>
          <w:color w:val="1F497D" w:themeColor="text2"/>
          <w:lang w:val="en-US" w:eastAsia="zh-CN"/>
          <w14:textFill>
            <w14:solidFill>
              <w14:schemeClr w14:val="tx2"/>
            </w14:solidFill>
          </w14:textFill>
        </w:rPr>
        <w:t>2.</w:t>
      </w:r>
      <w:r>
        <w:rPr>
          <w:rFonts w:hint="default" w:ascii="Times New Roman" w:hAnsi="Times New Roman" w:cs="Times New Roman"/>
          <w:b w:val="0"/>
          <w:bCs w:val="0"/>
          <w:color w:val="1F497D" w:themeColor="text2"/>
          <w14:textFill>
            <w14:solidFill>
              <w14:schemeClr w14:val="tx2"/>
            </w14:solidFill>
          </w14:textFill>
        </w:rPr>
        <w:t xml:space="preserve">History </w:t>
      </w:r>
      <w:r>
        <w:rPr>
          <w:rFonts w:hint="default" w:ascii="Times New Roman" w:hAnsi="Times New Roman" w:cs="Times New Roman"/>
          <w:b w:val="0"/>
          <w:bCs w:val="0"/>
          <w:color w:val="1F497D" w:themeColor="text2"/>
          <w:lang w:val="en-US" w:eastAsia="zh-CN"/>
          <w14:textFill>
            <w14:solidFill>
              <w14:schemeClr w14:val="tx2"/>
            </w14:solidFill>
          </w14:textFill>
        </w:rPr>
        <w:t xml:space="preserve"> Story</w:t>
      </w:r>
      <w:bookmarkEnd w:id="7"/>
      <w:bookmarkEnd w:id="8"/>
      <w:bookmarkEnd w:id="9"/>
    </w:p>
    <w:p>
      <w:pPr>
        <w:pageBreakBefore w:val="0"/>
        <w:numPr>
          <w:ilvl w:val="0"/>
          <w:numId w:val="0"/>
        </w:numPr>
        <w:kinsoku/>
        <w:wordWrap/>
        <w:overflowPunct/>
        <w:topLinePunct w:val="0"/>
        <w:autoSpaceDE/>
        <w:autoSpaceDN/>
        <w:bidi w:val="0"/>
        <w:adjustRightInd/>
        <w:snapToGrid/>
        <w:spacing w:line="240" w:lineRule="auto"/>
        <w:ind w:firstLine="480" w:firstLineChars="200"/>
        <w:jc w:val="left"/>
        <w:textAlignment w:val="auto"/>
        <w:outlineLvl w:val="0"/>
        <w:rPr>
          <w:rFonts w:hint="default" w:ascii="Times New Roman" w:hAnsi="Times New Roman" w:cs="Times New Roman"/>
          <w:b w:val="0"/>
          <w:bCs w:val="0"/>
          <w:sz w:val="24"/>
          <w:szCs w:val="24"/>
          <w:lang w:val="en-US" w:eastAsia="zh-CN"/>
        </w:rPr>
      </w:pPr>
      <w:bookmarkStart w:id="10" w:name="_Toc10940"/>
      <w:bookmarkStart w:id="11" w:name="_Toc24646"/>
      <w:bookmarkStart w:id="12" w:name="_Toc429"/>
      <w:bookmarkStart w:id="13" w:name="_Toc17324"/>
      <w:r>
        <w:rPr>
          <w:rFonts w:hint="default" w:ascii="Times New Roman" w:hAnsi="Times New Roman" w:cs="Times New Roman"/>
          <w:b w:val="0"/>
          <w:bCs w:val="0"/>
          <w:sz w:val="24"/>
          <w:szCs w:val="24"/>
          <w:lang w:val="en-US" w:eastAsia="zh-CN"/>
        </w:rPr>
        <w:t xml:space="preserve">Anqing has a long history, a collection of humanities, is the country's historical and cultural city. Neolithic cultural sites such as Xue Jiagang and Zhang Shixuan have witnessed an ancestor of Anqing that has flourished in this beautiful and rich land since ancient times.During the Eastern Zhou Dynasty, Anqing was the seat of the ancient country, and Anhui Province was referred to simply as "Yu" from there. </w:t>
      </w:r>
      <w:bookmarkEnd w:id="10"/>
      <w:bookmarkEnd w:id="11"/>
      <w:bookmarkEnd w:id="12"/>
      <w:bookmarkEnd w:id="13"/>
    </w:p>
    <w:p>
      <w:pPr>
        <w:pStyle w:val="2"/>
        <w:pageBreakBefore w:val="0"/>
        <w:kinsoku/>
        <w:wordWrap/>
        <w:overflowPunct/>
        <w:topLinePunct w:val="0"/>
        <w:autoSpaceDE/>
        <w:autoSpaceDN/>
        <w:bidi w:val="0"/>
        <w:adjustRightInd/>
        <w:snapToGrid/>
        <w:spacing w:line="240" w:lineRule="auto"/>
        <w:textAlignment w:val="auto"/>
        <w:rPr>
          <w:rFonts w:hint="default"/>
          <w:b w:val="0"/>
          <w:bCs w:val="0"/>
          <w:color w:val="1F497D" w:themeColor="text2"/>
          <w14:textFill>
            <w14:solidFill>
              <w14:schemeClr w14:val="tx2"/>
            </w14:solidFill>
          </w14:textFill>
        </w:rPr>
      </w:pPr>
      <w:r>
        <w:rPr>
          <w:rFonts w:hint="default"/>
          <w:b w:val="0"/>
          <w:bCs w:val="0"/>
        </w:rPr>
        <w:t xml:space="preserve"> </w:t>
      </w:r>
      <w:bookmarkStart w:id="14" w:name="_Toc13317"/>
      <w:bookmarkStart w:id="15" w:name="_Toc26336"/>
      <w:bookmarkStart w:id="16" w:name="_Toc23824"/>
      <w:r>
        <w:rPr>
          <w:rFonts w:hint="default"/>
          <w:b w:val="0"/>
          <w:bCs w:val="0"/>
          <w:color w:val="1F497D" w:themeColor="text2"/>
          <w:lang w:val="en-US" w:eastAsia="zh-CN"/>
          <w14:textFill>
            <w14:solidFill>
              <w14:schemeClr w14:val="tx2"/>
            </w14:solidFill>
          </w14:textFill>
        </w:rPr>
        <w:t>3.</w:t>
      </w:r>
      <w:r>
        <w:rPr>
          <w:rFonts w:hint="default"/>
          <w:b w:val="0"/>
          <w:bCs w:val="0"/>
          <w:color w:val="1F497D" w:themeColor="text2"/>
          <w14:textFill>
            <w14:solidFill>
              <w14:schemeClr w14:val="tx2"/>
            </w14:solidFill>
          </w14:textFill>
        </w:rPr>
        <w:t>Special Culture：Huang Mei opera</w:t>
      </w:r>
      <w:bookmarkEnd w:id="14"/>
      <w:bookmarkEnd w:id="15"/>
      <w:bookmarkEnd w:id="16"/>
    </w:p>
    <w:p>
      <w:pPr>
        <w:pageBreakBefore w:val="0"/>
        <w:kinsoku/>
        <w:wordWrap/>
        <w:overflowPunct/>
        <w:topLinePunct w:val="0"/>
        <w:autoSpaceDE/>
        <w:autoSpaceDN/>
        <w:bidi w:val="0"/>
        <w:adjustRightInd/>
        <w:snapToGrid/>
        <w:spacing w:line="240" w:lineRule="auto"/>
        <w:ind w:firstLine="420"/>
        <w:jc w:val="center"/>
        <w:textAlignment w:val="auto"/>
        <w:rPr>
          <w:rFonts w:hint="default" w:ascii="Times New Roman" w:hAnsi="Times New Roman" w:eastAsia="宋体" w:cs="Times New Roman"/>
          <w:b w:val="0"/>
          <w:bCs w:val="0"/>
          <w:sz w:val="24"/>
          <w:szCs w:val="24"/>
        </w:rPr>
      </w:pPr>
      <w:r>
        <w:rPr>
          <w:rFonts w:hint="default" w:ascii="Times New Roman" w:hAnsi="Times New Roman" w:cs="Times New Roman"/>
          <w:b w:val="0"/>
          <w:bCs w:val="0"/>
          <w:sz w:val="24"/>
          <w:szCs w:val="24"/>
        </w:rPr>
        <w:t xml:space="preserve">Huang Mei opera is one of Anqing's unique cultures. In 2006, Huang Mei opera was selected as one of the first national intangible cultural heritage representative projects list. Tea-picking in Huangmei County, Hubei Province, at the end of the Qing, was transferred to adjacent Areas such as Huaining County, Anhui Province, combined with local folk art, and sang and read in the Anqing dialect, gradually developing into a new type of opera, then known as nostalgia or nostalgia, which was </w:t>
      </w:r>
      <w:r>
        <w:rPr>
          <w:rFonts w:hint="default" w:ascii="Times New Roman" w:hAnsi="Times New Roman" w:eastAsia="宋体" w:cs="Times New Roman"/>
          <w:b w:val="0"/>
          <w:bCs w:val="0"/>
          <w:sz w:val="24"/>
          <w:szCs w:val="24"/>
        </w:rPr>
        <w:drawing>
          <wp:inline distT="0" distB="0" distL="114300" distR="114300">
            <wp:extent cx="4250690" cy="1988820"/>
            <wp:effectExtent l="0" t="0" r="1270" b="762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4250690" cy="1988820"/>
                    </a:xfrm>
                    <a:prstGeom prst="rect">
                      <a:avLst/>
                    </a:prstGeom>
                    <a:noFill/>
                    <a:ln w="9525">
                      <a:noFill/>
                    </a:ln>
                  </pic:spPr>
                </pic:pic>
              </a:graphicData>
            </a:graphic>
          </wp:inline>
        </w:drawing>
      </w:r>
    </w:p>
    <w:p>
      <w:pPr>
        <w:pStyle w:val="5"/>
        <w:pageBreakBefore w:val="0"/>
        <w:kinsoku/>
        <w:wordWrap/>
        <w:overflowPunct/>
        <w:topLinePunct w:val="0"/>
        <w:autoSpaceDE/>
        <w:autoSpaceDN/>
        <w:bidi w:val="0"/>
        <w:adjustRightInd/>
        <w:snapToGrid/>
        <w:spacing w:line="240" w:lineRule="auto"/>
        <w:ind w:firstLine="420"/>
        <w:jc w:val="center"/>
        <w:textAlignment w:val="auto"/>
        <w:rPr>
          <w:rFonts w:hint="eastAsia" w:ascii="Times New Roman" w:hAnsi="Times New Roman" w:eastAsia="宋体" w:cs="Times New Roman"/>
          <w:b w:val="0"/>
          <w:bCs w:val="0"/>
          <w:sz w:val="24"/>
          <w:szCs w:val="24"/>
          <w:lang w:eastAsia="zh-CN"/>
        </w:rPr>
      </w:pPr>
      <w:r>
        <w:rPr>
          <w:rFonts w:hint="eastAsia"/>
          <w:b w:val="0"/>
          <w:bCs w:val="0"/>
          <w:lang w:val="en-US" w:eastAsia="zh-CN"/>
        </w:rPr>
        <w:t>Figure</w:t>
      </w:r>
      <w:r>
        <w:rPr>
          <w:b w:val="0"/>
          <w:bCs w:val="0"/>
        </w:rPr>
        <w:t xml:space="preserve"> </w:t>
      </w:r>
      <w:r>
        <w:rPr>
          <w:b w:val="0"/>
          <w:bCs w:val="0"/>
        </w:rPr>
        <w:fldChar w:fldCharType="begin"/>
      </w:r>
      <w:r>
        <w:rPr>
          <w:b w:val="0"/>
          <w:bCs w:val="0"/>
        </w:rPr>
        <w:instrText xml:space="preserve"> SEQ 表 \* ARABIC </w:instrText>
      </w:r>
      <w:r>
        <w:rPr>
          <w:b w:val="0"/>
          <w:bCs w:val="0"/>
        </w:rPr>
        <w:fldChar w:fldCharType="separate"/>
      </w:r>
      <w:r>
        <w:rPr>
          <w:b w:val="0"/>
          <w:bCs w:val="0"/>
        </w:rPr>
        <w:t>2</w:t>
      </w:r>
      <w:r>
        <w:rPr>
          <w:b w:val="0"/>
          <w:bCs w:val="0"/>
        </w:rPr>
        <w:fldChar w:fldCharType="end"/>
      </w:r>
      <w:r>
        <w:rPr>
          <w:rFonts w:hint="eastAsia"/>
          <w:b w:val="0"/>
          <w:bCs w:val="0"/>
          <w:lang w:eastAsia="zh-CN"/>
        </w:rPr>
        <w:t xml:space="preserve"> Huang Mei Opera</w:t>
      </w:r>
    </w:p>
    <w:p>
      <w:pPr>
        <w:pageBreakBefore w:val="0"/>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eastAsia="宋体" w:cs="Times New Roman"/>
          <w:b w:val="0"/>
          <w:bCs w:val="0"/>
          <w:sz w:val="24"/>
          <w:szCs w:val="24"/>
        </w:rPr>
      </w:pPr>
    </w:p>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early Huangmei opera. Later, Huang Mei opera learned from the absorption of Qingyang cavity and emblem music, performances and plays, began to perform "the play." After Anqing as the center, after more than a hundred years of development, Huangmei opera has become the main local opera in Anhui and the country's well-known drama species.</w:t>
      </w:r>
    </w:p>
    <w:p>
      <w:pPr>
        <w:pageBreakBefore w:val="0"/>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4"/>
          <w:szCs w:val="24"/>
        </w:rPr>
      </w:pPr>
    </w:p>
    <w:p>
      <w:pPr>
        <w:pageBreakBefore w:val="0"/>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4"/>
          <w:szCs w:val="24"/>
        </w:rPr>
      </w:pPr>
      <w:r>
        <w:rPr>
          <w:rFonts w:hint="default" w:ascii="Times New Roman" w:hAnsi="Times New Roman" w:eastAsia="宋体" w:cs="Times New Roman"/>
          <w:b w:val="0"/>
          <w:bCs w:val="0"/>
          <w:sz w:val="24"/>
          <w:szCs w:val="24"/>
        </w:rPr>
        <w:drawing>
          <wp:inline distT="0" distB="0" distL="114300" distR="114300">
            <wp:extent cx="304800" cy="3048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b w:val="0"/>
          <w:bCs w:val="0"/>
          <w:sz w:val="24"/>
          <w:szCs w:val="24"/>
        </w:rPr>
        <w:drawing>
          <wp:inline distT="0" distB="0" distL="114300" distR="114300">
            <wp:extent cx="304800" cy="304800"/>
            <wp:effectExtent l="0" t="0" r="0"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b w:val="0"/>
          <w:bCs w:val="0"/>
          <w:sz w:val="24"/>
          <w:szCs w:val="24"/>
        </w:rPr>
        <w:drawing>
          <wp:inline distT="0" distB="0" distL="114300" distR="114300">
            <wp:extent cx="304800" cy="3048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color w:val="1F497D" w:themeColor="text2"/>
          <w14:textFill>
            <w14:solidFill>
              <w14:schemeClr w14:val="tx2"/>
            </w14:solidFill>
          </w14:textFill>
        </w:rPr>
      </w:pPr>
      <w:bookmarkStart w:id="17" w:name="_Toc2589"/>
      <w:bookmarkStart w:id="18" w:name="_Toc28920"/>
      <w:bookmarkStart w:id="19" w:name="_Toc32364"/>
      <w:r>
        <w:rPr>
          <w:rFonts w:hint="default" w:ascii="Times New Roman" w:hAnsi="Times New Roman" w:cs="Times New Roman"/>
          <w:b w:val="0"/>
          <w:bCs w:val="0"/>
          <w:color w:val="1F497D" w:themeColor="text2"/>
          <w:lang w:val="en-US" w:eastAsia="zh-CN"/>
          <w14:textFill>
            <w14:solidFill>
              <w14:schemeClr w14:val="tx2"/>
            </w14:solidFill>
          </w14:textFill>
        </w:rPr>
        <w:t>4</w:t>
      </w:r>
      <w:r>
        <w:rPr>
          <w:rFonts w:hint="default" w:ascii="Times New Roman" w:hAnsi="Times New Roman" w:cs="Times New Roman"/>
          <w:b w:val="0"/>
          <w:bCs w:val="0"/>
          <w:color w:val="1F497D" w:themeColor="text2"/>
          <w14:textFill>
            <w14:solidFill>
              <w14:schemeClr w14:val="tx2"/>
            </w14:solidFill>
          </w14:textFill>
        </w:rPr>
        <w:t>.Famous people</w:t>
      </w:r>
      <w:bookmarkEnd w:id="17"/>
      <w:bookmarkEnd w:id="18"/>
      <w:bookmarkEnd w:id="19"/>
    </w:p>
    <w:p>
      <w:pPr>
        <w:pStyle w:val="3"/>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rPr>
      </w:pPr>
      <w:bookmarkStart w:id="20" w:name="_Toc30926"/>
      <w:bookmarkStart w:id="21" w:name="_Toc14266"/>
      <w:r>
        <w:rPr>
          <w:rFonts w:hint="default" w:ascii="Times New Roman" w:hAnsi="Times New Roman" w:cs="Times New Roman"/>
          <w:b w:val="0"/>
          <w:bCs w:val="0"/>
          <w:lang w:val="en-US" w:eastAsia="zh-CN"/>
        </w:rPr>
        <w:t xml:space="preserve">4.1 Chen </w:t>
      </w:r>
      <w:r>
        <w:rPr>
          <w:rFonts w:hint="default" w:ascii="Times New Roman" w:hAnsi="Times New Roman" w:cs="Times New Roman"/>
          <w:b w:val="0"/>
          <w:bCs w:val="0"/>
        </w:rPr>
        <w:t>Duxiu</w:t>
      </w:r>
      <w:bookmarkEnd w:id="20"/>
      <w:bookmarkEnd w:id="21"/>
    </w:p>
    <w:p>
      <w:pPr>
        <w:pageBreakBefore w:val="0"/>
        <w:kinsoku/>
        <w:wordWrap/>
        <w:overflowPunct/>
        <w:topLinePunct w:val="0"/>
        <w:autoSpaceDE/>
        <w:autoSpaceDN/>
        <w:bidi w:val="0"/>
        <w:adjustRightInd/>
        <w:snapToGrid/>
        <w:spacing w:line="240" w:lineRule="auto"/>
        <w:ind w:firstLine="240" w:firstLineChars="10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Chen Duxiu (1879-1942), formerly named Chen Qingtong, Chen Qiansheng, Shifu, Anhui Anqing, advocate, promoter and main flag bearer of the New Culture Movement, "Commander-in-Chief of the May Fourth Movement", one of the main founders of the Communist Party of China and the early major leaders of the Party.</w:t>
      </w:r>
      <w:r>
        <w:rPr>
          <w:rStyle w:val="15"/>
          <w:rFonts w:hint="default" w:ascii="Times New Roman" w:hAnsi="Times New Roman" w:cs="Times New Roman"/>
          <w:b w:val="0"/>
          <w:bCs w:val="0"/>
          <w:sz w:val="24"/>
          <w:szCs w:val="24"/>
        </w:rPr>
        <w:t>[</w:t>
      </w:r>
      <w:r>
        <w:rPr>
          <w:rStyle w:val="15"/>
          <w:rFonts w:hint="default" w:ascii="Times New Roman" w:hAnsi="Times New Roman" w:cs="Times New Roman"/>
          <w:b w:val="0"/>
          <w:bCs w:val="0"/>
          <w:sz w:val="24"/>
          <w:szCs w:val="24"/>
        </w:rPr>
        <w:endnoteReference w:id="1"/>
      </w:r>
      <w:r>
        <w:rPr>
          <w:rStyle w:val="15"/>
          <w:rFonts w:hint="default" w:ascii="Times New Roman" w:hAnsi="Times New Roman" w:cs="Times New Roman"/>
          <w:b w:val="0"/>
          <w:bCs w:val="0"/>
          <w:sz w:val="24"/>
          <w:szCs w:val="24"/>
        </w:rPr>
        <w:t>]</w:t>
      </w:r>
    </w:p>
    <w:p>
      <w:pPr>
        <w:pStyle w:val="3"/>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rPr>
      </w:pPr>
      <w:bookmarkStart w:id="22" w:name="_Toc16813"/>
      <w:bookmarkStart w:id="23" w:name="_Toc17760"/>
      <w:r>
        <w:rPr>
          <w:rFonts w:hint="default" w:ascii="Times New Roman" w:hAnsi="Times New Roman" w:cs="Times New Roman"/>
          <w:b w:val="0"/>
          <w:bCs w:val="0"/>
          <w:lang w:val="en-US" w:eastAsia="zh-CN"/>
        </w:rPr>
        <w:t>4.2</w:t>
      </w:r>
      <w:r>
        <w:rPr>
          <w:rFonts w:hint="default" w:ascii="Times New Roman" w:hAnsi="Times New Roman" w:cs="Times New Roman"/>
          <w:b w:val="0"/>
          <w:bCs w:val="0"/>
        </w:rPr>
        <w:t>Han Zaifen</w:t>
      </w:r>
      <w:bookmarkEnd w:id="22"/>
      <w:bookmarkEnd w:id="23"/>
    </w:p>
    <w:p>
      <w:pPr>
        <w:pageBreakBefore w:val="0"/>
        <w:kinsoku/>
        <w:wordWrap/>
        <w:overflowPunct/>
        <w:topLinePunct w:val="0"/>
        <w:autoSpaceDE/>
        <w:autoSpaceDN/>
        <w:bidi w:val="0"/>
        <w:adjustRightInd/>
        <w:snapToGrid/>
        <w:spacing w:line="240" w:lineRule="auto"/>
        <w:ind w:firstLine="240" w:firstLineChars="10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Han Zaifen, born in February 1968 in Anqing City, Anhui Province, Chinese Huangmei opera performance artist, actor at the national level, representative inheriter of the national intangible cultural heritage project, enjoy the State Council "special government allowance."</w:t>
      </w:r>
      <w:r>
        <w:rPr>
          <w:rStyle w:val="15"/>
          <w:rFonts w:hint="default" w:ascii="Times New Roman" w:hAnsi="Times New Roman" w:cs="Times New Roman"/>
          <w:b w:val="0"/>
          <w:bCs w:val="0"/>
          <w:sz w:val="24"/>
          <w:szCs w:val="24"/>
        </w:rPr>
        <w:t>[</w:t>
      </w:r>
      <w:r>
        <w:rPr>
          <w:rStyle w:val="15"/>
          <w:rFonts w:hint="default" w:ascii="Times New Roman" w:hAnsi="Times New Roman" w:cs="Times New Roman"/>
          <w:b w:val="0"/>
          <w:bCs w:val="0"/>
          <w:sz w:val="24"/>
          <w:szCs w:val="24"/>
        </w:rPr>
        <w:endnoteReference w:id="2"/>
      </w:r>
      <w:r>
        <w:rPr>
          <w:rStyle w:val="15"/>
          <w:rFonts w:hint="default" w:ascii="Times New Roman" w:hAnsi="Times New Roman" w:cs="Times New Roman"/>
          <w:b w:val="0"/>
          <w:bCs w:val="0"/>
          <w:sz w:val="24"/>
          <w:szCs w:val="24"/>
        </w:rPr>
        <w:t>]</w:t>
      </w:r>
    </w:p>
    <w:p>
      <w:pPr>
        <w:pStyle w:val="3"/>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rPr>
      </w:pPr>
      <w:bookmarkStart w:id="24" w:name="_Toc26410"/>
      <w:bookmarkStart w:id="25" w:name="_Toc8499"/>
      <w:r>
        <w:rPr>
          <w:rFonts w:hint="default" w:ascii="Times New Roman" w:hAnsi="Times New Roman" w:cs="Times New Roman"/>
          <w:b w:val="0"/>
          <w:bCs w:val="0"/>
          <w:lang w:val="en-US" w:eastAsia="zh-CN"/>
        </w:rPr>
        <w:t>4.3</w:t>
      </w:r>
      <w:r>
        <w:rPr>
          <w:rFonts w:hint="default" w:ascii="Times New Roman" w:hAnsi="Times New Roman" w:cs="Times New Roman"/>
          <w:b w:val="0"/>
          <w:bCs w:val="0"/>
        </w:rPr>
        <w:t>Yan Fengying</w:t>
      </w:r>
      <w:bookmarkEnd w:id="24"/>
      <w:bookmarkEnd w:id="25"/>
    </w:p>
    <w:p>
      <w:pPr>
        <w:pageBreakBefore w:val="0"/>
        <w:kinsoku/>
        <w:wordWrap/>
        <w:overflowPunct/>
        <w:topLinePunct w:val="0"/>
        <w:autoSpaceDE/>
        <w:autoSpaceDN/>
        <w:bidi w:val="0"/>
        <w:adjustRightInd/>
        <w:snapToGrid/>
        <w:spacing w:line="240" w:lineRule="auto"/>
        <w:ind w:firstLine="240" w:firstLineChars="100"/>
        <w:jc w:val="left"/>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Yan Fengying (1930-1968), formerly Yan Hongxian, Anqing, Anhui Province. Female, a member of the Communist Party of China, an outstanding performance artist of Huang Mei Opera, one of the founders of Huangmei Opera in China, the shaper of the "Seven Fairies", an important pioneer and contributor to the heritage and development of Huangmei Opera in China.</w:t>
      </w:r>
      <w:r>
        <w:rPr>
          <w:rStyle w:val="15"/>
          <w:rFonts w:hint="default" w:ascii="Times New Roman" w:hAnsi="Times New Roman" w:cs="Times New Roman"/>
          <w:b w:val="0"/>
          <w:bCs w:val="0"/>
          <w:sz w:val="24"/>
          <w:szCs w:val="24"/>
        </w:rPr>
        <w:t>[</w:t>
      </w:r>
      <w:r>
        <w:rPr>
          <w:rStyle w:val="15"/>
          <w:rFonts w:hint="default" w:ascii="Times New Roman" w:hAnsi="Times New Roman" w:cs="Times New Roman"/>
          <w:b w:val="0"/>
          <w:bCs w:val="0"/>
          <w:sz w:val="24"/>
          <w:szCs w:val="24"/>
        </w:rPr>
        <w:endnoteReference w:id="3"/>
      </w:r>
      <w:r>
        <w:rPr>
          <w:rStyle w:val="15"/>
          <w:rFonts w:hint="default" w:ascii="Times New Roman" w:hAnsi="Times New Roman" w:cs="Times New Roman"/>
          <w:b w:val="0"/>
          <w:bCs w:val="0"/>
          <w:sz w:val="24"/>
          <w:szCs w:val="24"/>
        </w:rPr>
        <w:t>]</w:t>
      </w:r>
    </w:p>
    <w:tbl>
      <w:tblPr>
        <w:tblStyle w:val="13"/>
        <w:tblpPr w:leftFromText="180" w:rightFromText="180" w:vertAnchor="text" w:horzAnchor="page" w:tblpX="1783" w:tblpY="47"/>
        <w:tblOverlap w:val="never"/>
        <w:tblW w:w="91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1612"/>
        <w:gridCol w:w="1612"/>
        <w:gridCol w:w="1613"/>
        <w:gridCol w:w="2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Name</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Gender</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Birth year</w:t>
            </w:r>
          </w:p>
        </w:tc>
        <w:tc>
          <w:tcPr>
            <w:tcW w:w="1613"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Job</w:t>
            </w:r>
          </w:p>
        </w:tc>
        <w:tc>
          <w:tcPr>
            <w:tcW w:w="2729"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Famous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trPr>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Chen Duxiu</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Male</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1879</w:t>
            </w:r>
          </w:p>
        </w:tc>
        <w:tc>
          <w:tcPr>
            <w:tcW w:w="1613"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revolutionist</w:t>
            </w:r>
          </w:p>
        </w:tc>
        <w:tc>
          <w:tcPr>
            <w:tcW w:w="2729"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rPr>
              <w:t>advocate "Commander-in-Chief of the May Fourth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Han Zaifen</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Female</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1986</w:t>
            </w:r>
          </w:p>
        </w:tc>
        <w:tc>
          <w:tcPr>
            <w:tcW w:w="1613"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Theater actress</w:t>
            </w:r>
          </w:p>
        </w:tc>
        <w:tc>
          <w:tcPr>
            <w:tcW w:w="2729" w:type="dxa"/>
          </w:tcPr>
          <w:p>
            <w:pPr>
              <w:pageBreakBefore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 fu 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Yan Fengying</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Female</w:t>
            </w:r>
          </w:p>
        </w:tc>
        <w:tc>
          <w:tcPr>
            <w:tcW w:w="1612"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1930</w:t>
            </w:r>
          </w:p>
        </w:tc>
        <w:tc>
          <w:tcPr>
            <w:tcW w:w="1613" w:type="dxa"/>
          </w:tcPr>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Theater actress</w:t>
            </w:r>
          </w:p>
        </w:tc>
        <w:tc>
          <w:tcPr>
            <w:tcW w:w="2729" w:type="dxa"/>
          </w:tcPr>
          <w:p>
            <w:pPr>
              <w:pageBreakBefore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Times New Roman"/>
                <w:b w:val="0"/>
                <w:bCs w:val="0"/>
                <w:sz w:val="24"/>
                <w:szCs w:val="24"/>
                <w:vertAlign w:val="baseline"/>
                <w:lang w:eastAsia="zh-CN"/>
              </w:rPr>
            </w:pPr>
            <w:r>
              <w:rPr>
                <w:rFonts w:hint="eastAsia" w:ascii="Times New Roman" w:hAnsi="Times New Roman" w:cs="Times New Roman"/>
                <w:b w:val="0"/>
                <w:bCs w:val="0"/>
                <w:sz w:val="24"/>
                <w:szCs w:val="24"/>
                <w:vertAlign w:val="baseline"/>
                <w:lang w:eastAsia="zh-CN"/>
              </w:rPr>
              <w:t>《</w:t>
            </w:r>
            <w:r>
              <w:rPr>
                <w:rFonts w:hint="eastAsia" w:ascii="Times New Roman" w:hAnsi="Times New Roman" w:cs="Times New Roman"/>
                <w:b w:val="0"/>
                <w:bCs w:val="0"/>
                <w:sz w:val="24"/>
                <w:szCs w:val="24"/>
                <w:vertAlign w:val="baseline"/>
                <w:lang w:val="en-US" w:eastAsia="zh-CN"/>
              </w:rPr>
              <w:t>Goddess Marriage</w:t>
            </w:r>
            <w:r>
              <w:rPr>
                <w:rFonts w:hint="eastAsia" w:ascii="Times New Roman" w:hAnsi="Times New Roman" w:cs="Times New Roman"/>
                <w:b w:val="0"/>
                <w:bCs w:val="0"/>
                <w:sz w:val="24"/>
                <w:szCs w:val="24"/>
                <w:vertAlign w:val="baseline"/>
                <w:lang w:eastAsia="zh-CN"/>
              </w:rPr>
              <w:t>》</w:t>
            </w:r>
          </w:p>
        </w:tc>
      </w:tr>
    </w:tbl>
    <w:p>
      <w:pPr>
        <w:pStyle w:val="5"/>
        <w:pageBreakBefore w:val="0"/>
        <w:kinsoku/>
        <w:wordWrap/>
        <w:overflowPunct/>
        <w:topLinePunct w:val="0"/>
        <w:autoSpaceDE/>
        <w:autoSpaceDN/>
        <w:bidi w:val="0"/>
        <w:adjustRightInd/>
        <w:snapToGrid/>
        <w:spacing w:line="240" w:lineRule="auto"/>
        <w:textAlignment w:val="auto"/>
        <w:rPr>
          <w:rFonts w:hint="eastAsia" w:eastAsia="宋体"/>
          <w:b w:val="0"/>
          <w:bCs w:val="0"/>
          <w:lang w:eastAsia="zh-CN"/>
        </w:rPr>
      </w:pPr>
      <w:r>
        <w:rPr>
          <w:rFonts w:hint="eastAsia"/>
          <w:b w:val="0"/>
          <w:bCs w:val="0"/>
          <w:lang w:val="en-US" w:eastAsia="zh-CN"/>
        </w:rPr>
        <w:t xml:space="preserve">Table1 </w:t>
      </w:r>
      <w:r>
        <w:rPr>
          <w:rFonts w:hint="eastAsia"/>
          <w:b w:val="0"/>
          <w:bCs w:val="0"/>
          <w:lang w:eastAsia="zh-CN"/>
        </w:rPr>
        <w:t xml:space="preserve"> Famous peopele</w:t>
      </w:r>
      <w:bookmarkStart w:id="33" w:name="_GoBack"/>
      <w:bookmarkEnd w:id="33"/>
    </w:p>
    <w:p>
      <w:pPr>
        <w:pStyle w:val="2"/>
        <w:pageBreakBefore w:val="0"/>
        <w:kinsoku/>
        <w:wordWrap/>
        <w:overflowPunct/>
        <w:topLinePunct w:val="0"/>
        <w:autoSpaceDE/>
        <w:autoSpaceDN/>
        <w:bidi w:val="0"/>
        <w:adjustRightInd/>
        <w:snapToGrid/>
        <w:spacing w:line="240" w:lineRule="auto"/>
        <w:textAlignment w:val="auto"/>
        <w:rPr>
          <w:rFonts w:hint="default"/>
          <w:b w:val="0"/>
          <w:bCs w:val="0"/>
          <w:color w:val="1F497D" w:themeColor="text2"/>
          <w:lang w:val="en-US" w:eastAsia="zh-CN"/>
          <w14:textFill>
            <w14:solidFill>
              <w14:schemeClr w14:val="tx2"/>
            </w14:solidFill>
          </w14:textFill>
        </w:rPr>
      </w:pPr>
      <w:bookmarkStart w:id="26" w:name="_Toc10243"/>
      <w:bookmarkStart w:id="27" w:name="_Toc28082"/>
      <w:bookmarkStart w:id="28" w:name="_Toc1244"/>
      <w:r>
        <w:rPr>
          <w:rFonts w:hint="eastAsia"/>
          <w:b w:val="0"/>
          <w:bCs w:val="0"/>
          <w:color w:val="1F497D" w:themeColor="text2"/>
          <w:lang w:val="en-US" w:eastAsia="zh-CN"/>
          <w14:textFill>
            <w14:solidFill>
              <w14:schemeClr w14:val="tx2"/>
            </w14:solidFill>
          </w14:textFill>
        </w:rPr>
        <w:t>5</w:t>
      </w:r>
      <w:r>
        <w:rPr>
          <w:rFonts w:hint="default"/>
          <w:b w:val="0"/>
          <w:bCs w:val="0"/>
          <w:color w:val="1F497D" w:themeColor="text2"/>
          <w:lang w:val="en-US" w:eastAsia="zh-CN"/>
          <w14:textFill>
            <w14:solidFill>
              <w14:schemeClr w14:val="tx2"/>
            </w14:solidFill>
          </w14:textFill>
        </w:rPr>
        <w:t>.Scenic spots:</w:t>
      </w:r>
      <w:bookmarkEnd w:id="26"/>
      <w:bookmarkEnd w:id="27"/>
      <w:bookmarkEnd w:id="28"/>
    </w:p>
    <w:p>
      <w:pPr>
        <w:pStyle w:val="3"/>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bookmarkStart w:id="29" w:name="_Toc3176"/>
      <w:bookmarkStart w:id="30" w:name="_Toc23916"/>
      <w:r>
        <w:rPr>
          <w:rFonts w:hint="eastAsia"/>
          <w:b w:val="0"/>
          <w:bCs w:val="0"/>
          <w:lang w:val="en-US" w:eastAsia="zh-CN"/>
        </w:rPr>
        <w:t>5</w:t>
      </w:r>
      <w:r>
        <w:rPr>
          <w:rFonts w:hint="default"/>
          <w:b w:val="0"/>
          <w:bCs w:val="0"/>
          <w:lang w:val="en-US" w:eastAsia="zh-CN"/>
        </w:rPr>
        <w:t>.1</w:t>
      </w:r>
      <w:bookmarkEnd w:id="29"/>
      <w:r>
        <w:rPr>
          <w:rFonts w:hint="default"/>
          <w:b w:val="0"/>
          <w:bCs w:val="0"/>
          <w:lang w:val="en-US" w:eastAsia="zh-CN"/>
        </w:rPr>
        <w:t>Tian Zhu Mountain</w:t>
      </w:r>
      <w:bookmarkEnd w:id="30"/>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ancient times, because the column of heaven deep in the mountains, a peak towering, thousands of rocks, far and near the size, not around the arch worship. Therefore, when Qin and Han, the mountain is called "Hoshan". The main peak of Tianzhu Mountain is 1489.8 meters above sea level, high, straight into the clouds, such as the column of the sky, so there is the name of the column of heaven, and because it is hidden in the mountains (also: dive, ancient for the dragonfly, shaped "tip" also, righteous and Tianzhu mountain is mostly sharp, so the mountain is also known as the submersion mountain, and has a single tip, the tip of the shoots of the name. There is also the same name as The Submarine Mountain and Wanshan. The name of Wanshan also said that because of Hanfeng Nanyue, it is also known as Long live mountain. "The county is named after the mountain, the mountain is under the name of the subliminal" (the old "Submarine Mountain City Journal"). In the spring and autumn, the Zhou Dynasty placed the country here, sealed the uncle's rule, Tianzhu Mountain belongs to the weibo sealed land, so the mountain is also known as the lushan. In order to celebrate Dr. Erbo's rule, Qingming and Dezheng, also known as Gonggongshan. As a result, Yan also became short for Anhui Province.</w:t>
      </w: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eastAsia="zh-CN"/>
        </w:rPr>
      </w:pPr>
    </w:p>
    <w:p>
      <w:pPr>
        <w:pStyle w:val="3"/>
        <w:pageBreakBefore w:val="0"/>
        <w:kinsoku/>
        <w:wordWrap/>
        <w:overflowPunct/>
        <w:topLinePunct w:val="0"/>
        <w:autoSpaceDE/>
        <w:autoSpaceDN/>
        <w:bidi w:val="0"/>
        <w:adjustRightInd/>
        <w:snapToGrid/>
        <w:spacing w:line="240" w:lineRule="auto"/>
        <w:textAlignment w:val="auto"/>
        <w:rPr>
          <w:rFonts w:hint="default"/>
          <w:b w:val="0"/>
          <w:bCs w:val="0"/>
          <w:lang w:val="en-US" w:eastAsia="zh-CN"/>
        </w:rPr>
      </w:pPr>
      <w:bookmarkStart w:id="31" w:name="_Toc2888"/>
      <w:r>
        <w:rPr>
          <w:rFonts w:hint="eastAsia"/>
          <w:b w:val="0"/>
          <w:bCs w:val="0"/>
          <w:lang w:val="en-US" w:eastAsia="zh-CN"/>
        </w:rPr>
        <w:t>5</w:t>
      </w:r>
      <w:r>
        <w:rPr>
          <w:rFonts w:hint="default"/>
          <w:b w:val="0"/>
          <w:bCs w:val="0"/>
          <w:lang w:val="en-US" w:eastAsia="zh-CN"/>
        </w:rPr>
        <w:t>.2 Zhenfeng Tower</w:t>
      </w:r>
      <w:bookmarkEnd w:id="31"/>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Zhenfeng Tower, located in Anqing City, Anhui Province, Yingjiang Temple, the original name of wanfu Tower, also known as Yingjiang Temple Tower, after the name "Zhenfeng", there is "To Zhenwen Feng" meaning. Zhenfeng Tower is located in Anqing City, Anhui Province, Yingjiang District along the north side of Jiangdong Road, on the edge of the Yangtze River. The Anqing Zhenfeng Tower was built in mingmu Zonglongqing two years (1568) and built in Minglongqing four years (1570), which is one of the ancient towers along the Yangtze River. In addition to the function of the tower, the tower also has the function of navigating extradition. </w:t>
      </w:r>
    </w:p>
    <w:p>
      <w:pPr>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val="0"/>
          <w:bCs w:val="0"/>
          <w:sz w:val="24"/>
          <w:szCs w:val="24"/>
        </w:rPr>
      </w:pPr>
    </w:p>
    <w:p>
      <w:pPr>
        <w:pStyle w:val="5"/>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b w:val="0"/>
          <w:bCs w:val="0"/>
          <w:sz w:val="24"/>
          <w:szCs w:val="24"/>
          <w:lang w:val="en-US" w:eastAsia="zh-CN"/>
        </w:rPr>
      </w:pPr>
    </w:p>
    <w:p>
      <w:pPr>
        <w:pStyle w:val="2"/>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color w:val="1F497D" w:themeColor="text2"/>
          <w:lang w:val="en-US" w:eastAsia="zh-CN"/>
          <w14:textFill>
            <w14:solidFill>
              <w14:schemeClr w14:val="tx2"/>
            </w14:solidFill>
          </w14:textFill>
        </w:rPr>
      </w:pPr>
      <w:bookmarkStart w:id="32" w:name="_Toc21639"/>
      <w:r>
        <w:rPr>
          <w:rFonts w:hint="eastAsia" w:ascii="Times New Roman" w:hAnsi="Times New Roman" w:cs="Times New Roman"/>
          <w:b w:val="0"/>
          <w:bCs w:val="0"/>
          <w:color w:val="1F497D" w:themeColor="text2"/>
          <w:lang w:val="en-US" w:eastAsia="zh-CN"/>
          <w14:textFill>
            <w14:solidFill>
              <w14:schemeClr w14:val="tx2"/>
            </w14:solidFill>
          </w14:textFill>
        </w:rPr>
        <w:t>6</w:t>
      </w:r>
      <w:r>
        <w:rPr>
          <w:rFonts w:hint="default" w:ascii="Times New Roman" w:hAnsi="Times New Roman" w:cs="Times New Roman"/>
          <w:b w:val="0"/>
          <w:bCs w:val="0"/>
          <w:color w:val="1F497D" w:themeColor="text2"/>
          <w:lang w:val="en-US" w:eastAsia="zh-CN"/>
          <w14:textFill>
            <w14:solidFill>
              <w14:schemeClr w14:val="tx2"/>
            </w14:solidFill>
          </w14:textFill>
        </w:rPr>
        <w:t>.Me——Living in this city</w:t>
      </w:r>
      <w:bookmarkEnd w:id="32"/>
    </w:p>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My hometown is a beautiful city which is located on the edge of the Yang Zi River. Since I was born, have lived in this city for 18 years. Most time I lived with my parents, and sometimes my grandparents look after me in my childhood.  In my memory, the most impressed and happy experience is every time I go to the park with my parents and cousin</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 xml:space="preserve">When </w:t>
      </w:r>
      <w:r>
        <w:rPr>
          <w:rFonts w:hint="default" w:ascii="Times New Roman" w:hAnsi="Times New Roman" w:cs="Times New Roman"/>
          <w:b w:val="0"/>
          <w:bCs w:val="0"/>
          <w:sz w:val="24"/>
          <w:szCs w:val="24"/>
          <w:lang w:val="en-US" w:eastAsia="zh-CN"/>
        </w:rPr>
        <w:t>I go to the park, I always full of energy and expectation</w:t>
      </w:r>
      <w:r>
        <w:rPr>
          <w:rFonts w:hint="eastAsia" w:ascii="Times New Roman" w:hAnsi="Times New Roman" w:cs="Times New Roman"/>
          <w:b w:val="0"/>
          <w:bCs w:val="0"/>
          <w:sz w:val="24"/>
          <w:szCs w:val="24"/>
          <w:lang w:val="en-US" w:eastAsia="zh-CN"/>
        </w:rPr>
        <w:t xml:space="preserve"> and m</w:t>
      </w:r>
      <w:r>
        <w:rPr>
          <w:rFonts w:hint="default" w:ascii="Times New Roman" w:hAnsi="Times New Roman" w:cs="Times New Roman"/>
          <w:b w:val="0"/>
          <w:bCs w:val="0"/>
          <w:sz w:val="24"/>
          <w:szCs w:val="24"/>
          <w:lang w:val="en-US" w:eastAsia="zh-CN"/>
        </w:rPr>
        <w:t>y favourite activity is bungee jumping.  It’s really a place full of memory for me.</w:t>
      </w:r>
    </w:p>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lang w:val="en-US" w:eastAsia="zh-CN"/>
        </w:rPr>
      </w:pPr>
    </w:p>
    <w:p>
      <w:pPr>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val="0"/>
          <w:sz w:val="24"/>
          <w:szCs w:val="24"/>
          <w:lang w:val="en-US" w:eastAsia="zh-CN"/>
        </w:rPr>
      </w:pP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2548890" cy="1695450"/>
            <wp:effectExtent l="0" t="0" r="11430" b="11430"/>
            <wp:docPr id="14" name="图片 14" descr="11cc42e480f9a7f58d4c76671b5a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cc42e480f9a7f58d4c76671b5a429"/>
                    <pic:cNvPicPr>
                      <a:picLocks noChangeAspect="1"/>
                    </pic:cNvPicPr>
                  </pic:nvPicPr>
                  <pic:blipFill>
                    <a:blip r:embed="rId12"/>
                    <a:stretch>
                      <a:fillRect/>
                    </a:stretch>
                  </pic:blipFill>
                  <pic:spPr>
                    <a:xfrm>
                      <a:off x="0" y="0"/>
                      <a:ext cx="2548890" cy="169545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eastAsia="zh-CN"/>
        </w:rPr>
      </w:pPr>
    </w:p>
    <w:p>
      <w:pPr>
        <w:pStyle w:val="5"/>
        <w:pageBreakBefore w:val="0"/>
        <w:kinsoku/>
        <w:wordWrap/>
        <w:overflowPunct/>
        <w:topLinePunct w:val="0"/>
        <w:autoSpaceDE/>
        <w:autoSpaceDN/>
        <w:bidi w:val="0"/>
        <w:adjustRightInd/>
        <w:snapToGrid/>
        <w:spacing w:line="240" w:lineRule="auto"/>
        <w:ind w:firstLine="1000" w:firstLineChars="500"/>
        <w:jc w:val="center"/>
        <w:textAlignment w:val="auto"/>
        <w:rPr>
          <w:rFonts w:hint="eastAsia" w:ascii="Times New Roman" w:hAnsi="Times New Roman" w:eastAsia="宋体" w:cs="Times New Roman"/>
          <w:b w:val="0"/>
          <w:bCs w:val="0"/>
          <w:sz w:val="24"/>
          <w:szCs w:val="24"/>
          <w:lang w:val="en-US" w:eastAsia="zh-CN"/>
        </w:rPr>
      </w:pPr>
      <w:r>
        <w:rPr>
          <w:rFonts w:hint="eastAsia"/>
          <w:b w:val="0"/>
          <w:bCs w:val="0"/>
          <w:lang w:val="en-US" w:eastAsia="zh-CN"/>
        </w:rPr>
        <w:t>Figure</w:t>
      </w:r>
      <w:r>
        <w:rPr>
          <w:b w:val="0"/>
          <w:bCs w:val="0"/>
        </w:rPr>
        <w:t xml:space="preserve"> </w:t>
      </w:r>
      <w:r>
        <w:rPr>
          <w:rFonts w:hint="eastAsia"/>
          <w:b w:val="0"/>
          <w:bCs w:val="0"/>
          <w:lang w:val="en-US" w:eastAsia="zh-CN"/>
        </w:rPr>
        <w:t>3</w:t>
      </w:r>
      <w:r>
        <w:rPr>
          <w:rFonts w:hint="eastAsia"/>
          <w:b w:val="0"/>
          <w:bCs w:val="0"/>
          <w:lang w:eastAsia="zh-CN"/>
        </w:rPr>
        <w:t>Little Me</w:t>
      </w:r>
    </w:p>
    <w:p>
      <w:pPr>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eastAsia="zh-CN"/>
        </w:rPr>
      </w:pPr>
    </w:p>
    <w:p>
      <w:pPr>
        <w:pStyle w:val="3"/>
        <w:pageBreakBefore w:val="0"/>
        <w:kinsoku/>
        <w:wordWrap/>
        <w:overflowPunct/>
        <w:topLinePunct w:val="0"/>
        <w:autoSpaceDE/>
        <w:autoSpaceDN/>
        <w:bidi w:val="0"/>
        <w:adjustRightInd/>
        <w:snapToGrid/>
        <w:spacing w:line="240" w:lineRule="auto"/>
        <w:textAlignment w:val="auto"/>
        <w:outlineLvl w:val="9"/>
        <w:rPr>
          <w:rFonts w:hint="default" w:ascii="Times New Roman" w:hAnsi="Times New Roman" w:cs="Times New Roman"/>
          <w:b w:val="0"/>
          <w:bCs w:val="0"/>
        </w:rPr>
      </w:pPr>
    </w:p>
    <w:p>
      <w:pPr>
        <w:pStyle w:val="18"/>
        <w:pageBreakBefore w:val="0"/>
        <w:kinsoku/>
        <w:wordWrap/>
        <w:overflowPunct/>
        <w:topLinePunct w:val="0"/>
        <w:autoSpaceDE/>
        <w:autoSpaceDN/>
        <w:bidi w:val="0"/>
        <w:adjustRightInd/>
        <w:snapToGrid/>
        <w:spacing w:line="240" w:lineRule="auto"/>
        <w:ind w:left="0" w:leftChars="0" w:firstLine="0" w:firstLineChars="0"/>
        <w:textAlignment w:val="auto"/>
        <w:rPr>
          <w:rFonts w:hint="default"/>
          <w:b w:val="0"/>
          <w:bCs w:val="0"/>
          <w:sz w:val="32"/>
          <w:szCs w:val="32"/>
        </w:rPr>
      </w:pPr>
      <w:r>
        <w:rPr>
          <w:rFonts w:hint="default"/>
          <w:b w:val="0"/>
          <w:bCs w:val="0"/>
          <w:sz w:val="32"/>
          <w:szCs w:val="32"/>
        </w:rPr>
        <w:t xml:space="preserve"> </w:t>
      </w:r>
      <w:r>
        <w:rPr>
          <w:rFonts w:hint="eastAsia"/>
          <w:b w:val="0"/>
          <w:bCs w:val="0"/>
          <w:sz w:val="32"/>
          <w:szCs w:val="32"/>
          <w:lang w:val="en-US" w:eastAsia="zh-CN"/>
        </w:rPr>
        <w:t>Bibliography</w:t>
      </w:r>
    </w:p>
    <w:sectPr>
      <w:headerReference r:id="rId6" w:type="default"/>
      <w:footerReference r:id="rId7" w:type="default"/>
      <w:footnotePr>
        <w:numFmt w:val="decimal"/>
      </w:footnotePr>
      <w:endnotePr>
        <w:numFmt w:val="decimal"/>
      </w:endnotePr>
      <w:pgSz w:w="11906" w:h="16838"/>
      <w:pgMar w:top="1440" w:right="1800" w:bottom="1440" w:left="1800" w:header="851" w:footer="992" w:gutter="0"/>
      <w:pgNumType w:fmt="decimal"/>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pPr>
        <w:spacing w:line="240" w:lineRule="auto"/>
      </w:pPr>
    </w:p>
  </w:endnote>
  <w:endnote w:type="continuationSeparator" w:id="9">
    <w:p>
      <w:pPr>
        <w:spacing w:line="240" w:lineRule="auto"/>
      </w:pPr>
    </w:p>
  </w:endnote>
  <w:endnote w:id="0">
    <w:p>
      <w:pPr>
        <w:pStyle w:val="6"/>
        <w:snapToGrid w:val="0"/>
        <w:rPr>
          <w:rFonts w:hint="default" w:eastAsia="宋体"/>
          <w:lang w:val="en-US" w:eastAsia="zh-CN"/>
        </w:rPr>
      </w:pPr>
      <w:r>
        <w:rPr>
          <w:rStyle w:val="15"/>
        </w:rPr>
        <w:t>[</w:t>
      </w:r>
      <w:r>
        <w:rPr>
          <w:rStyle w:val="15"/>
        </w:rPr>
        <w:endnoteRef/>
      </w:r>
      <w:r>
        <w:rPr>
          <w:rStyle w:val="15"/>
        </w:rPr>
        <w:t>]</w:t>
      </w:r>
      <w:r>
        <w:t xml:space="preserve"> </w:t>
      </w:r>
      <w:r>
        <w:rPr>
          <w:rFonts w:hint="eastAsia"/>
          <w:lang w:val="en-US" w:eastAsia="zh-CN"/>
        </w:rPr>
        <w:t>Anqing introduction from website</w:t>
      </w:r>
    </w:p>
    <w:p>
      <w:pPr>
        <w:pStyle w:val="6"/>
        <w:snapToGrid w:val="0"/>
      </w:pPr>
      <w:r>
        <w:rPr>
          <w:rFonts w:hint="default"/>
        </w:rPr>
        <w:fldChar w:fldCharType="begin"/>
      </w:r>
      <w:r>
        <w:rPr>
          <w:rFonts w:hint="default"/>
        </w:rPr>
        <w:instrText xml:space="preserve"> HYPERLINK "https://baike.baidu.com/item/%E5%AE%89%E5%BA%86/350307?fr=aladdin" </w:instrText>
      </w:r>
      <w:r>
        <w:rPr>
          <w:rFonts w:hint="default"/>
        </w:rPr>
        <w:fldChar w:fldCharType="separate"/>
      </w:r>
      <w:r>
        <w:rPr>
          <w:rStyle w:val="16"/>
          <w:rFonts w:hint="default"/>
        </w:rPr>
        <w:t>https://baike.baidu.com/item/%E5%AE%89%E5%BA%86/350307?fr=aladdin</w:t>
      </w:r>
      <w:r>
        <w:rPr>
          <w:rFonts w:hint="default"/>
        </w:rPr>
        <w:fldChar w:fldCharType="end"/>
      </w:r>
    </w:p>
  </w:endnote>
  <w:endnote w:id="1">
    <w:p>
      <w:pPr>
        <w:pStyle w:val="6"/>
        <w:snapToGrid w:val="0"/>
        <w:rPr>
          <w:rFonts w:hint="default" w:eastAsia="宋体"/>
          <w:lang w:val="en-US" w:eastAsia="zh-CN"/>
        </w:rPr>
      </w:pPr>
      <w:r>
        <w:rPr>
          <w:rStyle w:val="15"/>
        </w:rPr>
        <w:t>[</w:t>
      </w:r>
      <w:r>
        <w:rPr>
          <w:rStyle w:val="15"/>
        </w:rPr>
        <w:endnoteRef/>
      </w:r>
      <w:r>
        <w:rPr>
          <w:rStyle w:val="15"/>
        </w:rPr>
        <w:t>]</w:t>
      </w:r>
      <w:r>
        <w:t xml:space="preserve"> </w:t>
      </w:r>
      <w:r>
        <w:rPr>
          <w:rFonts w:hint="eastAsia"/>
          <w:lang w:val="en-US" w:eastAsia="zh-CN"/>
        </w:rPr>
        <w:t>Chen Duxiu introduction from website</w:t>
      </w:r>
    </w:p>
    <w:p>
      <w:pPr>
        <w:pStyle w:val="6"/>
        <w:snapToGrid w:val="0"/>
      </w:pPr>
      <w:r>
        <w:t xml:space="preserve"> </w:t>
      </w:r>
      <w:r>
        <w:rPr>
          <w:rFonts w:hint="default"/>
        </w:rPr>
        <w:fldChar w:fldCharType="begin"/>
      </w:r>
      <w:r>
        <w:rPr>
          <w:rFonts w:hint="default"/>
        </w:rPr>
        <w:instrText xml:space="preserve"> HYPERLINK "https://baike.baidu.com/item/%E9%99%88%E7%8B%AC%E7%A7%80/114833?fr=aladdin" </w:instrText>
      </w:r>
      <w:r>
        <w:rPr>
          <w:rFonts w:hint="default"/>
        </w:rPr>
        <w:fldChar w:fldCharType="separate"/>
      </w:r>
      <w:r>
        <w:rPr>
          <w:rStyle w:val="16"/>
          <w:rFonts w:hint="default"/>
        </w:rPr>
        <w:t>https://baike.baidu.com/item/%E9%99%88%E7%8B%AC%E7%A7%80/114833?fr=aladdin</w:t>
      </w:r>
      <w:r>
        <w:rPr>
          <w:rFonts w:hint="default"/>
        </w:rPr>
        <w:fldChar w:fldCharType="end"/>
      </w:r>
    </w:p>
  </w:endnote>
  <w:endnote w:id="2">
    <w:p>
      <w:pPr>
        <w:pStyle w:val="6"/>
        <w:snapToGrid w:val="0"/>
        <w:rPr>
          <w:rFonts w:hint="default" w:eastAsia="宋体"/>
          <w:lang w:val="en-US" w:eastAsia="zh-CN"/>
        </w:rPr>
      </w:pPr>
      <w:r>
        <w:rPr>
          <w:rStyle w:val="15"/>
        </w:rPr>
        <w:t>[</w:t>
      </w:r>
      <w:r>
        <w:rPr>
          <w:rStyle w:val="15"/>
        </w:rPr>
        <w:endnoteRef/>
      </w:r>
      <w:r>
        <w:rPr>
          <w:rStyle w:val="15"/>
        </w:rPr>
        <w:t>]</w:t>
      </w:r>
      <w:r>
        <w:rPr>
          <w:rFonts w:hint="eastAsia"/>
          <w:lang w:val="en-US" w:eastAsia="zh-CN"/>
        </w:rPr>
        <w:t>Han Zaifen introduction from website</w:t>
      </w:r>
    </w:p>
    <w:p>
      <w:pPr>
        <w:pStyle w:val="6"/>
        <w:snapToGrid w:val="0"/>
      </w:pPr>
      <w:r>
        <w:fldChar w:fldCharType="begin"/>
      </w:r>
      <w:r>
        <w:instrText xml:space="preserve"> HYPERLINK " https:/baike.baidu.com/item/%E9%9F%A9%E5%86%8D%E8%8A%AC/529200?fr=aladdin" </w:instrText>
      </w:r>
      <w:r>
        <w:fldChar w:fldCharType="separate"/>
      </w:r>
      <w:r>
        <w:rPr>
          <w:rStyle w:val="16"/>
        </w:rPr>
        <w:t xml:space="preserve"> </w:t>
      </w:r>
      <w:r>
        <w:rPr>
          <w:rStyle w:val="16"/>
          <w:rFonts w:hint="default"/>
        </w:rPr>
        <w:t>https://baike.baidu.com/item/%E9%9F%A9%E5%86%8D%E8%8A%AC/529200?fr=aladdin</w:t>
      </w:r>
      <w:r>
        <w:fldChar w:fldCharType="end"/>
      </w:r>
    </w:p>
  </w:endnote>
  <w:endnote w:id="3">
    <w:p>
      <w:pPr>
        <w:pStyle w:val="6"/>
        <w:snapToGrid w:val="0"/>
        <w:rPr>
          <w:rFonts w:hint="default" w:eastAsia="宋体"/>
          <w:lang w:val="en-US" w:eastAsia="zh-CN"/>
        </w:rPr>
      </w:pPr>
      <w:r>
        <w:rPr>
          <w:rStyle w:val="15"/>
        </w:rPr>
        <w:t>[</w:t>
      </w:r>
      <w:r>
        <w:rPr>
          <w:rStyle w:val="15"/>
        </w:rPr>
        <w:endnoteRef/>
      </w:r>
      <w:r>
        <w:rPr>
          <w:rStyle w:val="15"/>
        </w:rPr>
        <w:t>]</w:t>
      </w:r>
      <w:r>
        <w:t xml:space="preserve"> </w:t>
      </w:r>
      <w:r>
        <w:rPr>
          <w:rFonts w:hint="eastAsia"/>
          <w:lang w:val="en-US" w:eastAsia="zh-CN"/>
        </w:rPr>
        <w:t>Mei Yanfang introduction from website</w:t>
      </w:r>
    </w:p>
    <w:p>
      <w:pPr>
        <w:pStyle w:val="6"/>
        <w:snapToGrid w:val="0"/>
      </w:pPr>
      <w:r>
        <w:rPr>
          <w:rFonts w:hint="default"/>
        </w:rPr>
        <w:fldChar w:fldCharType="begin"/>
      </w:r>
      <w:r>
        <w:rPr>
          <w:rFonts w:hint="default"/>
        </w:rPr>
        <w:instrText xml:space="preserve"> HYPERLINK "https://baike.baidu.com/item/%E4%B8%A5%E5%87%A4%E8%8B%B1/5344" </w:instrText>
      </w:r>
      <w:r>
        <w:rPr>
          <w:rFonts w:hint="default"/>
        </w:rPr>
        <w:fldChar w:fldCharType="separate"/>
      </w:r>
      <w:r>
        <w:rPr>
          <w:rStyle w:val="16"/>
          <w:rFonts w:hint="default"/>
        </w:rPr>
        <w:t>https://baike.baidu.com/item/%E4%B8%A5%E5%87%A4%E8%8B%B1/5344</w:t>
      </w:r>
      <w:r>
        <w:rPr>
          <w:rFonts w:hint="default"/>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val="en-US" w:eastAsia="zh-CN"/>
      </w:rPr>
      <w:t>2030024069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sz w:val="21"/>
        <w:szCs w:val="21"/>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sz w:val="21"/>
        <w:szCs w:val="21"/>
        <w:lang w:val="en-US" w:eastAsia="zh-CN"/>
      </w:rPr>
    </w:pPr>
    <w:r>
      <w:rPr>
        <w:rFonts w:hint="eastAsia"/>
        <w:sz w:val="21"/>
        <w:szCs w:val="21"/>
        <w:lang w:val="en-US" w:eastAsia="zh-CN"/>
      </w:rPr>
      <w:t>IT Assignment 1 Section1014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8"/>
    <w:endnote w:id="9"/>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53"/>
    <w:rsid w:val="00084ACA"/>
    <w:rsid w:val="00122753"/>
    <w:rsid w:val="003439B6"/>
    <w:rsid w:val="00444516"/>
    <w:rsid w:val="00532D5A"/>
    <w:rsid w:val="005C022C"/>
    <w:rsid w:val="0069048F"/>
    <w:rsid w:val="00890629"/>
    <w:rsid w:val="021162AC"/>
    <w:rsid w:val="07F16108"/>
    <w:rsid w:val="0A4419BA"/>
    <w:rsid w:val="0B9F3808"/>
    <w:rsid w:val="0EE519EC"/>
    <w:rsid w:val="11E83174"/>
    <w:rsid w:val="12E4369F"/>
    <w:rsid w:val="169B2A77"/>
    <w:rsid w:val="179D7EAD"/>
    <w:rsid w:val="17CC3F9A"/>
    <w:rsid w:val="1B027374"/>
    <w:rsid w:val="23444ED8"/>
    <w:rsid w:val="32E31E78"/>
    <w:rsid w:val="334153FF"/>
    <w:rsid w:val="34B5083B"/>
    <w:rsid w:val="355938F8"/>
    <w:rsid w:val="3A364783"/>
    <w:rsid w:val="458C02F9"/>
    <w:rsid w:val="4A244311"/>
    <w:rsid w:val="4CB628EF"/>
    <w:rsid w:val="50F70071"/>
    <w:rsid w:val="53F75185"/>
    <w:rsid w:val="5A7114B3"/>
    <w:rsid w:val="5ED6247A"/>
    <w:rsid w:val="60B074A0"/>
    <w:rsid w:val="68283D0D"/>
    <w:rsid w:val="68343437"/>
    <w:rsid w:val="6D693C47"/>
    <w:rsid w:val="6E0E6B6C"/>
    <w:rsid w:val="6E2E182A"/>
    <w:rsid w:val="711133C9"/>
    <w:rsid w:val="73896341"/>
    <w:rsid w:val="78F710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Calibri" w:hAnsi="Calibri" w:eastAsia="宋体" w:cs="Times New Roman"/>
      <w:kern w:val="2"/>
      <w:sz w:val="21"/>
      <w:szCs w:val="21"/>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endnote text"/>
    <w:basedOn w:val="1"/>
    <w:semiHidden/>
    <w:unhideWhenUsed/>
    <w:uiPriority w:val="99"/>
    <w:pPr>
      <w:snapToGrid w:val="0"/>
      <w:jc w:val="left"/>
    </w:pPr>
  </w:style>
  <w:style w:type="paragraph" w:styleId="7">
    <w:name w:val="footer"/>
    <w:basedOn w:val="1"/>
    <w:semiHidden/>
    <w:unhideWhenUsed/>
    <w:qFormat/>
    <w:uiPriority w:val="99"/>
    <w:pPr>
      <w:tabs>
        <w:tab w:val="center" w:pos="4153"/>
        <w:tab w:val="right" w:pos="8306"/>
      </w:tabs>
      <w:snapToGrid w:val="0"/>
      <w:jc w:val="left"/>
    </w:pPr>
    <w:rPr>
      <w:sz w:val="18"/>
    </w:rPr>
  </w:style>
  <w:style w:type="paragraph" w:styleId="8">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semiHidden/>
    <w:unhideWhenUsed/>
    <w:uiPriority w:val="39"/>
  </w:style>
  <w:style w:type="paragraph" w:styleId="10">
    <w:name w:val="footnote text"/>
    <w:basedOn w:val="1"/>
    <w:semiHidden/>
    <w:unhideWhenUsed/>
    <w:qFormat/>
    <w:uiPriority w:val="99"/>
    <w:pPr>
      <w:snapToGrid w:val="0"/>
      <w:jc w:val="left"/>
    </w:pPr>
    <w:rPr>
      <w:sz w:val="18"/>
    </w:rPr>
  </w:style>
  <w:style w:type="paragraph" w:styleId="11">
    <w:name w:val="toc 2"/>
    <w:basedOn w:val="1"/>
    <w:next w:val="1"/>
    <w:semiHidden/>
    <w:unhideWhenUsed/>
    <w:qFormat/>
    <w:uiPriority w:val="39"/>
    <w:pPr>
      <w:ind w:left="420" w:leftChars="200"/>
    </w:pPr>
  </w:style>
  <w:style w:type="table" w:styleId="13">
    <w:name w:val="Table Grid"/>
    <w:basedOn w:val="12"/>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endnote reference"/>
    <w:basedOn w:val="14"/>
    <w:semiHidden/>
    <w:unhideWhenUsed/>
    <w:uiPriority w:val="99"/>
    <w:rPr>
      <w:vertAlign w:val="superscript"/>
    </w:rPr>
  </w:style>
  <w:style w:type="character" w:styleId="16">
    <w:name w:val="Hyperlink"/>
    <w:basedOn w:val="14"/>
    <w:semiHidden/>
    <w:unhideWhenUsed/>
    <w:uiPriority w:val="99"/>
    <w:rPr>
      <w:color w:val="0000FF"/>
      <w:u w:val="single"/>
    </w:rPr>
  </w:style>
  <w:style w:type="character" w:styleId="17">
    <w:name w:val="footnote reference"/>
    <w:basedOn w:val="14"/>
    <w:semiHidden/>
    <w:unhideWhenUsed/>
    <w:uiPriority w:val="99"/>
    <w:rPr>
      <w:vertAlign w:val="superscript"/>
    </w:rPr>
  </w:style>
  <w:style w:type="paragraph" w:customStyle="1" w:styleId="18">
    <w:name w:val="List Paragraph"/>
    <w:basedOn w:val="1"/>
    <w:uiPriority w:val="0"/>
    <w:pPr>
      <w:ind w:firstLine="420" w:firstLineChars="200"/>
    </w:pPr>
  </w:style>
  <w:style w:type="character" w:customStyle="1" w:styleId="19">
    <w:name w:val="15"/>
    <w:basedOn w:val="14"/>
    <w:qFormat/>
    <w:uiPriority w:val="0"/>
    <w:rPr>
      <w:rFonts w:hint="default" w:ascii="Calibri" w:hAnsi="Calibri" w:cs="Calibri"/>
      <w:color w:val="0000FF"/>
      <w:u w:val="single"/>
    </w:rPr>
  </w:style>
  <w:style w:type="paragraph" w:customStyle="1" w:styleId="20">
    <w:name w:val="WPSOffice手动目录 1"/>
    <w:qFormat/>
    <w:uiPriority w:val="0"/>
    <w:pPr>
      <w:ind w:leftChars="0"/>
    </w:pPr>
    <w:rPr>
      <w:rFonts w:asciiTheme="minorHAnsi" w:hAnsiTheme="minorHAnsi" w:eastAsiaTheme="minorEastAsia" w:cstheme="minorBidi"/>
      <w:sz w:val="20"/>
      <w:szCs w:val="20"/>
    </w:rPr>
  </w:style>
  <w:style w:type="paragraph" w:customStyle="1" w:styleId="21">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NUL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414</Words>
  <Characters>2364</Characters>
  <Lines>19</Lines>
  <Paragraphs>5</Paragraphs>
  <TotalTime>92</TotalTime>
  <ScaleCrop>false</ScaleCrop>
  <LinksUpToDate>false</LinksUpToDate>
  <CharactersWithSpaces>2773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2021-03-31T13:08:00Z</dcterms:created>
  <dc:creator>葛 宇</dc:creator>
  <cp:lastModifiedBy>Dreaming!</cp:lastModifiedBy>
  <dcterms:modified xsi:type="dcterms:W3CDTF">2021-05-06T14:22:22Z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16C89A06AC2847B593D421BC0C693E08</vt:lpwstr>
  </property>
</Properties>
</file>