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  Ceph 作为软件定义存储的代表之一，最近几年其发展势头很猛，也出现了不少公司在测试和生产系统中使用 Ceph 的案例，尽管与此同时许多人对它的抱怨也一直存在。本文试着整理作者了解到的一些使用案例。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5818">
        <w:rPr>
          <w:rFonts w:ascii="宋体" w:eastAsia="宋体" w:hAnsi="宋体" w:cs="宋体"/>
          <w:b/>
          <w:bCs/>
          <w:kern w:val="0"/>
          <w:sz w:val="36"/>
          <w:szCs w:val="36"/>
        </w:rPr>
        <w:t>1. 携程（Ctrip）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携程所使用的各种存储的现状：</w:t>
      </w:r>
    </w:p>
    <w:p w:rsidR="00505818" w:rsidRPr="00505818" w:rsidRDefault="00505818" w:rsidP="00505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 xml:space="preserve">商业存储： </w:t>
      </w:r>
    </w:p>
    <w:p w:rsidR="00505818" w:rsidRPr="00505818" w:rsidRDefault="00505818" w:rsidP="005058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SAN(HP/ HPS) , 1+ PB, 数据库</w:t>
      </w:r>
    </w:p>
    <w:p w:rsidR="00505818" w:rsidRPr="00505818" w:rsidRDefault="00505818" w:rsidP="005058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NAS (HW) , 800+ TB, 文件共享</w:t>
      </w:r>
    </w:p>
    <w:p w:rsidR="00505818" w:rsidRPr="00505818" w:rsidRDefault="00505818" w:rsidP="00505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开源存储</w:t>
      </w:r>
    </w:p>
    <w:p w:rsidR="00505818" w:rsidRPr="00505818" w:rsidRDefault="00505818" w:rsidP="005058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GlusterFS, 1+ PB, 数据库备份</w:t>
      </w:r>
    </w:p>
    <w:p w:rsidR="00505818" w:rsidRPr="00505818" w:rsidRDefault="00505818" w:rsidP="005058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FastDFS,   1+ PB, 海量照片</w:t>
      </w:r>
    </w:p>
    <w:p w:rsidR="00505818" w:rsidRPr="00505818" w:rsidRDefault="00505818" w:rsidP="0050581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HDFS,      10+ PB, 大数据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而在不久的将来，随着公司业务的发展，携程需要的存储容量需要扩大到10倍以上。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携程选择Ceph的理由：低成本 + SDS + Scale-out + 统一存储 + 企业特性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0900" cy="2879725"/>
            <wp:effectExtent l="0" t="0" r="6350" b="0"/>
            <wp:docPr id="20" name="图片 20" descr="http://images2015.cnblogs.com/blog/697113/201510/697113-20151025134130864-169236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97113/201510/697113-20151025134130864-1692366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818">
        <w:rPr>
          <w:rFonts w:ascii="宋体" w:eastAsia="宋体" w:hAnsi="宋体" w:cs="宋体"/>
          <w:kern w:val="0"/>
          <w:sz w:val="24"/>
          <w:szCs w:val="24"/>
        </w:rPr>
        <w:t> </w:t>
      </w: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7460" cy="2047240"/>
            <wp:effectExtent l="0" t="0" r="2540" b="0"/>
            <wp:docPr id="19" name="图片 19" descr="http://images2015.cnblogs.com/blog/697113/201510/697113-20151025134314958-2128429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97113/201510/697113-20151025134314958-21284293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携程目前的Ceph集群的配置：</w:t>
      </w:r>
    </w:p>
    <w:p w:rsidR="00505818" w:rsidRPr="00505818" w:rsidRDefault="00505818" w:rsidP="005058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CephVersion: 0.94.2，H release</w:t>
      </w:r>
    </w:p>
    <w:p w:rsidR="00505818" w:rsidRPr="00505818" w:rsidRDefault="00505818" w:rsidP="005058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Object Storage: RGW + Swift API</w:t>
      </w:r>
    </w:p>
    <w:p w:rsidR="00505818" w:rsidRPr="00505818" w:rsidRDefault="00505818" w:rsidP="005058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SDK: Python/ Java/ C#/ Ruby</w:t>
      </w:r>
    </w:p>
    <w:p w:rsidR="00505818" w:rsidRPr="00505818" w:rsidRDefault="00505818" w:rsidP="005058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OS: Centos 6.4</w:t>
      </w:r>
    </w:p>
    <w:p w:rsidR="00505818" w:rsidRPr="00505818" w:rsidRDefault="00505818" w:rsidP="005058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硬件：CPU(2 channels &amp; 32 Core)、Mem128GB、disk（12*3TB/SATA disk +2*256GB raid1 SSD）、NIC(4*Gigabit LAN, bond 2 in 1 pair)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RGW 使用架构：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65015" cy="1978660"/>
            <wp:effectExtent l="0" t="0" r="6985" b="2540"/>
            <wp:docPr id="18" name="图片 18" descr="http://images2015.cnblogs.com/blog/697113/201510/697113-20151025134601302-1374863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97113/201510/697113-20151025134601302-13748639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携程有在数据中心之间的同步数据的需求。在研究了 CRUSHmap、Radosgw-agent、Federate gateway （不稳定、不灵活（只支持Zone 之间同步）、不易扩展）后，其自研了COS方案，它具有稳定、灵活、扩展性等特点：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78630" cy="2340610"/>
            <wp:effectExtent l="0" t="0" r="7620" b="2540"/>
            <wp:docPr id="17" name="图片 17" descr="http://images2015.cnblogs.com/blog/697113/201510/697113-20151025134707630-1459714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97113/201510/697113-20151025134707630-145971438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818">
        <w:rPr>
          <w:rFonts w:ascii="宋体" w:eastAsia="宋体" w:hAnsi="宋体" w:cs="宋体"/>
          <w:kern w:val="0"/>
          <w:sz w:val="24"/>
          <w:szCs w:val="24"/>
        </w:rPr>
        <w:t> </w:t>
      </w: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225" cy="3732530"/>
            <wp:effectExtent l="0" t="0" r="9525" b="1270"/>
            <wp:docPr id="16" name="图片 16" descr="http://images2015.cnblogs.com/blog/697113/201510/697113-20151025134738067-40146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97113/201510/697113-20151025134738067-401462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下一步的计划：</w:t>
      </w:r>
    </w:p>
    <w:p w:rsidR="00505818" w:rsidRPr="00505818" w:rsidRDefault="00505818" w:rsidP="005058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Database on Ceph (Dev &amp; QA Farm)</w:t>
      </w:r>
    </w:p>
    <w:p w:rsidR="00505818" w:rsidRPr="00505818" w:rsidRDefault="00505818" w:rsidP="005058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Openstack/ DockerIntegrate with Ceph</w:t>
      </w:r>
    </w:p>
    <w:p w:rsidR="00505818" w:rsidRPr="00505818" w:rsidRDefault="00505818" w:rsidP="005058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IT “Dropbox”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资料来源：携程在 2015/10/18 SH Ceph Day 上的分享。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楼主点评：</w:t>
      </w:r>
    </w:p>
    <w:p w:rsidR="00505818" w:rsidRPr="00505818" w:rsidRDefault="00505818" w:rsidP="005058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与互联网公司的通常做法一致：慎重选择、细致测试、分布使用（往往从开发测试环境中使用开始）、开源的不够用就自研</w:t>
      </w:r>
    </w:p>
    <w:p w:rsidR="00505818" w:rsidRPr="00505818" w:rsidRDefault="00505818" w:rsidP="005058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lastRenderedPageBreak/>
        <w:t>希望携程能有更多的分享和回馈社区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5818">
        <w:rPr>
          <w:rFonts w:ascii="宋体" w:eastAsia="宋体" w:hAnsi="宋体" w:cs="宋体"/>
          <w:b/>
          <w:bCs/>
          <w:kern w:val="0"/>
          <w:sz w:val="36"/>
          <w:szCs w:val="36"/>
        </w:rPr>
        <w:t>2. 联通研究院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中国联通研究院在使用Ceph对象和文件存储：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90055" cy="3541395"/>
            <wp:effectExtent l="0" t="0" r="0" b="1905"/>
            <wp:docPr id="15" name="图片 15" descr="http://images2015.cnblogs.com/blog/697113/201510/697113-20151025135705708-192237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97113/201510/697113-20151025135705708-192237186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该集群还比较小，更多的是处于做大规模使用前的准备阶段。其测试环境：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3030" cy="2524760"/>
            <wp:effectExtent l="0" t="0" r="7620" b="8890"/>
            <wp:docPr id="14" name="图片 14" descr="http://images2015.cnblogs.com/blog/697113/201510/697113-20151025135856536-1883863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97113/201510/697113-20151025135856536-18838637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81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lastRenderedPageBreak/>
        <w:t>测试结果：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8990" cy="2620645"/>
            <wp:effectExtent l="0" t="0" r="0" b="8255"/>
            <wp:docPr id="13" name="图片 13" descr="http://images2015.cnblogs.com/blog/697113/201510/697113-20151025140031333-1776958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97113/201510/697113-20151025140031333-177695805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81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他们认为SSD对性能提升的效果一般：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735" cy="2333625"/>
            <wp:effectExtent l="0" t="0" r="0" b="9525"/>
            <wp:docPr id="12" name="图片 12" descr="http://images2015.cnblogs.com/blog/697113/201510/697113-20151025140117380-1471876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97113/201510/697113-20151025140117380-14718765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资料来源：联通研究院在 2015/10/18 SH Ceph Day 上的分享。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楼主点评：</w:t>
      </w:r>
    </w:p>
    <w:p w:rsidR="00505818" w:rsidRPr="00505818" w:rsidRDefault="00505818" w:rsidP="0050581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尚处于小规模测试和试用阶段</w:t>
      </w:r>
    </w:p>
    <w:p w:rsidR="00505818" w:rsidRPr="00505818" w:rsidRDefault="00505818" w:rsidP="0050581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使用的测试方法或者调优手段可能没到位，不然性能提高不会那么少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5818">
        <w:rPr>
          <w:rFonts w:ascii="宋体" w:eastAsia="宋体" w:hAnsi="宋体" w:cs="宋体"/>
          <w:b/>
          <w:bCs/>
          <w:kern w:val="0"/>
          <w:sz w:val="36"/>
          <w:szCs w:val="36"/>
        </w:rPr>
        <w:t>3. 宝德云（PLCloud）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宝德云使用Ceph的理由：</w:t>
      </w:r>
    </w:p>
    <w:p w:rsidR="00505818" w:rsidRPr="00505818" w:rsidRDefault="00505818" w:rsidP="0050581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lastRenderedPageBreak/>
        <w:t>Pure Software</w:t>
      </w:r>
    </w:p>
    <w:p w:rsidR="00505818" w:rsidRPr="00505818" w:rsidRDefault="00505818" w:rsidP="0050581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Open Source, Commercial Support</w:t>
      </w:r>
    </w:p>
    <w:p w:rsidR="00505818" w:rsidRPr="00505818" w:rsidRDefault="00505818" w:rsidP="0050581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Unified Storage: RBD, RGW, CephFS</w:t>
      </w:r>
    </w:p>
    <w:p w:rsidR="00505818" w:rsidRPr="00505818" w:rsidRDefault="00505818" w:rsidP="0050581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Scale Out</w:t>
      </w:r>
    </w:p>
    <w:p w:rsidR="00505818" w:rsidRPr="00505818" w:rsidRDefault="00505818" w:rsidP="0050581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Self Healing</w:t>
      </w:r>
    </w:p>
    <w:p w:rsidR="00505818" w:rsidRPr="00505818" w:rsidRDefault="00505818" w:rsidP="0050581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Replication and Erasure Coding</w:t>
      </w:r>
    </w:p>
    <w:p w:rsidR="00505818" w:rsidRPr="00505818" w:rsidRDefault="00505818" w:rsidP="0050581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Integrate well with OpenStack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宝德云的用法：OpenStack + Ceph （RDB，CephFS）+ Docker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所有 OpenStack 存储都放在 Ceph 上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18*(5 OSD+1SSD) / CephRBD / CephFS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785VM / 4vCPU32GB per VM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Ubuntu14.04 / Docker1.6.1 / 150+ Containers per VM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All VM Mount CephFS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Mount VM Directory as Container’s Data Volume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Boot 1 VM &lt; 5s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Boot 1 Container &lt; 1s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Boot 150+Containers &lt; 120s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Ceph Rados Gateway driver for Docker Registry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5818" w:rsidRPr="00505818" w:rsidRDefault="00505818" w:rsidP="0050581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Map RBD device inside DockerContainer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CephFS as Data Volume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5818" w:rsidRPr="00505818" w:rsidRDefault="00505818" w:rsidP="00505818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CephFS as NAS Storage</w:t>
      </w:r>
    </w:p>
    <w:p w:rsidR="00505818" w:rsidRPr="00505818" w:rsidRDefault="00505818" w:rsidP="0050581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Run Ceph in Containers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使用案例：宝德云上的爱慕流媒体服务</w:t>
      </w:r>
    </w:p>
    <w:p w:rsidR="00505818" w:rsidRPr="00505818" w:rsidRDefault="00505818" w:rsidP="0050581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Run media web/app/dbvmover OpenStackand CephRBD</w:t>
      </w:r>
    </w:p>
    <w:p w:rsidR="00505818" w:rsidRPr="00505818" w:rsidRDefault="00505818" w:rsidP="0050581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Use CephRGW as media resource storage</w:t>
      </w:r>
    </w:p>
    <w:p w:rsidR="00505818" w:rsidRPr="00505818" w:rsidRDefault="00505818" w:rsidP="0050581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Put video TransportStream/jpg file via c-language programme</w:t>
      </w:r>
    </w:p>
    <w:p w:rsidR="00505818" w:rsidRPr="00505818" w:rsidRDefault="00505818" w:rsidP="0050581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Manage resource via python-swiftclient</w:t>
      </w:r>
    </w:p>
    <w:p w:rsidR="00505818" w:rsidRPr="00505818" w:rsidRDefault="00505818" w:rsidP="0050581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400+KB per video tsfile</w:t>
      </w:r>
    </w:p>
    <w:p w:rsidR="00505818" w:rsidRPr="00505818" w:rsidRDefault="00505818" w:rsidP="0050581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Reserved video ts/jpg file 7 days or 30 days</w:t>
      </w:r>
    </w:p>
    <w:p w:rsidR="00505818" w:rsidRPr="00505818" w:rsidRDefault="00505818" w:rsidP="0050581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Allow media server temporary access to objects</w:t>
      </w:r>
    </w:p>
    <w:p w:rsidR="00505818" w:rsidRPr="00505818" w:rsidRDefault="00505818" w:rsidP="0050581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Provide media service for Internet and Intranet User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资料来源：宝德云在 2015/10/18 SH Ceph Day 上的分享。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楼主点评：</w:t>
      </w:r>
    </w:p>
    <w:p w:rsidR="00505818" w:rsidRPr="00505818" w:rsidRDefault="00505818" w:rsidP="0050581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lastRenderedPageBreak/>
        <w:t>够大胆（到目前为止 CephFS 还不稳定呐）、够与时俱进（什么东西新就用什么）</w:t>
      </w:r>
    </w:p>
    <w:p w:rsidR="00505818" w:rsidRPr="00505818" w:rsidRDefault="00505818" w:rsidP="0050581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没说清楚怎么支持爱慕的超大流数据 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5818">
        <w:rPr>
          <w:rFonts w:ascii="宋体" w:eastAsia="宋体" w:hAnsi="宋体" w:cs="宋体"/>
          <w:b/>
          <w:bCs/>
          <w:kern w:val="0"/>
          <w:sz w:val="36"/>
          <w:szCs w:val="36"/>
        </w:rPr>
        <w:t>4. CERN （欧洲核子研究委员会）实验室（</w:t>
      </w:r>
      <w:hyperlink r:id="rId14" w:tgtFrame="_blank" w:history="1">
        <w:r w:rsidRPr="00505818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来源</w:t>
        </w:r>
      </w:hyperlink>
      <w:r w:rsidRPr="00505818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05818">
        <w:rPr>
          <w:rFonts w:ascii="宋体" w:eastAsia="宋体" w:hAnsi="宋体" w:cs="宋体"/>
          <w:b/>
          <w:bCs/>
          <w:kern w:val="0"/>
          <w:sz w:val="27"/>
          <w:szCs w:val="27"/>
        </w:rPr>
        <w:t>4.1 测试环境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CERN 的一些实习生搭了一套环境，使用 NetApp Cinder driver 和 Ceph，进行性能比较。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NetApp 环境（适应iSCSI驱动）：                               Ceph 集群：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91180" cy="1630680"/>
            <wp:effectExtent l="0" t="0" r="0" b="7620"/>
            <wp:docPr id="11" name="图片 11" descr="http://images2015.cnblogs.com/blog/697113/201510/697113-20151015160748507-1486504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97113/201510/697113-20151015160748507-148650455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818">
        <w:rPr>
          <w:rFonts w:ascii="宋体" w:eastAsia="宋体" w:hAnsi="宋体" w:cs="宋体"/>
          <w:kern w:val="0"/>
          <w:sz w:val="24"/>
          <w:szCs w:val="24"/>
        </w:rPr>
        <w:t>       </w:t>
      </w: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2605" cy="1453515"/>
            <wp:effectExtent l="0" t="0" r="0" b="0"/>
            <wp:docPr id="10" name="图片 10" descr="http://images2015.cnblogs.com/blog/697113/201510/697113-20151015161938585-1743809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97113/201510/697113-20151015161938585-174380932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FAS2040 Storage Systems</w:t>
      </w:r>
    </w:p>
    <w:p w:rsidR="00505818" w:rsidRPr="00505818" w:rsidRDefault="00505818" w:rsidP="0050581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Data ONTAP 8</w:t>
      </w:r>
    </w:p>
    <w:p w:rsidR="00505818" w:rsidRPr="00505818" w:rsidRDefault="00505818" w:rsidP="0050581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52 Disks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Benchmark 环境：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12950" cy="2340610"/>
            <wp:effectExtent l="0" t="0" r="6350" b="2540"/>
            <wp:docPr id="9" name="图片 9" descr="http://images2015.cnblogs.com/blog/697113/201510/697113-20151015161050085-877771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97113/201510/697113-20151015161050085-87777107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81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做法：在两个存储上分别创建100G，200G，400G的卷，分别挂载到三个虚机上，使用 hdparm、Flexible I/O Tester 和 dd命令作为测试工具。 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05818">
        <w:rPr>
          <w:rFonts w:ascii="宋体" w:eastAsia="宋体" w:hAnsi="宋体" w:cs="宋体"/>
          <w:b/>
          <w:bCs/>
          <w:kern w:val="0"/>
          <w:sz w:val="27"/>
          <w:szCs w:val="27"/>
        </w:rPr>
        <w:t>4.2 测试结果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5870" cy="2838450"/>
            <wp:effectExtent l="0" t="0" r="0" b="0"/>
            <wp:docPr id="8" name="图片 8" descr="http://images2015.cnblogs.com/blog/697113/201510/697113-20151015161131226-1255519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97113/201510/697113-20151015161131226-125551987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818">
        <w:rPr>
          <w:rFonts w:ascii="宋体" w:eastAsia="宋体" w:hAnsi="宋体" w:cs="宋体"/>
          <w:kern w:val="0"/>
          <w:sz w:val="24"/>
          <w:szCs w:val="24"/>
        </w:rPr>
        <w:t>（FIO使用的是 writeback 缓存机制）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70550" cy="2360930"/>
            <wp:effectExtent l="0" t="0" r="6350" b="1270"/>
            <wp:docPr id="7" name="图片 7" descr="http://images2015.cnblogs.com/blog/697113/201510/697113-20151015161228226-863235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97113/201510/697113-20151015161228226-86323593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结论：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（1）读上，Ceph 比 NetApp 更快；写上，两者差不多。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（2）Ceph 使用缓存的话，对 I/O 性能影响很大。writeback 能较大地提交性能，而writethrough 只能轻微地提交性能。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（3）对单个卷使用不同的条带化参数，能提交其性能。该功能会在 Cinder 中实现。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5818">
        <w:rPr>
          <w:rFonts w:ascii="宋体" w:eastAsia="宋体" w:hAnsi="宋体" w:cs="宋体"/>
          <w:b/>
          <w:bCs/>
          <w:kern w:val="0"/>
          <w:sz w:val="36"/>
          <w:szCs w:val="36"/>
        </w:rPr>
        <w:t>5. 乐视云（</w:t>
      </w:r>
      <w:hyperlink r:id="rId20" w:tgtFrame="_blank" w:history="1">
        <w:r w:rsidRPr="00505818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来源</w:t>
        </w:r>
      </w:hyperlink>
      <w:r w:rsidRPr="00505818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4695" cy="2531745"/>
            <wp:effectExtent l="0" t="0" r="8255" b="1905"/>
            <wp:docPr id="6" name="图片 6" descr="http://images2015.cnblogs.com/blog/697113/201510/697113-20151015163258710-924089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97113/201510/697113-20151015163258710-92408960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 xml:space="preserve">    乐视采用了 Ceph RBD 作为 统一存储，OpenStack使用的Cinder，后端接的是Ceph，Glance也是共享Ceph存储。同时还提供了 S3 对象存储，用作于 CND 源站，存储乐视网的视频以及客户需要分发的资源。S3 也是全国分布式部署，用户可以就近上传，再推送到北京。目前乐视云 OpenStack 规模已达 </w:t>
      </w:r>
      <w:r w:rsidRPr="00505818">
        <w:rPr>
          <w:rFonts w:ascii="宋体" w:eastAsia="宋体" w:hAnsi="宋体" w:cs="宋体"/>
          <w:kern w:val="0"/>
          <w:sz w:val="24"/>
          <w:szCs w:val="24"/>
        </w:rPr>
        <w:lastRenderedPageBreak/>
        <w:t>900 个物理节点，对象存储的数据达到数PB。乐视认为，“ceph 数据分布，性能方面都很不错，crush算法是它的亮点“。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5818">
        <w:rPr>
          <w:rFonts w:ascii="宋体" w:eastAsia="宋体" w:hAnsi="宋体" w:cs="宋体"/>
          <w:b/>
          <w:bCs/>
          <w:kern w:val="0"/>
          <w:sz w:val="36"/>
          <w:szCs w:val="36"/>
        </w:rPr>
        <w:t>6. UnitedStack （</w:t>
      </w:r>
      <w:hyperlink r:id="rId22" w:tgtFrame="_blank" w:history="1">
        <w:r w:rsidRPr="00505818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来源</w:t>
        </w:r>
      </w:hyperlink>
      <w:r w:rsidRPr="00505818">
        <w:rPr>
          <w:rFonts w:ascii="宋体" w:eastAsia="宋体" w:hAnsi="宋体" w:cs="宋体"/>
          <w:b/>
          <w:bCs/>
          <w:kern w:val="0"/>
          <w:sz w:val="36"/>
          <w:szCs w:val="36"/>
        </w:rPr>
        <w:t>）   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    国内的 UnitedStack 应该说对 Ceph 做出了很大的贡献，包括很多的 bug fix 和新的功能，同时，也使用 Ceph 搭建了很大规模的云。</w:t>
      </w:r>
      <w:hyperlink r:id="rId23" w:tgtFrame="_blank" w:history="1">
        <w:r w:rsidRPr="005058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他们 Ceph 团队的 blog</w:t>
        </w:r>
      </w:hyperlink>
      <w:r w:rsidRPr="00505818">
        <w:rPr>
          <w:rFonts w:ascii="宋体" w:eastAsia="宋体" w:hAnsi="宋体" w:cs="宋体"/>
          <w:kern w:val="0"/>
          <w:sz w:val="24"/>
          <w:szCs w:val="24"/>
        </w:rPr>
        <w:t> 非常值得关注。下面是他们的测试报告：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2210" cy="2115185"/>
            <wp:effectExtent l="0" t="0" r="2540" b="0"/>
            <wp:docPr id="5" name="图片 5" descr="http://images2015.cnblogs.com/blog/697113/201510/697113-20151015164133601-1353733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697113/201510/697113-20151015164133601-135373378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IOPS：                                                                                  吞吐率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2745" cy="1494155"/>
            <wp:effectExtent l="0" t="0" r="8255" b="0"/>
            <wp:docPr id="4" name="图片 4" descr="http://images2015.cnblogs.com/blog/697113/201510/697113-20151015164214382-280361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97113/201510/697113-20151015164214382-28036114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818">
        <w:rPr>
          <w:rFonts w:ascii="宋体" w:eastAsia="宋体" w:hAnsi="宋体" w:cs="宋体"/>
          <w:kern w:val="0"/>
          <w:sz w:val="24"/>
          <w:szCs w:val="24"/>
        </w:rPr>
        <w:t> </w:t>
      </w: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6855" cy="1487805"/>
            <wp:effectExtent l="0" t="0" r="0" b="0"/>
            <wp:docPr id="3" name="图片 3" descr="http://images2015.cnblogs.com/blog/697113/201510/697113-20151015164340741-743028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697113/201510/697113-20151015164340741-74302837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写惩罚：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22185" cy="3555365"/>
            <wp:effectExtent l="0" t="0" r="0" b="6985"/>
            <wp:docPr id="2" name="图片 2" descr="http://images2015.cnblogs.com/blog/697113/201510/697113-20151015164437960-1418134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697113/201510/697113-20151015164437960-141813448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8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kern w:val="0"/>
          <w:sz w:val="24"/>
          <w:szCs w:val="24"/>
        </w:rPr>
        <w:t>结论：</w:t>
      </w:r>
    </w:p>
    <w:p w:rsidR="00505818" w:rsidRPr="00505818" w:rsidRDefault="00505818" w:rsidP="005058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1255" cy="2395220"/>
            <wp:effectExtent l="0" t="0" r="0" b="5080"/>
            <wp:docPr id="1" name="图片 1" descr="http://images2015.cnblogs.com/blog/697113/201510/697113-20151015164545929-18497218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697113/201510/697113-20151015164545929-184972189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EC3" w:rsidRDefault="00505818">
      <w:bookmarkStart w:id="0" w:name="_GoBack"/>
      <w:bookmarkEnd w:id="0"/>
    </w:p>
    <w:sectPr w:rsidR="00D8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A07"/>
    <w:multiLevelType w:val="multilevel"/>
    <w:tmpl w:val="B276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30B60"/>
    <w:multiLevelType w:val="multilevel"/>
    <w:tmpl w:val="08A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96629"/>
    <w:multiLevelType w:val="multilevel"/>
    <w:tmpl w:val="E2B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3158A"/>
    <w:multiLevelType w:val="multilevel"/>
    <w:tmpl w:val="260E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1F0A5E"/>
    <w:multiLevelType w:val="multilevel"/>
    <w:tmpl w:val="B3E0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EE711D"/>
    <w:multiLevelType w:val="multilevel"/>
    <w:tmpl w:val="6DD0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60604"/>
    <w:multiLevelType w:val="multilevel"/>
    <w:tmpl w:val="DCF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EB6F01"/>
    <w:multiLevelType w:val="multilevel"/>
    <w:tmpl w:val="7FF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C217EB"/>
    <w:multiLevelType w:val="multilevel"/>
    <w:tmpl w:val="9D1E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8F2120"/>
    <w:multiLevelType w:val="multilevel"/>
    <w:tmpl w:val="F50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E4"/>
    <w:rsid w:val="00505818"/>
    <w:rsid w:val="00B657E2"/>
    <w:rsid w:val="00D459E4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771CD-A8C5-4C3F-B64E-FA56B493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58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058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58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058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05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5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://www.chinacloud.cn/show.aspx?id=21835&amp;cid=8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hyperlink" Target="https://www.ustack.com/category/blog/ceph-blog/" TargetMode="External"/><Relationship Id="rId28" Type="http://schemas.openxmlformats.org/officeDocument/2006/relationships/image" Target="media/image20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research.nesc.ac.uk/files/CERN_OpenLab_Report.pdf" TargetMode="External"/><Relationship Id="rId22" Type="http://schemas.openxmlformats.org/officeDocument/2006/relationships/hyperlink" Target="http://share.csdn.net/uploads/5245537a6d571/5245537a6d571.pdf" TargetMode="External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536</Words>
  <Characters>3060</Characters>
  <Application>Microsoft Office Word</Application>
  <DocSecurity>0</DocSecurity>
  <Lines>25</Lines>
  <Paragraphs>7</Paragraphs>
  <ScaleCrop>false</ScaleCrop>
  <Company>edianzu.cn</Company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2017-10-27T06:13:00Z</dcterms:created>
  <dcterms:modified xsi:type="dcterms:W3CDTF">2017-10-27T06:13:00Z</dcterms:modified>
</cp:coreProperties>
</file>