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C1" w:rsidRPr="00D331C1" w:rsidRDefault="00D331C1" w:rsidP="00D331C1">
      <w:pPr>
        <w:widowControl/>
        <w:spacing w:after="210" w:line="540" w:lineRule="atLeast"/>
        <w:jc w:val="left"/>
        <w:outlineLvl w:val="0"/>
        <w:rPr>
          <w:rFonts w:ascii="inherit" w:eastAsia="宋体" w:hAnsi="inherit" w:cs="宋体" w:hint="eastAsia"/>
          <w:kern w:val="36"/>
          <w:sz w:val="39"/>
          <w:szCs w:val="39"/>
        </w:rPr>
      </w:pPr>
      <w:r w:rsidRPr="00D331C1">
        <w:rPr>
          <w:rFonts w:ascii="inherit" w:eastAsia="宋体" w:hAnsi="inherit" w:cs="宋体" w:hint="eastAsia"/>
          <w:kern w:val="36"/>
          <w:sz w:val="39"/>
          <w:szCs w:val="39"/>
        </w:rPr>
        <w:fldChar w:fldCharType="begin"/>
      </w:r>
      <w:r w:rsidRPr="00D331C1">
        <w:rPr>
          <w:rFonts w:ascii="inherit" w:eastAsia="宋体" w:hAnsi="inherit" w:cs="宋体" w:hint="eastAsia"/>
          <w:kern w:val="36"/>
          <w:sz w:val="39"/>
          <w:szCs w:val="39"/>
        </w:rPr>
        <w:instrText xml:space="preserve"> HYPERLINK "https://www.kubernetes.org.cn/2059.html" </w:instrText>
      </w:r>
      <w:r w:rsidRPr="00D331C1">
        <w:rPr>
          <w:rFonts w:ascii="inherit" w:eastAsia="宋体" w:hAnsi="inherit" w:cs="宋体" w:hint="eastAsia"/>
          <w:kern w:val="36"/>
          <w:sz w:val="39"/>
          <w:szCs w:val="39"/>
        </w:rPr>
        <w:fldChar w:fldCharType="separate"/>
      </w:r>
      <w:r w:rsidRPr="00D331C1">
        <w:rPr>
          <w:rFonts w:ascii="inherit" w:eastAsia="宋体" w:hAnsi="inherit" w:cs="宋体"/>
          <w:b/>
          <w:bCs/>
          <w:color w:val="222222"/>
          <w:kern w:val="36"/>
          <w:sz w:val="39"/>
          <w:szCs w:val="39"/>
          <w:u w:val="single"/>
        </w:rPr>
        <w:t>Kubernetes</w:t>
      </w:r>
      <w:r w:rsidRPr="00D331C1">
        <w:rPr>
          <w:rFonts w:ascii="inherit" w:eastAsia="宋体" w:hAnsi="inherit" w:cs="宋体"/>
          <w:b/>
          <w:bCs/>
          <w:color w:val="222222"/>
          <w:kern w:val="36"/>
          <w:sz w:val="39"/>
          <w:szCs w:val="39"/>
          <w:u w:val="single"/>
        </w:rPr>
        <w:t>网络原理及方案</w:t>
      </w:r>
      <w:r w:rsidRPr="00D331C1">
        <w:rPr>
          <w:rFonts w:ascii="inherit" w:eastAsia="宋体" w:hAnsi="inherit" w:cs="宋体" w:hint="eastAsia"/>
          <w:kern w:val="36"/>
          <w:sz w:val="39"/>
          <w:szCs w:val="39"/>
        </w:rPr>
        <w:fldChar w:fldCharType="end"/>
      </w:r>
    </w:p>
    <w:p w:rsidR="00D331C1" w:rsidRPr="00D331C1" w:rsidRDefault="00D331C1" w:rsidP="00D331C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2017-05-26 21:09 发起人: </w:t>
      </w:r>
      <w:hyperlink r:id="rId5" w:history="1">
        <w:proofErr w:type="gramStart"/>
        <w:r w:rsidRPr="00D331C1">
          <w:rPr>
            <w:rFonts w:ascii="宋体" w:eastAsia="宋体" w:hAnsi="宋体" w:cs="宋体"/>
            <w:color w:val="999999"/>
            <w:kern w:val="0"/>
            <w:sz w:val="18"/>
            <w:szCs w:val="18"/>
            <w:u w:val="single"/>
          </w:rPr>
          <w:t>有容云</w:t>
        </w:r>
        <w:proofErr w:type="gramEnd"/>
      </w:hyperlink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 分类：</w:t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begin"/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instrText xml:space="preserve"> HYPERLINK "https://www.kubernetes.org.cn/practice" </w:instrText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separate"/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  <w:u w:val="single"/>
        </w:rPr>
        <w:t>Kubernetes实践分享/开发实战</w:t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fldChar w:fldCharType="end"/>
      </w: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 阅读(4840) 作者：</w:t>
      </w:r>
      <w:proofErr w:type="gramStart"/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阳运生</w:t>
      </w:r>
      <w:proofErr w:type="gramEnd"/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/</w:t>
      </w:r>
      <w:hyperlink r:id="rId6" w:history="1">
        <w:r w:rsidRPr="00D331C1">
          <w:rPr>
            <w:rFonts w:ascii="宋体" w:eastAsia="宋体" w:hAnsi="宋体" w:cs="宋体"/>
            <w:color w:val="999999"/>
            <w:kern w:val="0"/>
            <w:sz w:val="18"/>
            <w:szCs w:val="18"/>
            <w:u w:val="single"/>
          </w:rPr>
          <w:t>原文</w:t>
        </w:r>
      </w:hyperlink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 评论(0) 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大家好，说到容器、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31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"https://www.kubernetes.org.cn/tags/docker" \t "_blank" </w:instrTex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31C1">
        <w:rPr>
          <w:rFonts w:ascii="宋体" w:eastAsia="宋体" w:hAnsi="宋体" w:cs="宋体"/>
          <w:color w:val="3366CC"/>
          <w:kern w:val="0"/>
          <w:sz w:val="24"/>
          <w:szCs w:val="24"/>
          <w:u w:val="single"/>
        </w:rPr>
        <w:t>Docker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31C1">
        <w:rPr>
          <w:rFonts w:ascii="宋体" w:eastAsia="宋体" w:hAnsi="宋体" w:cs="宋体"/>
          <w:kern w:val="0"/>
          <w:sz w:val="24"/>
          <w:szCs w:val="24"/>
        </w:rPr>
        <w:t>，大家一定会想到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，确实如此，在2016年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ClusterHQ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容器技术应用调查报告显示，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的使用率已经达到了40%，成为最受欢迎的容器编排工具；那么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到底是什么呢？它是一个用于容器集群的自动化部署、扩容以及运维的开源平台；那么通过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能干什么呢？它能快速而有预期地部署你的应用，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极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速地扩展你的应用，无缝对接新的应用功能，节省资源，优化硬件资源的使用。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随着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王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者时代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的到来，计算、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31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"https://www.kubernetes.org.cn/tags/%e7%bd%91%e7%bb%9c" \t "_blank" </w:instrTex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31C1">
        <w:rPr>
          <w:rFonts w:ascii="宋体" w:eastAsia="宋体" w:hAnsi="宋体" w:cs="宋体"/>
          <w:color w:val="3366CC"/>
          <w:kern w:val="0"/>
          <w:sz w:val="24"/>
          <w:szCs w:val="24"/>
          <w:u w:val="single"/>
        </w:rPr>
        <w:t>网络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7" w:tgtFrame="_blank" w:history="1">
        <w:r w:rsidRPr="00D331C1">
          <w:rPr>
            <w:rFonts w:ascii="宋体" w:eastAsia="宋体" w:hAnsi="宋体" w:cs="宋体"/>
            <w:color w:val="3366CC"/>
            <w:kern w:val="0"/>
            <w:sz w:val="24"/>
            <w:szCs w:val="24"/>
            <w:u w:val="single"/>
          </w:rPr>
          <w:t>存储</w:t>
        </w:r>
      </w:hyperlink>
      <w:r w:rsidRPr="00D331C1">
        <w:rPr>
          <w:rFonts w:ascii="宋体" w:eastAsia="宋体" w:hAnsi="宋体" w:cs="宋体"/>
          <w:kern w:val="0"/>
          <w:sz w:val="24"/>
          <w:szCs w:val="24"/>
        </w:rPr>
        <w:t>、安全是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绕不开的话题，本次主要分享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网络原理及方案，后续还会有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其它方面的分享，另外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有容云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5.22发布了基于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的容器云平台产品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31C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"http://www.youruncloud.com/ufleet.html" \t "_blank" </w:instrTex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31C1">
        <w:rPr>
          <w:rFonts w:ascii="宋体" w:eastAsia="宋体" w:hAnsi="宋体" w:cs="宋体"/>
          <w:color w:val="3366CC"/>
          <w:kern w:val="0"/>
          <w:sz w:val="24"/>
          <w:szCs w:val="24"/>
          <w:u w:val="single"/>
        </w:rPr>
        <w:t>UFleet</w:t>
      </w:r>
      <w:r w:rsidRPr="00D331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31C1">
        <w:rPr>
          <w:rFonts w:ascii="宋体" w:eastAsia="宋体" w:hAnsi="宋体" w:cs="宋体"/>
          <w:kern w:val="0"/>
          <w:sz w:val="24"/>
          <w:szCs w:val="24"/>
        </w:rPr>
        <w:t>，想要获取新品试用，欢迎联系有容云。</w:t>
      </w:r>
    </w:p>
    <w:p w:rsidR="00D331C1" w:rsidRPr="00D331C1" w:rsidRDefault="00D331C1" w:rsidP="00D331C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一、</w:t>
      </w:r>
      <w:proofErr w:type="spellStart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Kubernetes</w:t>
      </w:r>
      <w:proofErr w:type="spellEnd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网络模型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网络中存在两种IP（Pod IP和Service Cluster IP），Pod IP 地址是实际存在于某个网卡(可以是虚拟设备)上的，Service Cluster IP它是一个虚拟IP，是由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-proxy使用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规则重新定向到其本地端口，再均衡到后端Pod的。下面讲讲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Pod网络设计模型：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1、基本原则：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每个Pod都拥有一个独立的IP地址（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IPper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Pod），而且假定所有的pod都在一个可以直接连通的、扁平的网络空间中。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2、设计原因：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用户不需要额外考虑如何建立Pod之间的连接，也不需要考虑将容器端口映射到主机端口等问题。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3、网络要求：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所有的容器都可以在不用NAT的方式下同别的容器通讯；所有节点都可在不用NAT的方式下同所有容器通讯；容器的地址和别人看到的地址是同一个地址。</w:t>
      </w:r>
    </w:p>
    <w:p w:rsidR="00D331C1" w:rsidRPr="00D331C1" w:rsidRDefault="00D331C1" w:rsidP="00D331C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二、</w:t>
      </w:r>
      <w:proofErr w:type="spellStart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Docker</w:t>
      </w:r>
      <w:proofErr w:type="spellEnd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网络基础</w:t>
      </w:r>
    </w:p>
    <w:p w:rsidR="00D331C1" w:rsidRPr="00D331C1" w:rsidRDefault="00D331C1" w:rsidP="00D331C1">
      <w:pPr>
        <w:widowControl/>
        <w:numPr>
          <w:ilvl w:val="0"/>
          <w:numId w:val="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Linux网络名词解释：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1、网络的命名空间：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Linux在网络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中引入网络命名空间，将独立的网络协议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隔离到不同的命令空间中，彼此间无法通信；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利用这一特性，实现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容器间的网络隔离。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Veth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设备对：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Veth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设备对的引入是为了实现在不同网络命名空间的通信。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/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Netfilter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Netfilter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负责在内核中执行各种挂接的规则(过滤、修改、丢弃等)，运行在内核 模式中；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模式是在用户模式下运行的进程，负责协助维护内核中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Netfilter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的各种规则表；通过二者的配合来实现整个Linux网络协议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中灵活的数据包处理机制。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4、网桥：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网桥是一个二层网络设备,通过网桥可以将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支持的不同的端口连接起来,并实现类似交换机那样的多对多的通信。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5、路由：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Linux系统包含一个完整的路由功能，当IP层在处理数据发送或转发的时候，会使用路由表来决定发往哪里。</w:t>
      </w:r>
    </w:p>
    <w:p w:rsidR="00D331C1" w:rsidRPr="00D331C1" w:rsidRDefault="00D331C1" w:rsidP="00D331C1">
      <w:pPr>
        <w:widowControl/>
        <w:numPr>
          <w:ilvl w:val="0"/>
          <w:numId w:val="2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生态技术</w:t>
      </w:r>
      <w:proofErr w:type="gram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栈</w:t>
      </w:r>
      <w:proofErr w:type="gramEnd"/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下图展示了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网络在整个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生态技术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中的位置：</w:t>
      </w: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46073" cy="2981325"/>
            <wp:effectExtent l="0" t="0" r="0" b="0"/>
            <wp:docPr id="12" name="图片 12" descr="2017052620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05262052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029" cy="30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numPr>
          <w:ilvl w:val="0"/>
          <w:numId w:val="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网络实现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1、单机网络模式：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Bridge 、Host、Container、None，这里具体就不赘述了。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2、多机网络模式：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一类是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在 1.9 版本中引入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Libnetwork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项目，对跨节点网络的原生支持；一类是通过插件（plugin）方式引入的第三方实现方案，比如 Flannel，Calico 等等。</w:t>
      </w:r>
    </w:p>
    <w:p w:rsidR="00D331C1" w:rsidRPr="00D331C1" w:rsidRDefault="00D331C1" w:rsidP="00D331C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三、</w:t>
      </w:r>
      <w:proofErr w:type="spellStart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Kubernetes</w:t>
      </w:r>
      <w:proofErr w:type="spellEnd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网络基础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1、容器间通信：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同一个</w:t>
      </w:r>
      <w:r w:rsidR="00AB4089">
        <w:fldChar w:fldCharType="begin"/>
      </w:r>
      <w:r w:rsidR="00AB4089">
        <w:instrText xml:space="preserve"> HYPERLINK "https://www.kubernetes.org.cn/tags/pod" \t "_blank" </w:instrText>
      </w:r>
      <w:r w:rsidR="00AB4089">
        <w:fldChar w:fldCharType="separate"/>
      </w:r>
      <w:r w:rsidRPr="00D331C1">
        <w:rPr>
          <w:rFonts w:ascii="宋体" w:eastAsia="宋体" w:hAnsi="宋体" w:cs="宋体"/>
          <w:color w:val="3366CC"/>
          <w:kern w:val="0"/>
          <w:sz w:val="24"/>
          <w:szCs w:val="24"/>
          <w:u w:val="single"/>
        </w:rPr>
        <w:t>Pod</w:t>
      </w:r>
      <w:r w:rsidR="00AB4089">
        <w:rPr>
          <w:rFonts w:ascii="宋体" w:eastAsia="宋体" w:hAnsi="宋体" w:cs="宋体"/>
          <w:color w:val="3366CC"/>
          <w:kern w:val="0"/>
          <w:sz w:val="24"/>
          <w:szCs w:val="24"/>
          <w:u w:val="single"/>
        </w:rPr>
        <w:fldChar w:fldCharType="end"/>
      </w:r>
      <w:r w:rsidRPr="00D331C1">
        <w:rPr>
          <w:rFonts w:ascii="宋体" w:eastAsia="宋体" w:hAnsi="宋体" w:cs="宋体"/>
          <w:kern w:val="0"/>
          <w:sz w:val="24"/>
          <w:szCs w:val="24"/>
        </w:rPr>
        <w:t>的容器共享同一个网络命名空间，它们之间的访问可以用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地址 + 容器端口就可以访问。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0645" cy="5422900"/>
            <wp:effectExtent l="0" t="0" r="1905" b="6350"/>
            <wp:docPr id="11" name="图片 11" descr="201705262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05262052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2、同一Node中Pod间通信：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同一Node中Pod的默认路由都是docker0的地址，由于它们关联在同一个docker0网桥上，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地址网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段相同，所有它们之间应当是能直接通信的。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6515" cy="5375275"/>
            <wp:effectExtent l="0" t="0" r="6985" b="0"/>
            <wp:docPr id="10" name="图片 10" descr="2017052620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05262053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3、不同Node中Pod间通信：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不同Node中Pod间通信要满足2个条件： Pod的IP不能冲突； 将Pod的IP和所在的Node的IP关联起来，通过这个关联让Pod可以互相访问。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93410" cy="5335270"/>
            <wp:effectExtent l="0" t="0" r="2540" b="0"/>
            <wp:docPr id="9" name="图片 9" descr="20170526205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05262053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4、Service介绍：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Service是一组Pod的服务抽象，相当于一组Pod的LB，负责将请求分发给对应的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Pod；Service会为这个LB提供一个IP，一般称为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ClusterIP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87323" cy="6989445"/>
            <wp:effectExtent l="0" t="0" r="0" b="1905"/>
            <wp:docPr id="8" name="图片 8" descr="2017052620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05262053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824" cy="700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82462" cy="8237855"/>
            <wp:effectExtent l="0" t="0" r="0" b="0"/>
            <wp:docPr id="7" name="图片 7" descr="2017052620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05262053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282" cy="824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5、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-proxy介绍：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-proxy是一个简单的网络代理和负载均衡器，它的作用主要是负责Service的实现，具体来说，就是实现了内部从Pod到Service和外部的从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NodePort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向Service的访问。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实现方式：</w:t>
      </w:r>
    </w:p>
    <w:p w:rsidR="00D331C1" w:rsidRPr="00D331C1" w:rsidRDefault="00D331C1" w:rsidP="00D331C1">
      <w:pPr>
        <w:widowControl/>
        <w:numPr>
          <w:ilvl w:val="0"/>
          <w:numId w:val="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userspace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是在用户空间，通过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-proxy实现LB的代理服务，这个是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-proxy的最初的版本，较为稳定，但是效率也自然不太高。</w:t>
      </w:r>
    </w:p>
    <w:p w:rsidR="00D331C1" w:rsidRPr="00D331C1" w:rsidRDefault="00D331C1" w:rsidP="00D331C1">
      <w:pPr>
        <w:widowControl/>
        <w:numPr>
          <w:ilvl w:val="0"/>
          <w:numId w:val="5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纯采用</w:t>
      </w:r>
      <w:proofErr w:type="spellStart"/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来实现LB，是目前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-proxy默认的方式。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下面是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模式下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-proxy的实现方式：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drawing>
          <wp:inline distT="0" distB="0" distL="0" distR="0">
            <wp:extent cx="6257925" cy="4667250"/>
            <wp:effectExtent l="0" t="0" r="9525" b="0"/>
            <wp:docPr id="6" name="图片 6" descr="2017052620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05262053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331C1" w:rsidRPr="00D331C1" w:rsidRDefault="00D331C1" w:rsidP="00D331C1">
      <w:pPr>
        <w:widowControl/>
        <w:numPr>
          <w:ilvl w:val="0"/>
          <w:numId w:val="6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在这种模式下，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-proxy监视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主服务器添加和删除服务和端点对象。对于每个服务，它安装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规则，捕获到服务的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clusterIP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（虚拟）和端口的流量，并将流量重定向到服务的后端集合之一。对于每个Endpoints对象，它安装选择后端Pod的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规则。</w:t>
      </w:r>
    </w:p>
    <w:p w:rsidR="0058158A" w:rsidRPr="0058158A" w:rsidRDefault="00D331C1" w:rsidP="0058158A">
      <w:pPr>
        <w:widowControl/>
        <w:numPr>
          <w:ilvl w:val="0"/>
          <w:numId w:val="7"/>
        </w:numPr>
        <w:spacing w:before="100" w:beforeAutospacing="1" w:after="90"/>
        <w:ind w:left="75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58158A">
        <w:rPr>
          <w:rFonts w:ascii="宋体" w:eastAsia="宋体" w:hAnsi="宋体" w:cs="宋体"/>
          <w:color w:val="FF0000"/>
          <w:kern w:val="0"/>
          <w:sz w:val="24"/>
          <w:szCs w:val="24"/>
        </w:rPr>
        <w:t>默认情况下，后端的选择是随机的。可以通过将</w:t>
      </w:r>
      <w:proofErr w:type="spellStart"/>
      <w:r w:rsidRPr="0058158A">
        <w:rPr>
          <w:rFonts w:ascii="宋体" w:eastAsia="宋体" w:hAnsi="宋体" w:cs="宋体"/>
          <w:color w:val="FF0000"/>
          <w:kern w:val="0"/>
          <w:sz w:val="24"/>
          <w:szCs w:val="24"/>
        </w:rPr>
        <w:t>service.spec.sessionAffinity</w:t>
      </w:r>
      <w:proofErr w:type="spellEnd"/>
      <w:r w:rsidRPr="0058158A">
        <w:rPr>
          <w:rFonts w:ascii="宋体" w:eastAsia="宋体" w:hAnsi="宋体" w:cs="宋体"/>
          <w:color w:val="FF0000"/>
          <w:kern w:val="0"/>
          <w:sz w:val="24"/>
          <w:szCs w:val="24"/>
        </w:rPr>
        <w:t>设置为“</w:t>
      </w:r>
      <w:proofErr w:type="spellStart"/>
      <w:r w:rsidRPr="0058158A">
        <w:rPr>
          <w:rFonts w:ascii="宋体" w:eastAsia="宋体" w:hAnsi="宋体" w:cs="宋体"/>
          <w:color w:val="FF0000"/>
          <w:kern w:val="0"/>
          <w:sz w:val="24"/>
          <w:szCs w:val="24"/>
        </w:rPr>
        <w:t>ClientIP</w:t>
      </w:r>
      <w:proofErr w:type="spellEnd"/>
      <w:r w:rsidRPr="0058158A">
        <w:rPr>
          <w:rFonts w:ascii="宋体" w:eastAsia="宋体" w:hAnsi="宋体" w:cs="宋体"/>
          <w:color w:val="FF0000"/>
          <w:kern w:val="0"/>
          <w:sz w:val="24"/>
          <w:szCs w:val="24"/>
        </w:rPr>
        <w:t>”（默认为“无”）来选择基于客户端IP的会话关联。</w:t>
      </w:r>
    </w:p>
    <w:p w:rsidR="00D331C1" w:rsidRPr="00D331C1" w:rsidRDefault="00D331C1" w:rsidP="00D331C1">
      <w:pPr>
        <w:widowControl/>
        <w:numPr>
          <w:ilvl w:val="0"/>
          <w:numId w:val="8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与用户空间代理一样，最终结果是绑定到服务的IP:端口的任何流量被代理到适当的后端，而客户端不知道关于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或服务或Pod的任何信息。这应该比用户空间代理更快，更可靠。然而，与用户空间代理不同，如果最初选择的Pod不响应，则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代理不能自动重试另一个Pod，因此它取决于具有工作准备就绪探测。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6、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介绍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Kube-dns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用来为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service分配子域名，在集群中可以通过名称访问service；通常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会为service赋予一个名为“service名称.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namespace.svc.cluster.local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”的A记录，用来解析service的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clusterip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组件：</w:t>
      </w:r>
    </w:p>
    <w:p w:rsidR="00D331C1" w:rsidRPr="00D331C1" w:rsidRDefault="00D331C1" w:rsidP="00D331C1">
      <w:pPr>
        <w:widowControl/>
        <w:numPr>
          <w:ilvl w:val="0"/>
          <w:numId w:val="9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v1.4版本之前由“Kube2sky、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Skydns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Exechealthz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”四个组件组成。</w:t>
      </w:r>
    </w:p>
    <w:p w:rsidR="00D331C1" w:rsidRPr="00D331C1" w:rsidRDefault="00D331C1" w:rsidP="00D331C1">
      <w:pPr>
        <w:widowControl/>
        <w:numPr>
          <w:ilvl w:val="0"/>
          <w:numId w:val="1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v1.4版本及之后由“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dnsmasq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exechealthz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”三个组件组成。</w:t>
      </w:r>
    </w:p>
    <w:p w:rsidR="00D331C1" w:rsidRPr="00D331C1" w:rsidRDefault="00D331C1" w:rsidP="00BE5D00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13050" cy="3045397"/>
            <wp:effectExtent l="0" t="0" r="0" b="3175"/>
            <wp:docPr id="5" name="图片 5" descr="2017052620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705262053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026" cy="30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Kubedns</w:t>
      </w:r>
      <w:proofErr w:type="spellEnd"/>
    </w:p>
    <w:p w:rsidR="00D331C1" w:rsidRPr="00D331C1" w:rsidRDefault="00D331C1" w:rsidP="00D331C1">
      <w:pPr>
        <w:widowControl/>
        <w:numPr>
          <w:ilvl w:val="0"/>
          <w:numId w:val="1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接入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SkyDNS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，为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dnsmasq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提供查询服务。</w:t>
      </w:r>
    </w:p>
    <w:p w:rsidR="00D331C1" w:rsidRPr="00D331C1" w:rsidRDefault="00D331C1" w:rsidP="00D331C1">
      <w:pPr>
        <w:widowControl/>
        <w:numPr>
          <w:ilvl w:val="0"/>
          <w:numId w:val="1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替换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etcd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容器，使用树形结构在内存中保存DNS记录。</w:t>
      </w:r>
    </w:p>
    <w:p w:rsidR="00D331C1" w:rsidRPr="00D331C1" w:rsidRDefault="00D331C1" w:rsidP="00D331C1">
      <w:pPr>
        <w:widowControl/>
        <w:numPr>
          <w:ilvl w:val="0"/>
          <w:numId w:val="1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通过K8S API监视Service资源变化并更新DNS记录。</w:t>
      </w:r>
    </w:p>
    <w:p w:rsidR="00D331C1" w:rsidRPr="00D331C1" w:rsidRDefault="00D331C1" w:rsidP="00D331C1">
      <w:pPr>
        <w:widowControl/>
        <w:numPr>
          <w:ilvl w:val="0"/>
          <w:numId w:val="1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服务10053端口。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Dnsmasq</w:t>
      </w:r>
      <w:proofErr w:type="spellEnd"/>
    </w:p>
    <w:p w:rsidR="00D331C1" w:rsidRPr="00D331C1" w:rsidRDefault="00D331C1" w:rsidP="00D331C1">
      <w:pPr>
        <w:widowControl/>
        <w:numPr>
          <w:ilvl w:val="0"/>
          <w:numId w:val="12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Dnsmasq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是一款小巧的DNS配置工具。</w:t>
      </w:r>
    </w:p>
    <w:p w:rsidR="00D331C1" w:rsidRPr="00D331C1" w:rsidRDefault="00D331C1" w:rsidP="00D331C1">
      <w:pPr>
        <w:widowControl/>
        <w:numPr>
          <w:ilvl w:val="0"/>
          <w:numId w:val="1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插件中的作用是：</w:t>
      </w:r>
    </w:p>
    <w:p w:rsidR="00D331C1" w:rsidRPr="00D331C1" w:rsidRDefault="00D331C1" w:rsidP="00D331C1">
      <w:pPr>
        <w:widowControl/>
        <w:numPr>
          <w:ilvl w:val="0"/>
          <w:numId w:val="1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容器获取DNS规则，在集群中提供DNS查询服务</w:t>
      </w:r>
    </w:p>
    <w:p w:rsidR="00D331C1" w:rsidRPr="00D331C1" w:rsidRDefault="00D331C1" w:rsidP="00D331C1">
      <w:pPr>
        <w:widowControl/>
        <w:numPr>
          <w:ilvl w:val="0"/>
          <w:numId w:val="1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提供DNS缓存，提高查询性能</w:t>
      </w:r>
    </w:p>
    <w:p w:rsidR="00D331C1" w:rsidRPr="00D331C1" w:rsidRDefault="00D331C1" w:rsidP="00D331C1">
      <w:pPr>
        <w:widowControl/>
        <w:numPr>
          <w:ilvl w:val="0"/>
          <w:numId w:val="1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降低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容器的压力、提高稳定性</w:t>
      </w:r>
    </w:p>
    <w:p w:rsidR="00D331C1" w:rsidRPr="00D331C1" w:rsidRDefault="00D331C1" w:rsidP="00D331C1">
      <w:pPr>
        <w:widowControl/>
        <w:numPr>
          <w:ilvl w:val="0"/>
          <w:numId w:val="15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Dockerfile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上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组织的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contrib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仓库中，位于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dnsmasq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目录下。</w:t>
      </w:r>
    </w:p>
    <w:p w:rsidR="00D331C1" w:rsidRPr="00D331C1" w:rsidRDefault="00D331C1" w:rsidP="00D331C1">
      <w:pPr>
        <w:widowControl/>
        <w:numPr>
          <w:ilvl w:val="0"/>
          <w:numId w:val="16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插件的编排文件中可以看到，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dnsmasq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通过参数–server=127.0.0.1:10053指定upstream为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Exechealthz</w:t>
      </w:r>
      <w:proofErr w:type="spellEnd"/>
    </w:p>
    <w:p w:rsidR="00D331C1" w:rsidRPr="00D331C1" w:rsidRDefault="00D331C1" w:rsidP="00D331C1">
      <w:pPr>
        <w:widowControl/>
        <w:numPr>
          <w:ilvl w:val="0"/>
          <w:numId w:val="17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kube-dns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插件中提供健康检查功能。</w:t>
      </w:r>
    </w:p>
    <w:p w:rsidR="00D331C1" w:rsidRPr="00D331C1" w:rsidRDefault="00D331C1" w:rsidP="00D331C1">
      <w:pPr>
        <w:widowControl/>
        <w:numPr>
          <w:ilvl w:val="0"/>
          <w:numId w:val="17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源码同样在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contrib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仓库中，位于exec-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healthz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目录下。</w:t>
      </w:r>
    </w:p>
    <w:p w:rsidR="00D331C1" w:rsidRPr="00D331C1" w:rsidRDefault="00D331C1" w:rsidP="00D331C1">
      <w:pPr>
        <w:widowControl/>
        <w:numPr>
          <w:ilvl w:val="0"/>
          <w:numId w:val="17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新版中会对两个容器都进行健康检查，更加完善。</w:t>
      </w:r>
    </w:p>
    <w:p w:rsidR="00D331C1" w:rsidRPr="00D331C1" w:rsidRDefault="00D331C1" w:rsidP="00D331C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四、</w:t>
      </w:r>
      <w:proofErr w:type="spellStart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Kubernetes</w:t>
      </w:r>
      <w:proofErr w:type="spellEnd"/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网络开源组件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1、技术术语：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IPAM：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IP地址管理；这个IP地址管理并不是容器所特有的，传统的网络比如说DHCP其实也是一种IPAM，到了容器时代我们谈IPAM，主流的两种方法： 基于CIDR的IP地址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段分配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地或者精确为每一个容器分配IP。但总之一旦形成一个容器主机集群之后，上面的容器都要给它分配一个全局唯一的IP地址，这就涉及到IPAM的话题。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Overlay：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在现有二层或三层网络之上再构建起来一个独立的网络，这个网络通常会有自己独立的IP地址空间、交换或者路由的实现。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IPSesc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一个点对点的一个加密通信协议，一般会用到Overlay网络的数据通道里。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vxLAN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由VMware、Cisco、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RedHat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等联合提出的这么一个解决方案，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这个解决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方案最主要是解决VLAN支持虚拟网络数量（4096）过少的问题。因为在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公有云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上每一个租户都有不同的VPC，4096明显不够用。就有了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vxLAN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，它可以支持1600万个虚拟网络，基本上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公有云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是够用的。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网桥Bridge： </w:t>
      </w:r>
      <w:r w:rsidRPr="00D331C1">
        <w:rPr>
          <w:rFonts w:ascii="宋体" w:eastAsia="宋体" w:hAnsi="宋体" w:cs="宋体"/>
          <w:kern w:val="0"/>
          <w:sz w:val="24"/>
          <w:szCs w:val="24"/>
        </w:rPr>
        <w:t>连接两个对等网络之间的网络设备，但在今天的语境里指的是Linux Bridge，就是大名鼎鼎的Docker0这个网桥。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BGP：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 主干网自治网络的路由协议，今天有了互联网，互联网由很多小的自治网络构成的，自治网络之间的三层路由是由BGP实现的。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SDN、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Openflow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 软件定义网络里面的一个术语，比如说我们经常听到的流表、控制平面，或者转发平面都是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Openflow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里的术语。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2、容器网络方案：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隧道方案（ Overlay Networking ）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隧道方案在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IaaS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层的网络中应用也比较多，大家共识是随着节点规模的增长复杂度会提升，而且出了网络问题跟踪起来比较麻烦，大规模集群情况下这是需要考虑的一个点。</w:t>
      </w:r>
    </w:p>
    <w:p w:rsidR="00D331C1" w:rsidRPr="00D331C1" w:rsidRDefault="00D331C1" w:rsidP="00D331C1">
      <w:pPr>
        <w:widowControl/>
        <w:numPr>
          <w:ilvl w:val="0"/>
          <w:numId w:val="18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Weave：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UDP广播，本机建立新的BR，通过PCAP互通</w:t>
      </w:r>
    </w:p>
    <w:p w:rsidR="00D331C1" w:rsidRPr="00D331C1" w:rsidRDefault="00D331C1" w:rsidP="00D331C1">
      <w:pPr>
        <w:widowControl/>
        <w:numPr>
          <w:ilvl w:val="0"/>
          <w:numId w:val="18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Open 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vSwitch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（OVS）：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基于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VxLan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和GRE协议，但是性能方面损失比较严重</w:t>
      </w:r>
    </w:p>
    <w:p w:rsidR="00D331C1" w:rsidRPr="00D331C1" w:rsidRDefault="00D331C1" w:rsidP="00D331C1">
      <w:pPr>
        <w:widowControl/>
        <w:numPr>
          <w:ilvl w:val="0"/>
          <w:numId w:val="18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Flannel：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UDP广播，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VxLan</w:t>
      </w:r>
      <w:proofErr w:type="spellEnd"/>
    </w:p>
    <w:p w:rsidR="00D331C1" w:rsidRPr="00D331C1" w:rsidRDefault="00D331C1" w:rsidP="00D331C1">
      <w:pPr>
        <w:widowControl/>
        <w:numPr>
          <w:ilvl w:val="0"/>
          <w:numId w:val="18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Racher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IPsec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路由方案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路由方案一般是从3层或者2层实现隔离和跨主机容器互通的，出了问题也很容易排查。</w:t>
      </w:r>
    </w:p>
    <w:p w:rsidR="00D331C1" w:rsidRPr="00D331C1" w:rsidRDefault="00D331C1" w:rsidP="00D331C1">
      <w:pPr>
        <w:widowControl/>
        <w:numPr>
          <w:ilvl w:val="0"/>
          <w:numId w:val="19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Calico：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基于BGP协议的路由方案，支持很细致的ACL控制，对混合云亲和度比较高。</w:t>
      </w:r>
    </w:p>
    <w:p w:rsidR="00D331C1" w:rsidRPr="00D331C1" w:rsidRDefault="00D331C1" w:rsidP="00D331C1">
      <w:pPr>
        <w:widowControl/>
        <w:numPr>
          <w:ilvl w:val="0"/>
          <w:numId w:val="19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Macvlan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D331C1">
        <w:rPr>
          <w:rFonts w:ascii="宋体" w:eastAsia="宋体" w:hAnsi="宋体" w:cs="宋体"/>
          <w:kern w:val="0"/>
          <w:sz w:val="24"/>
          <w:szCs w:val="24"/>
        </w:rPr>
        <w:t>从逻辑和Kernel层来看隔离性和性能最优的方案，基于二层隔离，所以需要二层路由器支持，大多数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云服务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商不支持，所以混合云上比较难以实现。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3、CNM &amp; CNI阵营：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容器网络发展到现在，形成了两大阵营，就是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的CNM和Google、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CoreOS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Kuberenetes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主导的CNI。首先明确一点，CNM和CNI并不是网络实现，他们是网络规范和网络体系，从研发的角度他们就是一堆接口，你底层是用Flannel也好、用Calico也好，他们并不关心，CNM和CNI关心的是网络管理的问题。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CNM（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LibnetworkContainer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Network Model）: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Libnetwork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的优势就是原生，而且和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容器生命周期结合紧密；缺点也可以理解为是原生，被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“绑架”。</w:t>
      </w:r>
    </w:p>
    <w:p w:rsidR="00D331C1" w:rsidRPr="00D331C1" w:rsidRDefault="00D331C1" w:rsidP="00D331C1">
      <w:pPr>
        <w:widowControl/>
        <w:numPr>
          <w:ilvl w:val="0"/>
          <w:numId w:val="2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Swarm overlay</w:t>
      </w:r>
    </w:p>
    <w:p w:rsidR="00D331C1" w:rsidRPr="00D331C1" w:rsidRDefault="00D331C1" w:rsidP="00D331C1">
      <w:pPr>
        <w:widowControl/>
        <w:numPr>
          <w:ilvl w:val="0"/>
          <w:numId w:val="2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Macvlan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&amp; IP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networkdrivers</w:t>
      </w:r>
      <w:proofErr w:type="spellEnd"/>
    </w:p>
    <w:p w:rsidR="00D331C1" w:rsidRPr="00D331C1" w:rsidRDefault="00D331C1" w:rsidP="00D331C1">
      <w:pPr>
        <w:widowControl/>
        <w:numPr>
          <w:ilvl w:val="0"/>
          <w:numId w:val="2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</w:t>
      </w:r>
    </w:p>
    <w:p w:rsidR="00D331C1" w:rsidRPr="00D331C1" w:rsidRDefault="00D331C1" w:rsidP="00D331C1">
      <w:pPr>
        <w:widowControl/>
        <w:numPr>
          <w:ilvl w:val="0"/>
          <w:numId w:val="2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Contiv</w:t>
      </w:r>
      <w:proofErr w:type="spellEnd"/>
    </w:p>
    <w:p w:rsidR="00D331C1" w:rsidRPr="00D331C1" w:rsidRDefault="00D331C1" w:rsidP="00D331C1">
      <w:pPr>
        <w:widowControl/>
        <w:numPr>
          <w:ilvl w:val="0"/>
          <w:numId w:val="20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Weave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CNI（Container </w:t>
      </w:r>
      <w:proofErr w:type="spellStart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NetworkInterface</w:t>
      </w:r>
      <w:proofErr w:type="spellEnd"/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）：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CNI的优势是兼容其他容器技术（e.g.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rkt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）及上层编排系统（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&amp;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)，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而且社区活跃势头迅猛，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加上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CoreOS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主推；缺点是非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原生。</w:t>
      </w:r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Weave</w:t>
      </w:r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Macvlan</w:t>
      </w:r>
      <w:proofErr w:type="spellEnd"/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</w:t>
      </w:r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Flannel</w:t>
      </w:r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Contiv</w:t>
      </w:r>
      <w:proofErr w:type="spellEnd"/>
    </w:p>
    <w:p w:rsidR="00D331C1" w:rsidRPr="00D331C1" w:rsidRDefault="00D331C1" w:rsidP="00D331C1">
      <w:pPr>
        <w:widowControl/>
        <w:numPr>
          <w:ilvl w:val="0"/>
          <w:numId w:val="21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Mesos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CNI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4、Flannel容器网络：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Flannel之所以可以搭建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依赖的底层网络，是因为它可以实现以下两点：</w:t>
      </w:r>
    </w:p>
    <w:p w:rsidR="00D331C1" w:rsidRPr="00D331C1" w:rsidRDefault="00D331C1" w:rsidP="00D331C1">
      <w:pPr>
        <w:widowControl/>
        <w:numPr>
          <w:ilvl w:val="0"/>
          <w:numId w:val="22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它给每个node上的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容器分配相互不想冲突的IP地址；</w:t>
      </w:r>
    </w:p>
    <w:p w:rsidR="00D331C1" w:rsidRPr="00D331C1" w:rsidRDefault="00D331C1" w:rsidP="00D331C1">
      <w:pPr>
        <w:widowControl/>
        <w:numPr>
          <w:ilvl w:val="0"/>
          <w:numId w:val="22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它能给这些IP地址之间建立一个覆盖网络，同过覆盖网络，将数据包原封不动的传递到目标容器内。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Flannel介绍</w:t>
      </w:r>
    </w:p>
    <w:p w:rsidR="00D331C1" w:rsidRPr="00D331C1" w:rsidRDefault="00D331C1" w:rsidP="00D331C1">
      <w:pPr>
        <w:widowControl/>
        <w:numPr>
          <w:ilvl w:val="0"/>
          <w:numId w:val="2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Flannel是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CoreOS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团队针对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设计的一个网络规划服务，简单来说，它的功能是让集群中的不同节点主机创建的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容器都具有全集群唯一的虚拟IP地址。</w:t>
      </w:r>
    </w:p>
    <w:p w:rsidR="00D331C1" w:rsidRPr="00D331C1" w:rsidRDefault="00D331C1" w:rsidP="00D331C1">
      <w:pPr>
        <w:widowControl/>
        <w:numPr>
          <w:ilvl w:val="0"/>
          <w:numId w:val="2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在默认的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配置中，每个节点上的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服务会分别负责所在节点容器的IP分配。这样导致的一个问题是，不同节点上容器可能获得相同的内外IP地址。并使这些容器之间能够之间通过IP地址相互找到，也就是相互ping通。</w:t>
      </w:r>
    </w:p>
    <w:p w:rsidR="00D331C1" w:rsidRPr="00D331C1" w:rsidRDefault="00D331C1" w:rsidP="00D331C1">
      <w:pPr>
        <w:widowControl/>
        <w:numPr>
          <w:ilvl w:val="0"/>
          <w:numId w:val="2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Flannel的设计目的就是为集群中的所有节点重新规划IP地址的使用规则，从而使得不同节点上的容器能够获得“同属一个内网”且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不重复的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IP地址，并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让属于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不同节点上的容器能够直接通过内网IP通信。</w:t>
      </w:r>
    </w:p>
    <w:p w:rsidR="00D331C1" w:rsidRPr="00D331C1" w:rsidRDefault="00D331C1" w:rsidP="00D331C1">
      <w:pPr>
        <w:widowControl/>
        <w:numPr>
          <w:ilvl w:val="0"/>
          <w:numId w:val="23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Flannel实质上是一种“覆盖网络(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overlaynetwork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)”，也就是将TCP数据包装在另一种网络包里面进行路由转发和通信，目前已经支持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vxlan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、host-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gw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aws-vpc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gce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alloc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路由等数据转发方式，默认的节点间数据通信方式是UDP转发。</w:t>
      </w:r>
    </w:p>
    <w:p w:rsidR="00D331C1" w:rsidRPr="00D331C1" w:rsidRDefault="00D331C1" w:rsidP="00BE5D00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13299" cy="3554095"/>
            <wp:effectExtent l="0" t="0" r="0" b="8255"/>
            <wp:docPr id="4" name="图片 4" descr="2017052620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05262054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544" cy="355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5、Calico容器网络：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Calico介绍</w:t>
      </w:r>
    </w:p>
    <w:p w:rsidR="00D331C1" w:rsidRPr="00D331C1" w:rsidRDefault="00D331C1" w:rsidP="00D331C1">
      <w:pPr>
        <w:widowControl/>
        <w:numPr>
          <w:ilvl w:val="0"/>
          <w:numId w:val="2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Calico是一个纯3层的数据中心网络方案，而且无缝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集成像</w:t>
      </w:r>
      <w:proofErr w:type="spellStart"/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OpenStack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这种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IaaS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云架构，能够提供可控的VM、容器、裸机之间的IP通信。Calico不使用重叠网络比如flannel和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libnetwork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重叠网络驱动，它是一个纯三层的方法，使用虚拟路由代替虚拟交换，每一台虚拟路由通过BGP协议传播可达信息（路由）到剩余数据中心。</w:t>
      </w:r>
    </w:p>
    <w:p w:rsidR="00D331C1" w:rsidRPr="00D331C1" w:rsidRDefault="00D331C1" w:rsidP="00D331C1">
      <w:pPr>
        <w:widowControl/>
        <w:numPr>
          <w:ilvl w:val="0"/>
          <w:numId w:val="2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Calico在每一个计算节点利用Linux Kernel实现了一个高效的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vRouter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来负责数据转发，而每个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vRouter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通过BGP协议负责把自己上运行的workload的路由信息像整个Calico网络内传播——小规模部署可以直接互联，大规模下可通过指定的BGP route reflector来完成。</w:t>
      </w:r>
    </w:p>
    <w:p w:rsidR="00D331C1" w:rsidRPr="00D331C1" w:rsidRDefault="00D331C1" w:rsidP="00D331C1">
      <w:pPr>
        <w:widowControl/>
        <w:numPr>
          <w:ilvl w:val="0"/>
          <w:numId w:val="2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Calico节点组网可以直接利用数据中心的网络结构（无论是L2或者L3），不需要额外的NAT，隧道或者Overlay Network。</w:t>
      </w:r>
    </w:p>
    <w:p w:rsidR="00D331C1" w:rsidRPr="00D331C1" w:rsidRDefault="00D331C1" w:rsidP="00D331C1">
      <w:pPr>
        <w:widowControl/>
        <w:numPr>
          <w:ilvl w:val="0"/>
          <w:numId w:val="24"/>
        </w:numPr>
        <w:spacing w:before="100" w:beforeAutospacing="1" w:after="90"/>
        <w:ind w:left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Calico基于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iptables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还提供了丰富而灵活的网络Policy，保证通过各个节点上的ACLs来提供Workload的多租户隔离、安全组以及其他可达性限制等功能。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Calico架构图</w:t>
      </w:r>
    </w:p>
    <w:p w:rsidR="00D331C1" w:rsidRPr="00D331C1" w:rsidRDefault="00D331C1" w:rsidP="00AB4089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7005376" cy="6933565"/>
            <wp:effectExtent l="0" t="0" r="5080" b="635"/>
            <wp:docPr id="3" name="图片 3" descr="201705262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705262054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09" cy="694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rFonts w:ascii="inherit" w:eastAsia="宋体" w:hAnsi="inherit" w:cs="宋体" w:hint="eastAsia"/>
          <w:b/>
          <w:bCs/>
          <w:color w:val="555555"/>
          <w:kern w:val="0"/>
          <w:sz w:val="27"/>
          <w:szCs w:val="27"/>
        </w:rPr>
      </w:pPr>
      <w:r w:rsidRPr="00D331C1">
        <w:rPr>
          <w:rFonts w:ascii="inherit" w:eastAsia="宋体" w:hAnsi="inherit" w:cs="宋体"/>
          <w:b/>
          <w:bCs/>
          <w:color w:val="555555"/>
          <w:kern w:val="0"/>
          <w:sz w:val="27"/>
          <w:szCs w:val="27"/>
        </w:rPr>
        <w:t>五、网络开源组件性能对比分析</w:t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性能对比分析：</w:t>
      </w:r>
    </w:p>
    <w:p w:rsidR="00D331C1" w:rsidRPr="00D331C1" w:rsidRDefault="00D331C1" w:rsidP="00AB4089">
      <w:pPr>
        <w:widowControl/>
        <w:spacing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4580" cy="5534025"/>
            <wp:effectExtent l="0" t="0" r="4445" b="0"/>
            <wp:docPr id="2" name="图片 2" descr="2017052620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705262054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222" cy="55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b/>
          <w:bCs/>
          <w:kern w:val="0"/>
          <w:sz w:val="24"/>
          <w:szCs w:val="24"/>
        </w:rPr>
        <w:t>性能对比总结：</w:t>
      </w:r>
    </w:p>
    <w:p w:rsidR="00D331C1" w:rsidRPr="00D331C1" w:rsidRDefault="00D331C1" w:rsidP="00AB4089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lastRenderedPageBreak/>
        <w:t>CalicoBGP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方案最好，不能用 BGP 也可以考虑 Calico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ipip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tunnel 方案；如果是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Coreos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系又能开 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offload，flannel 是不错的选择；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 xml:space="preserve"> 原生Overlay</w:t>
      </w:r>
      <w:r w:rsidR="00AB4089">
        <w:rPr>
          <w:rFonts w:ascii="宋体" w:eastAsia="宋体" w:hAnsi="宋体" w:cs="宋体"/>
          <w:kern w:val="0"/>
          <w:sz w:val="24"/>
          <w:szCs w:val="24"/>
        </w:rPr>
        <w:t>还有很多需要改进的地方</w:t>
      </w:r>
      <w:bookmarkStart w:id="0" w:name="_GoBack"/>
      <w:r w:rsidRPr="00D331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88976" cy="3331845"/>
            <wp:effectExtent l="0" t="0" r="2540" b="1905"/>
            <wp:docPr id="1" name="图片 1" descr="2017052620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01705262054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13" cy="33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31C1" w:rsidRPr="00D331C1" w:rsidRDefault="00D331C1" w:rsidP="00D331C1">
      <w:pPr>
        <w:widowControl/>
        <w:spacing w:after="270"/>
        <w:ind w:firstLine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kern w:val="0"/>
          <w:sz w:val="24"/>
          <w:szCs w:val="24"/>
        </w:rPr>
        <w:t>最后，再提下我们</w:t>
      </w:r>
      <w:proofErr w:type="gramStart"/>
      <w:r w:rsidRPr="00D331C1">
        <w:rPr>
          <w:rFonts w:ascii="宋体" w:eastAsia="宋体" w:hAnsi="宋体" w:cs="宋体"/>
          <w:kern w:val="0"/>
          <w:sz w:val="24"/>
          <w:szCs w:val="24"/>
        </w:rPr>
        <w:t>有容云</w:t>
      </w:r>
      <w:proofErr w:type="gramEnd"/>
      <w:r w:rsidRPr="00D331C1">
        <w:rPr>
          <w:rFonts w:ascii="宋体" w:eastAsia="宋体" w:hAnsi="宋体" w:cs="宋体"/>
          <w:kern w:val="0"/>
          <w:sz w:val="24"/>
          <w:szCs w:val="24"/>
        </w:rPr>
        <w:t>5.22发布了基于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Kubernetes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的容器云平台产品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UFleet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D331C1">
        <w:rPr>
          <w:rFonts w:ascii="宋体" w:eastAsia="宋体" w:hAnsi="宋体" w:cs="宋体"/>
          <w:kern w:val="0"/>
          <w:sz w:val="24"/>
          <w:szCs w:val="24"/>
        </w:rPr>
        <w:t>UFleet</w:t>
      </w:r>
      <w:proofErr w:type="spellEnd"/>
      <w:r w:rsidRPr="00D331C1">
        <w:rPr>
          <w:rFonts w:ascii="宋体" w:eastAsia="宋体" w:hAnsi="宋体" w:cs="宋体"/>
          <w:kern w:val="0"/>
          <w:sz w:val="24"/>
          <w:szCs w:val="24"/>
        </w:rPr>
        <w:t>采用的是Flannel网络，后续我们将支持Calico网络，如需试用，欢迎联系有容云。</w:t>
      </w:r>
    </w:p>
    <w:p w:rsidR="00D331C1" w:rsidRPr="00D331C1" w:rsidRDefault="00D331C1" w:rsidP="00D331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上一篇: </w:t>
      </w:r>
      <w:hyperlink r:id="rId20" w:history="1">
        <w:r w:rsidRPr="00D331C1">
          <w:rPr>
            <w:rFonts w:ascii="宋体" w:eastAsia="宋体" w:hAnsi="宋体" w:cs="宋体"/>
            <w:color w:val="888888"/>
            <w:kern w:val="0"/>
            <w:sz w:val="18"/>
            <w:szCs w:val="18"/>
            <w:u w:val="single"/>
          </w:rPr>
          <w:t>容器编排Kubernetes之kube-dns源码解读</w:t>
        </w:r>
      </w:hyperlink>
      <w:r w:rsidRPr="00D331C1">
        <w:rPr>
          <w:rFonts w:ascii="宋体" w:eastAsia="宋体" w:hAnsi="宋体" w:cs="宋体"/>
          <w:color w:val="999999"/>
          <w:kern w:val="0"/>
          <w:sz w:val="18"/>
          <w:szCs w:val="18"/>
        </w:rPr>
        <w:t>下一篇: </w:t>
      </w:r>
      <w:hyperlink r:id="rId21" w:history="1">
        <w:proofErr w:type="gramStart"/>
        <w:r w:rsidRPr="00D331C1">
          <w:rPr>
            <w:rFonts w:ascii="宋体" w:eastAsia="宋体" w:hAnsi="宋体" w:cs="宋体"/>
            <w:color w:val="888888"/>
            <w:kern w:val="0"/>
            <w:sz w:val="18"/>
            <w:szCs w:val="18"/>
            <w:u w:val="single"/>
          </w:rPr>
          <w:t>魅</w:t>
        </w:r>
        <w:proofErr w:type="gramEnd"/>
        <w:r w:rsidRPr="00D331C1">
          <w:rPr>
            <w:rFonts w:ascii="宋体" w:eastAsia="宋体" w:hAnsi="宋体" w:cs="宋体"/>
            <w:color w:val="888888"/>
            <w:kern w:val="0"/>
            <w:sz w:val="18"/>
            <w:szCs w:val="18"/>
            <w:u w:val="single"/>
          </w:rPr>
          <w:t>族容器云平台基于Kubernetes自动化运</w:t>
        </w:r>
        <w:proofErr w:type="gramStart"/>
        <w:r w:rsidRPr="00D331C1">
          <w:rPr>
            <w:rFonts w:ascii="宋体" w:eastAsia="宋体" w:hAnsi="宋体" w:cs="宋体"/>
            <w:color w:val="888888"/>
            <w:kern w:val="0"/>
            <w:sz w:val="18"/>
            <w:szCs w:val="18"/>
            <w:u w:val="single"/>
          </w:rPr>
          <w:t>维实践</w:t>
        </w:r>
        <w:proofErr w:type="gramEnd"/>
      </w:hyperlink>
    </w:p>
    <w:p w:rsidR="00D331C1" w:rsidRPr="00D331C1" w:rsidRDefault="00D331C1" w:rsidP="00D331C1">
      <w:pPr>
        <w:widowControl/>
        <w:spacing w:line="300" w:lineRule="atLeast"/>
        <w:jc w:val="center"/>
        <w:rPr>
          <w:rFonts w:ascii="微软雅黑" w:eastAsia="宋体" w:hAnsi="微软雅黑" w:cs="宋体" w:hint="eastAsia"/>
          <w:color w:val="555555"/>
          <w:kern w:val="0"/>
          <w:szCs w:val="21"/>
        </w:rPr>
      </w:pPr>
      <w:r w:rsidRPr="00D331C1">
        <w:rPr>
          <w:rFonts w:ascii="微软雅黑" w:eastAsia="宋体" w:hAnsi="微软雅黑" w:cs="宋体"/>
          <w:color w:val="555555"/>
          <w:kern w:val="0"/>
          <w:szCs w:val="21"/>
        </w:rPr>
        <w:t>标签：</w:t>
      </w:r>
      <w:hyperlink r:id="rId22" w:history="1">
        <w:r w:rsidRPr="00D331C1">
          <w:rPr>
            <w:rFonts w:ascii="微软雅黑" w:eastAsia="宋体" w:hAnsi="微软雅黑" w:cs="宋体"/>
            <w:color w:val="FFFFFF"/>
            <w:kern w:val="0"/>
            <w:sz w:val="18"/>
            <w:szCs w:val="18"/>
            <w:u w:val="single"/>
            <w:shd w:val="clear" w:color="auto" w:fill="3366CC"/>
          </w:rPr>
          <w:t>网络</w:t>
        </w:r>
      </w:hyperlink>
    </w:p>
    <w:p w:rsidR="00D331C1" w:rsidRPr="00D331C1" w:rsidRDefault="00D331C1" w:rsidP="00D331C1">
      <w:pPr>
        <w:widowControl/>
        <w:jc w:val="left"/>
        <w:outlineLvl w:val="2"/>
        <w:rPr>
          <w:rFonts w:ascii="inherit" w:eastAsia="宋体" w:hAnsi="inherit" w:cs="宋体" w:hint="eastAsia"/>
          <w:b/>
          <w:bCs/>
          <w:color w:val="999999"/>
          <w:kern w:val="0"/>
          <w:szCs w:val="21"/>
        </w:rPr>
      </w:pPr>
      <w:r w:rsidRPr="00D331C1">
        <w:rPr>
          <w:rFonts w:ascii="inherit" w:eastAsia="宋体" w:hAnsi="inherit" w:cs="宋体"/>
          <w:b/>
          <w:bCs/>
          <w:color w:val="999999"/>
          <w:kern w:val="0"/>
          <w:szCs w:val="21"/>
        </w:rPr>
        <w:t>相关推荐</w:t>
      </w:r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3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容器网络接口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(CNI) midonet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网络插件的设计与实现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4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基于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Kubeadm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的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Flannel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分析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5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容器编排之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网络隔离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NetworkPolicy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6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网络接口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(CNI) midonet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网络插件设计与实现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7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集群中的网络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8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借助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 xml:space="preserve"> Calico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，管窥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 xml:space="preserve"> Kubernetes 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网络策略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29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使用基于策略的网络扩展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 Deployments</w:t>
        </w:r>
      </w:hyperlink>
    </w:p>
    <w:p w:rsidR="00D331C1" w:rsidRPr="00D331C1" w:rsidRDefault="00AB4089" w:rsidP="00D331C1">
      <w:pPr>
        <w:widowControl/>
        <w:numPr>
          <w:ilvl w:val="0"/>
          <w:numId w:val="25"/>
        </w:numPr>
        <w:spacing w:before="180" w:after="100" w:afterAutospacing="1" w:line="300" w:lineRule="atLeast"/>
        <w:ind w:left="270"/>
        <w:jc w:val="left"/>
        <w:rPr>
          <w:rFonts w:ascii="微软雅黑" w:eastAsia="宋体" w:hAnsi="微软雅黑" w:cs="宋体" w:hint="eastAsia"/>
          <w:color w:val="BBBBBB"/>
          <w:kern w:val="0"/>
          <w:szCs w:val="21"/>
        </w:rPr>
      </w:pPr>
      <w:hyperlink r:id="rId30" w:history="1"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正确的在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Kubernetes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集群中使用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SDN</w:t>
        </w:r>
        <w:r w:rsidR="00D331C1" w:rsidRPr="00D331C1">
          <w:rPr>
            <w:rFonts w:ascii="微软雅黑" w:eastAsia="宋体" w:hAnsi="微软雅黑" w:cs="宋体"/>
            <w:color w:val="777777"/>
            <w:kern w:val="0"/>
            <w:szCs w:val="21"/>
            <w:u w:val="single"/>
          </w:rPr>
          <w:t>技术方法</w:t>
        </w:r>
      </w:hyperlink>
    </w:p>
    <w:p w:rsidR="00D331C1" w:rsidRPr="00D331C1" w:rsidRDefault="00D331C1" w:rsidP="00D331C1">
      <w:pPr>
        <w:widowControl/>
        <w:jc w:val="center"/>
        <w:textAlignment w:val="baseline"/>
        <w:rPr>
          <w:rFonts w:ascii="微软雅黑" w:eastAsia="微软雅黑" w:hAnsi="微软雅黑" w:cs="宋体"/>
          <w:color w:val="4398ED"/>
          <w:kern w:val="0"/>
          <w:szCs w:val="21"/>
        </w:rPr>
      </w:pPr>
      <w:bookmarkStart w:id="1" w:name="comments"/>
      <w:bookmarkEnd w:id="1"/>
      <w:r w:rsidRPr="00D331C1">
        <w:rPr>
          <w:rFonts w:ascii="微软雅黑" w:eastAsia="微软雅黑" w:hAnsi="微软雅黑" w:cs="宋体" w:hint="eastAsia"/>
          <w:color w:val="4398ED"/>
          <w:kern w:val="0"/>
          <w:szCs w:val="21"/>
        </w:rPr>
        <w:t>登录</w:t>
      </w:r>
    </w:p>
    <w:p w:rsidR="005867BB" w:rsidRDefault="005867BB"/>
    <w:sectPr w:rsidR="005867BB" w:rsidSect="00D331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93242"/>
    <w:multiLevelType w:val="multilevel"/>
    <w:tmpl w:val="7E1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05382"/>
    <w:multiLevelType w:val="multilevel"/>
    <w:tmpl w:val="ACF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552A6A"/>
    <w:multiLevelType w:val="multilevel"/>
    <w:tmpl w:val="E40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7755E"/>
    <w:multiLevelType w:val="multilevel"/>
    <w:tmpl w:val="E148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0A44DE"/>
    <w:multiLevelType w:val="multilevel"/>
    <w:tmpl w:val="828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675C27"/>
    <w:multiLevelType w:val="multilevel"/>
    <w:tmpl w:val="147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3575DC"/>
    <w:multiLevelType w:val="multilevel"/>
    <w:tmpl w:val="AF4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B1233F"/>
    <w:multiLevelType w:val="multilevel"/>
    <w:tmpl w:val="D744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976966"/>
    <w:multiLevelType w:val="multilevel"/>
    <w:tmpl w:val="71C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802CCA"/>
    <w:multiLevelType w:val="multilevel"/>
    <w:tmpl w:val="08F0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8337E2"/>
    <w:multiLevelType w:val="multilevel"/>
    <w:tmpl w:val="1BB6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7F5874"/>
    <w:multiLevelType w:val="multilevel"/>
    <w:tmpl w:val="5B50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D879DC"/>
    <w:multiLevelType w:val="multilevel"/>
    <w:tmpl w:val="82B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5616C2"/>
    <w:multiLevelType w:val="multilevel"/>
    <w:tmpl w:val="9B9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984280"/>
    <w:multiLevelType w:val="multilevel"/>
    <w:tmpl w:val="C7EA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8B6D69"/>
    <w:multiLevelType w:val="multilevel"/>
    <w:tmpl w:val="3804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4658EE"/>
    <w:multiLevelType w:val="multilevel"/>
    <w:tmpl w:val="C6C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644864"/>
    <w:multiLevelType w:val="multilevel"/>
    <w:tmpl w:val="D388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F514215"/>
    <w:multiLevelType w:val="multilevel"/>
    <w:tmpl w:val="E5FC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2D52A86"/>
    <w:multiLevelType w:val="multilevel"/>
    <w:tmpl w:val="18D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EB1532"/>
    <w:multiLevelType w:val="multilevel"/>
    <w:tmpl w:val="CAA6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A0157CF"/>
    <w:multiLevelType w:val="multilevel"/>
    <w:tmpl w:val="AD5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A2246A6"/>
    <w:multiLevelType w:val="multilevel"/>
    <w:tmpl w:val="3C0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D8F2A65"/>
    <w:multiLevelType w:val="multilevel"/>
    <w:tmpl w:val="1B4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142BAF"/>
    <w:multiLevelType w:val="multilevel"/>
    <w:tmpl w:val="1F8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9"/>
  </w:num>
  <w:num w:numId="9">
    <w:abstractNumId w:val="23"/>
  </w:num>
  <w:num w:numId="10">
    <w:abstractNumId w:val="4"/>
  </w:num>
  <w:num w:numId="11">
    <w:abstractNumId w:val="1"/>
  </w:num>
  <w:num w:numId="12">
    <w:abstractNumId w:val="22"/>
  </w:num>
  <w:num w:numId="13">
    <w:abstractNumId w:val="18"/>
  </w:num>
  <w:num w:numId="14">
    <w:abstractNumId w:val="10"/>
  </w:num>
  <w:num w:numId="15">
    <w:abstractNumId w:val="13"/>
  </w:num>
  <w:num w:numId="16">
    <w:abstractNumId w:val="2"/>
  </w:num>
  <w:num w:numId="17">
    <w:abstractNumId w:val="9"/>
  </w:num>
  <w:num w:numId="18">
    <w:abstractNumId w:val="12"/>
  </w:num>
  <w:num w:numId="19">
    <w:abstractNumId w:val="15"/>
  </w:num>
  <w:num w:numId="20">
    <w:abstractNumId w:val="17"/>
  </w:num>
  <w:num w:numId="21">
    <w:abstractNumId w:val="14"/>
  </w:num>
  <w:num w:numId="22">
    <w:abstractNumId w:val="21"/>
  </w:num>
  <w:num w:numId="23">
    <w:abstractNumId w:val="1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45"/>
    <w:rsid w:val="0058158A"/>
    <w:rsid w:val="005867BB"/>
    <w:rsid w:val="00866245"/>
    <w:rsid w:val="00AB4089"/>
    <w:rsid w:val="00BE5D00"/>
    <w:rsid w:val="00D3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5252D-E84D-4DCC-9EF3-A27BB493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31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31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31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1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31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31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331C1"/>
    <w:rPr>
      <w:color w:val="0000FF"/>
      <w:u w:val="single"/>
    </w:rPr>
  </w:style>
  <w:style w:type="character" w:customStyle="1" w:styleId="item">
    <w:name w:val="item"/>
    <w:basedOn w:val="a0"/>
    <w:rsid w:val="00D331C1"/>
  </w:style>
  <w:style w:type="character" w:customStyle="1" w:styleId="apple-converted-space">
    <w:name w:val="apple-converted-space"/>
    <w:basedOn w:val="a0"/>
    <w:rsid w:val="00D331C1"/>
  </w:style>
  <w:style w:type="paragraph" w:styleId="a4">
    <w:name w:val="Normal (Web)"/>
    <w:basedOn w:val="a"/>
    <w:uiPriority w:val="99"/>
    <w:semiHidden/>
    <w:unhideWhenUsed/>
    <w:rsid w:val="00D33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331C1"/>
    <w:rPr>
      <w:b/>
      <w:bCs/>
    </w:rPr>
  </w:style>
  <w:style w:type="character" w:customStyle="1" w:styleId="nav-float-1">
    <w:name w:val="nav-float-1"/>
    <w:basedOn w:val="a0"/>
    <w:rsid w:val="00D331C1"/>
  </w:style>
  <w:style w:type="character" w:customStyle="1" w:styleId="nav-float-2">
    <w:name w:val="nav-float-2"/>
    <w:basedOn w:val="a0"/>
    <w:rsid w:val="00D3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5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818">
              <w:marLeft w:val="117"/>
              <w:marRight w:val="0"/>
              <w:marTop w:val="0"/>
              <w:marBottom w:val="234"/>
              <w:divBdr>
                <w:top w:val="none" w:sz="0" w:space="0" w:color="auto"/>
                <w:left w:val="none" w:sz="0" w:space="0" w:color="auto"/>
                <w:bottom w:val="single" w:sz="6" w:space="8" w:color="EAEAEA"/>
                <w:right w:val="none" w:sz="0" w:space="0" w:color="auto"/>
              </w:divBdr>
            </w:div>
          </w:divsChild>
        </w:div>
        <w:div w:id="1671641963">
          <w:marLeft w:val="0"/>
          <w:marRight w:val="0"/>
          <w:marTop w:val="0"/>
          <w:marBottom w:val="0"/>
          <w:divBdr>
            <w:top w:val="single" w:sz="6" w:space="0" w:color="4398ED"/>
            <w:left w:val="single" w:sz="6" w:space="0" w:color="4398ED"/>
            <w:bottom w:val="single" w:sz="6" w:space="0" w:color="4398ED"/>
            <w:right w:val="single" w:sz="6" w:space="0" w:color="4398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kubernetes.org.cn/182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ubernetes.org.cn/2081.html" TargetMode="External"/><Relationship Id="rId7" Type="http://schemas.openxmlformats.org/officeDocument/2006/relationships/hyperlink" Target="https://www.kubernetes.org.cn/tags/%e5%ad%98%e5%82%a8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kubernetes.org.cn/1909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kubernetes.org.cn/2050.html" TargetMode="External"/><Relationship Id="rId29" Type="http://schemas.openxmlformats.org/officeDocument/2006/relationships/hyperlink" Target="https://www.kubernetes.org.cn/150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runcloud.com/blog/131.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kubernetes.org.cn/2270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kubernetes.org.cn/author/youruncloud" TargetMode="External"/><Relationship Id="rId15" Type="http://schemas.openxmlformats.org/officeDocument/2006/relationships/image" Target="media/image8.jpeg"/><Relationship Id="rId23" Type="http://schemas.openxmlformats.org/officeDocument/2006/relationships/hyperlink" Target="https://www.kubernetes.org.cn/2615.html" TargetMode="External"/><Relationship Id="rId28" Type="http://schemas.openxmlformats.org/officeDocument/2006/relationships/hyperlink" Target="https://www.kubernetes.org.cn/1675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kubernetes.org.cn/tags/%e7%bd%91%e7%bb%9c" TargetMode="External"/><Relationship Id="rId27" Type="http://schemas.openxmlformats.org/officeDocument/2006/relationships/hyperlink" Target="https://www.kubernetes.org.cn/1712.html" TargetMode="External"/><Relationship Id="rId30" Type="http://schemas.openxmlformats.org/officeDocument/2006/relationships/hyperlink" Target="https://www.kubernetes.org.cn/13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2017-09-12T07:53:00Z</dcterms:created>
  <dcterms:modified xsi:type="dcterms:W3CDTF">2017-09-12T08:33:00Z</dcterms:modified>
</cp:coreProperties>
</file>