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D8A74" w14:textId="77777777" w:rsidR="00A020E7" w:rsidRDefault="00A020E7">
      <w:pPr>
        <w:jc w:val="center"/>
        <w:rPr>
          <w:rFonts w:ascii="微软雅黑" w:eastAsia="微软雅黑" w:hAnsi="微软雅黑"/>
          <w:szCs w:val="21"/>
        </w:rPr>
      </w:pPr>
    </w:p>
    <w:p w14:paraId="2D353E49" w14:textId="77777777" w:rsidR="00A020E7" w:rsidRDefault="00D26986">
      <w:pPr>
        <w:jc w:val="center"/>
        <w:rPr>
          <w:rFonts w:ascii="黑体" w:eastAsia="黑体" w:hAnsi="黑体"/>
          <w:szCs w:val="21"/>
        </w:rPr>
      </w:pPr>
      <w:r>
        <w:rPr>
          <w:rFonts w:ascii="微软雅黑" w:eastAsia="微软雅黑" w:hAnsi="微软雅黑"/>
          <w:noProof/>
          <w:szCs w:val="21"/>
        </w:rPr>
        <w:drawing>
          <wp:inline distT="0" distB="0" distL="0" distR="0" wp14:anchorId="3D173D44" wp14:editId="3F961DF7">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6EA34E8F" w14:textId="77777777" w:rsidR="00A020E7" w:rsidRDefault="00A020E7">
      <w:pPr>
        <w:rPr>
          <w:rFonts w:ascii="黑体" w:eastAsia="黑体" w:hAnsi="黑体"/>
          <w:szCs w:val="21"/>
        </w:rPr>
      </w:pPr>
    </w:p>
    <w:p w14:paraId="0A09AE33" w14:textId="77777777" w:rsidR="00A020E7" w:rsidRDefault="00A020E7">
      <w:pPr>
        <w:rPr>
          <w:rFonts w:ascii="黑体" w:eastAsia="黑体" w:hAnsi="黑体"/>
          <w:szCs w:val="21"/>
        </w:rPr>
      </w:pPr>
    </w:p>
    <w:p w14:paraId="306CA3E2" w14:textId="77777777" w:rsidR="00A020E7" w:rsidRDefault="00A020E7">
      <w:pPr>
        <w:rPr>
          <w:rFonts w:ascii="黑体" w:eastAsia="黑体" w:hAnsi="黑体"/>
          <w:szCs w:val="21"/>
        </w:rPr>
      </w:pPr>
    </w:p>
    <w:p w14:paraId="52D7E845" w14:textId="77777777" w:rsidR="00A020E7" w:rsidRDefault="00A020E7">
      <w:pPr>
        <w:rPr>
          <w:rFonts w:ascii="黑体" w:eastAsia="黑体" w:hAnsi="黑体"/>
          <w:szCs w:val="21"/>
        </w:rPr>
      </w:pPr>
    </w:p>
    <w:p w14:paraId="3FF690BC" w14:textId="77777777" w:rsidR="00A020E7" w:rsidRDefault="00A020E7">
      <w:pPr>
        <w:rPr>
          <w:rFonts w:ascii="黑体" w:eastAsia="黑体" w:hAnsi="黑体"/>
          <w:szCs w:val="21"/>
        </w:rPr>
      </w:pPr>
    </w:p>
    <w:p w14:paraId="711B44D3" w14:textId="77777777" w:rsidR="00A020E7" w:rsidRDefault="00D26986">
      <w:pPr>
        <w:jc w:val="center"/>
        <w:rPr>
          <w:rFonts w:ascii="黑体" w:eastAsia="黑体" w:hAnsi="黑体"/>
          <w:sz w:val="56"/>
          <w:szCs w:val="56"/>
        </w:rPr>
      </w:pPr>
      <w:r>
        <w:rPr>
          <w:rFonts w:ascii="黑体" w:eastAsia="黑体" w:hAnsi="黑体"/>
          <w:sz w:val="56"/>
          <w:szCs w:val="56"/>
        </w:rPr>
        <w:t>《计算科学导论》课程总结报告</w:t>
      </w:r>
    </w:p>
    <w:p w14:paraId="3E2C4C43" w14:textId="77777777" w:rsidR="00A020E7" w:rsidRDefault="00A020E7">
      <w:pPr>
        <w:rPr>
          <w:rFonts w:ascii="黑体" w:eastAsia="黑体" w:hAnsi="黑体"/>
          <w:szCs w:val="21"/>
        </w:rPr>
      </w:pPr>
    </w:p>
    <w:p w14:paraId="447678B0" w14:textId="77777777" w:rsidR="00A020E7" w:rsidRDefault="00A020E7">
      <w:pPr>
        <w:rPr>
          <w:rFonts w:ascii="黑体" w:eastAsia="黑体" w:hAnsi="黑体"/>
          <w:szCs w:val="21"/>
        </w:rPr>
      </w:pPr>
    </w:p>
    <w:p w14:paraId="1000C352" w14:textId="77777777" w:rsidR="00A020E7" w:rsidRDefault="00A020E7">
      <w:pPr>
        <w:rPr>
          <w:rFonts w:ascii="黑体" w:eastAsia="黑体" w:hAnsi="黑体"/>
          <w:szCs w:val="21"/>
        </w:rPr>
      </w:pPr>
    </w:p>
    <w:tbl>
      <w:tblPr>
        <w:tblStyle w:val="a7"/>
        <w:tblW w:w="0" w:type="auto"/>
        <w:tblInd w:w="600" w:type="dxa"/>
        <w:tblLook w:val="04A0" w:firstRow="1" w:lastRow="0" w:firstColumn="1" w:lastColumn="0" w:noHBand="0" w:noVBand="1"/>
      </w:tblPr>
      <w:tblGrid>
        <w:gridCol w:w="1545"/>
        <w:gridCol w:w="4500"/>
      </w:tblGrid>
      <w:tr w:rsidR="00A020E7" w14:paraId="0891555B" w14:textId="77777777">
        <w:tc>
          <w:tcPr>
            <w:tcW w:w="1545" w:type="dxa"/>
            <w:tcBorders>
              <w:top w:val="nil"/>
              <w:left w:val="nil"/>
              <w:bottom w:val="nil"/>
              <w:right w:val="nil"/>
            </w:tcBorders>
            <w:shd w:val="clear" w:color="auto" w:fill="auto"/>
          </w:tcPr>
          <w:p w14:paraId="0851C9EE" w14:textId="77777777" w:rsidR="00A020E7" w:rsidRDefault="00D26986">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14:paraId="44BC5839" w14:textId="6F5BA311" w:rsidR="00A020E7" w:rsidRDefault="00740EDB">
            <w:pPr>
              <w:rPr>
                <w:rFonts w:ascii="黑体" w:eastAsia="黑体" w:hAnsi="黑体"/>
                <w:sz w:val="28"/>
                <w:szCs w:val="28"/>
              </w:rPr>
            </w:pPr>
            <w:r>
              <w:rPr>
                <w:rFonts w:ascii="黑体" w:eastAsia="黑体" w:hAnsi="黑体" w:hint="eastAsia"/>
                <w:sz w:val="28"/>
                <w:szCs w:val="28"/>
                <w:u w:val="single"/>
              </w:rPr>
              <w:t>郭瑞昊</w:t>
            </w:r>
            <w:r w:rsidR="00D26986">
              <w:rPr>
                <w:rFonts w:ascii="Times New Roman" w:eastAsia="Times New Roman" w:hAnsi="Times New Roman"/>
                <w:sz w:val="28"/>
                <w:szCs w:val="28"/>
                <w:u w:val="single"/>
              </w:rPr>
              <w:t xml:space="preserve">               </w:t>
            </w:r>
          </w:p>
        </w:tc>
      </w:tr>
      <w:tr w:rsidR="00A020E7" w14:paraId="2C1756DF" w14:textId="77777777">
        <w:trPr>
          <w:trHeight w:val="450"/>
        </w:trPr>
        <w:tc>
          <w:tcPr>
            <w:tcW w:w="1545" w:type="dxa"/>
            <w:tcBorders>
              <w:top w:val="nil"/>
              <w:left w:val="nil"/>
              <w:bottom w:val="nil"/>
              <w:right w:val="nil"/>
            </w:tcBorders>
            <w:shd w:val="clear" w:color="auto" w:fill="auto"/>
          </w:tcPr>
          <w:p w14:paraId="4A8444F2" w14:textId="77777777" w:rsidR="00A020E7" w:rsidRDefault="00D26986">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14:paraId="4F55DD4B" w14:textId="69513299" w:rsidR="00A020E7" w:rsidRDefault="00D26986">
            <w:pPr>
              <w:rPr>
                <w:rFonts w:ascii="黑体" w:eastAsia="黑体" w:hAnsi="黑体"/>
                <w:sz w:val="28"/>
                <w:szCs w:val="28"/>
              </w:rPr>
            </w:pPr>
            <w:r>
              <w:rPr>
                <w:rFonts w:ascii="Times New Roman" w:eastAsia="Times New Roman" w:hAnsi="Times New Roman"/>
                <w:sz w:val="28"/>
                <w:szCs w:val="28"/>
                <w:u w:val="single"/>
              </w:rPr>
              <w:t>190701</w:t>
            </w:r>
            <w:r w:rsidR="00740EDB" w:rsidRPr="00740EDB">
              <w:rPr>
                <w:rFonts w:ascii="黑体" w:eastAsia="黑体" w:hAnsi="黑体" w:hint="eastAsia"/>
                <w:sz w:val="28"/>
                <w:szCs w:val="28"/>
                <w:u w:val="single"/>
              </w:rPr>
              <w:t>010126</w:t>
            </w:r>
            <w:r>
              <w:rPr>
                <w:rFonts w:ascii="Times New Roman" w:eastAsia="Times New Roman" w:hAnsi="Times New Roman"/>
                <w:sz w:val="28"/>
                <w:szCs w:val="28"/>
                <w:u w:val="single"/>
              </w:rPr>
              <w:t xml:space="preserve">         </w:t>
            </w:r>
          </w:p>
        </w:tc>
      </w:tr>
      <w:tr w:rsidR="00A020E7" w14:paraId="1A2AC318" w14:textId="77777777">
        <w:tc>
          <w:tcPr>
            <w:tcW w:w="1545" w:type="dxa"/>
            <w:tcBorders>
              <w:top w:val="nil"/>
              <w:left w:val="nil"/>
              <w:bottom w:val="nil"/>
              <w:right w:val="nil"/>
            </w:tcBorders>
            <w:shd w:val="clear" w:color="auto" w:fill="auto"/>
          </w:tcPr>
          <w:p w14:paraId="166C6D93" w14:textId="77777777" w:rsidR="00A020E7" w:rsidRDefault="00D26986">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14:paraId="58B45B98" w14:textId="77777777" w:rsidR="00A020E7" w:rsidRDefault="00D26986">
            <w:pPr>
              <w:rPr>
                <w:rFonts w:ascii="黑体" w:eastAsia="黑体" w:hAnsi="黑体"/>
                <w:sz w:val="28"/>
                <w:szCs w:val="28"/>
              </w:rPr>
            </w:pPr>
            <w:r>
              <w:rPr>
                <w:rFonts w:ascii="黑体" w:eastAsia="黑体" w:hAnsi="黑体"/>
                <w:sz w:val="28"/>
                <w:szCs w:val="28"/>
                <w:u w:val="single"/>
              </w:rPr>
              <w:t>计科</w:t>
            </w:r>
            <w:r>
              <w:rPr>
                <w:rFonts w:ascii="Times New Roman" w:eastAsia="Times New Roman" w:hAnsi="Times New Roman"/>
                <w:sz w:val="28"/>
                <w:szCs w:val="28"/>
                <w:u w:val="single"/>
              </w:rPr>
              <w:t xml:space="preserve">1901           </w:t>
            </w:r>
          </w:p>
        </w:tc>
      </w:tr>
      <w:tr w:rsidR="00A020E7" w14:paraId="48A2F778" w14:textId="77777777">
        <w:tc>
          <w:tcPr>
            <w:tcW w:w="1545" w:type="dxa"/>
            <w:tcBorders>
              <w:top w:val="nil"/>
              <w:left w:val="nil"/>
              <w:bottom w:val="nil"/>
              <w:right w:val="nil"/>
            </w:tcBorders>
            <w:shd w:val="clear" w:color="auto" w:fill="auto"/>
          </w:tcPr>
          <w:p w14:paraId="758B2045" w14:textId="77777777" w:rsidR="00A020E7" w:rsidRDefault="00D26986">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14:paraId="7561EBE0" w14:textId="77777777" w:rsidR="00A020E7" w:rsidRDefault="00D26986">
            <w:pPr>
              <w:rPr>
                <w:rFonts w:ascii="黑体" w:eastAsia="黑体" w:hAnsi="黑体"/>
                <w:sz w:val="28"/>
                <w:szCs w:val="28"/>
              </w:rPr>
            </w:pPr>
            <w:r>
              <w:rPr>
                <w:rFonts w:ascii="黑体" w:eastAsia="黑体" w:hAnsi="黑体"/>
                <w:sz w:val="28"/>
                <w:szCs w:val="28"/>
                <w:u w:val="single"/>
              </w:rPr>
              <w:t>计算机科学与技术学院</w:t>
            </w:r>
          </w:p>
        </w:tc>
      </w:tr>
    </w:tbl>
    <w:p w14:paraId="2EFCA39E" w14:textId="77777777" w:rsidR="00A020E7" w:rsidRDefault="00A020E7">
      <w:pPr>
        <w:rPr>
          <w:rFonts w:ascii="黑体" w:eastAsia="黑体" w:hAnsi="黑体"/>
          <w:szCs w:val="21"/>
        </w:rPr>
      </w:pPr>
    </w:p>
    <w:p w14:paraId="2D1DA2E4" w14:textId="77777777" w:rsidR="00A020E7" w:rsidRDefault="00A020E7">
      <w:pPr>
        <w:rPr>
          <w:rFonts w:ascii="黑体" w:eastAsia="黑体" w:hAnsi="黑体"/>
          <w:szCs w:val="21"/>
        </w:rPr>
      </w:pPr>
    </w:p>
    <w:tbl>
      <w:tblPr>
        <w:tblStyle w:val="a7"/>
        <w:tblW w:w="0" w:type="auto"/>
        <w:tblInd w:w="-105" w:type="dxa"/>
        <w:tblLook w:val="04A0" w:firstRow="1" w:lastRow="0" w:firstColumn="1" w:lastColumn="0" w:noHBand="0" w:noVBand="1"/>
      </w:tblPr>
      <w:tblGrid>
        <w:gridCol w:w="1338"/>
        <w:gridCol w:w="1338"/>
        <w:gridCol w:w="1338"/>
        <w:gridCol w:w="1338"/>
        <w:gridCol w:w="1459"/>
        <w:gridCol w:w="1313"/>
        <w:gridCol w:w="1202"/>
      </w:tblGrid>
      <w:tr w:rsidR="00A020E7" w14:paraId="2EF17A71" w14:textId="77777777">
        <w:trPr>
          <w:trHeight w:val="1410"/>
        </w:trPr>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64FECB09" w14:textId="77777777" w:rsidR="00A020E7" w:rsidRDefault="00D26986">
            <w:pPr>
              <w:jc w:val="center"/>
              <w:rPr>
                <w:rFonts w:ascii="黑体" w:eastAsia="黑体" w:hAnsi="黑体"/>
                <w:sz w:val="28"/>
                <w:szCs w:val="28"/>
              </w:rPr>
            </w:pPr>
            <w:r>
              <w:rPr>
                <w:rFonts w:ascii="黑体" w:eastAsia="黑体" w:hAnsi="黑体"/>
                <w:sz w:val="28"/>
                <w:szCs w:val="28"/>
              </w:rPr>
              <w:t>课程认识</w:t>
            </w:r>
          </w:p>
          <w:p w14:paraId="1DBFF9AE" w14:textId="77777777" w:rsidR="00A020E7" w:rsidRDefault="00D26986">
            <w:pPr>
              <w:jc w:val="center"/>
              <w:rPr>
                <w:rFonts w:ascii="黑体" w:eastAsia="黑体" w:hAnsi="黑体"/>
                <w:sz w:val="28"/>
                <w:szCs w:val="28"/>
              </w:rPr>
            </w:pPr>
            <w:r>
              <w:rPr>
                <w:rFonts w:ascii="Times New Roman" w:eastAsia="Times New Roman" w:hAnsi="Times New Roman"/>
                <w:sz w:val="28"/>
                <w:szCs w:val="28"/>
              </w:rPr>
              <w:t>30%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68DA40C8" w14:textId="77777777" w:rsidR="00A020E7" w:rsidRDefault="00D26986">
            <w:pPr>
              <w:jc w:val="center"/>
              <w:rPr>
                <w:rFonts w:ascii="黑体" w:eastAsia="黑体" w:hAnsi="黑体"/>
                <w:sz w:val="28"/>
                <w:szCs w:val="28"/>
              </w:rPr>
            </w:pPr>
            <w:r>
              <w:rPr>
                <w:rFonts w:ascii="黑体" w:eastAsia="黑体" w:hAnsi="黑体"/>
                <w:sz w:val="28"/>
                <w:szCs w:val="28"/>
              </w:rPr>
              <w:t>问题思考</w:t>
            </w:r>
          </w:p>
          <w:p w14:paraId="17F417D1" w14:textId="77777777" w:rsidR="00A020E7" w:rsidRDefault="00D26986">
            <w:pPr>
              <w:jc w:val="center"/>
              <w:rPr>
                <w:rFonts w:ascii="黑体" w:eastAsia="黑体" w:hAnsi="黑体"/>
                <w:sz w:val="28"/>
                <w:szCs w:val="28"/>
              </w:rPr>
            </w:pPr>
            <w:r>
              <w:rPr>
                <w:rFonts w:ascii="Times New Roman" w:eastAsia="Times New Roman" w:hAnsi="Times New Roman"/>
                <w:sz w:val="28"/>
                <w:szCs w:val="28"/>
              </w:rPr>
              <w:t>30%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0A427AA1" w14:textId="77777777" w:rsidR="00A020E7" w:rsidRDefault="00D26986">
            <w:pPr>
              <w:jc w:val="center"/>
              <w:rPr>
                <w:rFonts w:ascii="黑体" w:eastAsia="黑体" w:hAnsi="黑体"/>
                <w:sz w:val="28"/>
                <w:szCs w:val="28"/>
              </w:rPr>
            </w:pPr>
            <w:r>
              <w:rPr>
                <w:rFonts w:ascii="黑体" w:eastAsia="黑体" w:hAnsi="黑体"/>
                <w:sz w:val="28"/>
                <w:szCs w:val="28"/>
              </w:rPr>
              <w:t>格式规范</w:t>
            </w:r>
          </w:p>
          <w:p w14:paraId="336733D4" w14:textId="77777777" w:rsidR="00A020E7" w:rsidRDefault="00D26986">
            <w:pPr>
              <w:jc w:val="center"/>
              <w:rPr>
                <w:rFonts w:ascii="黑体" w:eastAsia="黑体" w:hAnsi="黑体"/>
                <w:sz w:val="28"/>
                <w:szCs w:val="28"/>
              </w:rPr>
            </w:pPr>
            <w:r>
              <w:rPr>
                <w:rFonts w:ascii="Times New Roman" w:eastAsia="Times New Roman" w:hAnsi="Times New Roman"/>
                <w:sz w:val="28"/>
                <w:szCs w:val="28"/>
              </w:rPr>
              <w:t>20%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193C0E7B" w14:textId="77777777" w:rsidR="00A020E7" w:rsidRDefault="00D26986">
            <w:pPr>
              <w:jc w:val="center"/>
              <w:rPr>
                <w:rFonts w:ascii="黑体" w:eastAsia="黑体" w:hAnsi="黑体"/>
                <w:sz w:val="28"/>
                <w:szCs w:val="28"/>
              </w:rPr>
            </w:pPr>
            <w:r>
              <w:rPr>
                <w:rFonts w:ascii="Times New Roman" w:eastAsia="Times New Roman" w:hAnsi="Times New Roman"/>
                <w:sz w:val="28"/>
                <w:szCs w:val="28"/>
              </w:rPr>
              <w:t>IT</w:t>
            </w:r>
            <w:r>
              <w:rPr>
                <w:rFonts w:ascii="黑体" w:eastAsia="黑体" w:hAnsi="黑体"/>
                <w:sz w:val="28"/>
                <w:szCs w:val="28"/>
              </w:rPr>
              <w:t>工具</w:t>
            </w:r>
          </w:p>
          <w:p w14:paraId="30043C95" w14:textId="77777777" w:rsidR="00A020E7" w:rsidRDefault="00D26986">
            <w:pPr>
              <w:jc w:val="center"/>
              <w:rPr>
                <w:rFonts w:ascii="黑体" w:eastAsia="黑体" w:hAnsi="黑体"/>
                <w:sz w:val="28"/>
                <w:szCs w:val="28"/>
              </w:rPr>
            </w:pPr>
            <w:r>
              <w:rPr>
                <w:rFonts w:ascii="Times New Roman" w:eastAsia="Times New Roman" w:hAnsi="Times New Roman"/>
                <w:sz w:val="28"/>
                <w:szCs w:val="28"/>
              </w:rPr>
              <w:t>20%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14:paraId="2D94E6F0" w14:textId="77777777" w:rsidR="00A020E7" w:rsidRDefault="00D26986">
            <w:pPr>
              <w:jc w:val="center"/>
              <w:rPr>
                <w:rFonts w:ascii="黑体" w:eastAsia="黑体" w:hAnsi="黑体"/>
                <w:sz w:val="28"/>
                <w:szCs w:val="28"/>
              </w:rPr>
            </w:pPr>
            <w:r>
              <w:rPr>
                <w:rFonts w:ascii="Times New Roman" w:eastAsia="Times New Roman" w:hAnsi="Times New Roman"/>
                <w:sz w:val="28"/>
                <w:szCs w:val="28"/>
              </w:rPr>
              <w:t>Latex</w:t>
            </w:r>
            <w:r>
              <w:rPr>
                <w:rFonts w:ascii="黑体" w:eastAsia="黑体" w:hAnsi="黑体"/>
                <w:sz w:val="28"/>
                <w:szCs w:val="28"/>
              </w:rPr>
              <w:t>附加</w:t>
            </w:r>
          </w:p>
          <w:p w14:paraId="446C519D" w14:textId="77777777" w:rsidR="00A020E7" w:rsidRDefault="00D26986">
            <w:pPr>
              <w:jc w:val="center"/>
              <w:rPr>
                <w:rFonts w:ascii="黑体" w:eastAsia="黑体" w:hAnsi="黑体"/>
                <w:sz w:val="28"/>
                <w:szCs w:val="28"/>
              </w:rPr>
            </w:pPr>
            <w:r>
              <w:rPr>
                <w:rFonts w:ascii="Times New Roman" w:eastAsia="Times New Roman" w:hAnsi="Times New Roman"/>
                <w:sz w:val="28"/>
                <w:szCs w:val="28"/>
              </w:rPr>
              <w:t>10%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0A83D85E" w14:textId="77777777" w:rsidR="00A020E7" w:rsidRDefault="00D26986">
            <w:pPr>
              <w:jc w:val="center"/>
              <w:rPr>
                <w:rFonts w:ascii="黑体" w:eastAsia="黑体" w:hAnsi="黑体"/>
                <w:sz w:val="28"/>
                <w:szCs w:val="28"/>
              </w:rPr>
            </w:pPr>
            <w:r>
              <w:rPr>
                <w:rFonts w:ascii="黑体" w:eastAsia="黑体" w:hAnsi="黑体"/>
                <w:sz w:val="28"/>
                <w:szCs w:val="28"/>
              </w:rPr>
              <w:t>总分</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7F1049F0" w14:textId="77777777" w:rsidR="00A020E7" w:rsidRDefault="00D26986">
            <w:pPr>
              <w:jc w:val="center"/>
              <w:rPr>
                <w:rFonts w:ascii="黑体" w:eastAsia="黑体" w:hAnsi="黑体"/>
                <w:sz w:val="28"/>
                <w:szCs w:val="28"/>
              </w:rPr>
            </w:pPr>
            <w:r>
              <w:rPr>
                <w:rFonts w:ascii="黑体" w:eastAsia="黑体" w:hAnsi="黑体"/>
                <w:sz w:val="28"/>
                <w:szCs w:val="28"/>
              </w:rPr>
              <w:t>评阅教师</w:t>
            </w:r>
          </w:p>
        </w:tc>
      </w:tr>
      <w:tr w:rsidR="00A020E7" w14:paraId="190DB089" w14:textId="77777777">
        <w:trPr>
          <w:trHeight w:val="1320"/>
        </w:trPr>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00F31D71" w14:textId="77777777" w:rsidR="00A020E7" w:rsidRDefault="00A020E7">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09BD2A1B" w14:textId="77777777" w:rsidR="00A020E7" w:rsidRDefault="00A020E7">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39050E2D" w14:textId="77777777" w:rsidR="00A020E7" w:rsidRDefault="00A020E7">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11FD9474" w14:textId="77777777" w:rsidR="00A020E7" w:rsidRDefault="00A020E7">
            <w:pPr>
              <w:jc w:val="center"/>
              <w:rPr>
                <w:rFonts w:ascii="微软雅黑" w:eastAsia="微软雅黑" w:hAnsi="微软雅黑"/>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14:paraId="4834D57F" w14:textId="77777777" w:rsidR="00A020E7" w:rsidRDefault="00A020E7">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14:paraId="2DEF3B2F" w14:textId="77777777" w:rsidR="00A020E7" w:rsidRDefault="00A020E7">
            <w:pPr>
              <w:jc w:val="center"/>
              <w:rPr>
                <w:rFonts w:ascii="微软雅黑" w:eastAsia="微软雅黑" w:hAnsi="微软雅黑"/>
                <w:sz w:val="24"/>
                <w:szCs w:val="24"/>
              </w:rPr>
            </w:pP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14:paraId="4DBE4FF1" w14:textId="77777777" w:rsidR="00A020E7" w:rsidRDefault="00A020E7">
            <w:pPr>
              <w:jc w:val="center"/>
              <w:rPr>
                <w:rFonts w:ascii="微软雅黑" w:eastAsia="微软雅黑" w:hAnsi="微软雅黑"/>
                <w:sz w:val="24"/>
                <w:szCs w:val="24"/>
              </w:rPr>
            </w:pPr>
          </w:p>
        </w:tc>
      </w:tr>
    </w:tbl>
    <w:p w14:paraId="3D3A4565" w14:textId="77777777" w:rsidR="00A020E7" w:rsidRDefault="00A020E7">
      <w:pPr>
        <w:rPr>
          <w:rFonts w:ascii="黑体" w:eastAsia="黑体" w:hAnsi="黑体"/>
          <w:szCs w:val="21"/>
        </w:rPr>
      </w:pPr>
    </w:p>
    <w:p w14:paraId="7F85146C" w14:textId="77777777" w:rsidR="00A020E7" w:rsidRDefault="00A020E7">
      <w:pPr>
        <w:rPr>
          <w:rFonts w:ascii="黑体" w:eastAsia="黑体" w:hAnsi="黑体"/>
          <w:szCs w:val="21"/>
        </w:rPr>
      </w:pPr>
    </w:p>
    <w:p w14:paraId="4F9A75BF" w14:textId="5724C172" w:rsidR="002C2916" w:rsidRDefault="00D26986" w:rsidP="002C2916">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14:paraId="381E1F6F" w14:textId="77777777" w:rsidR="002C2916" w:rsidRDefault="002C2916" w:rsidP="002C2916">
      <w:pPr>
        <w:jc w:val="center"/>
        <w:rPr>
          <w:rFonts w:ascii="黑体" w:eastAsia="黑体" w:hAnsi="黑体"/>
          <w:sz w:val="28"/>
          <w:szCs w:val="28"/>
        </w:rPr>
      </w:pPr>
    </w:p>
    <w:p w14:paraId="7CE351A6" w14:textId="71040A43" w:rsidR="00A020E7" w:rsidRPr="00D26986" w:rsidRDefault="006A070C" w:rsidP="002C2916">
      <w:pPr>
        <w:rPr>
          <w:rFonts w:ascii="黑体" w:eastAsia="黑体" w:hAnsi="黑体"/>
          <w:sz w:val="28"/>
          <w:szCs w:val="28"/>
        </w:rPr>
      </w:pPr>
      <w:r>
        <w:rPr>
          <w:rFonts w:ascii="黑体" w:eastAsia="黑体" w:hAnsi="黑体" w:hint="eastAsia"/>
          <w:b/>
          <w:bCs/>
          <w:sz w:val="28"/>
          <w:szCs w:val="28"/>
        </w:rPr>
        <w:lastRenderedPageBreak/>
        <w:t>一、</w:t>
      </w:r>
      <w:r w:rsidR="00D26986" w:rsidRPr="00D26986">
        <w:rPr>
          <w:rFonts w:ascii="黑体" w:eastAsia="黑体" w:hAnsi="黑体"/>
          <w:b/>
          <w:bCs/>
          <w:sz w:val="28"/>
          <w:szCs w:val="28"/>
        </w:rPr>
        <w:t>引言</w:t>
      </w:r>
    </w:p>
    <w:p w14:paraId="22CBE44D" w14:textId="01212D0A" w:rsidR="00D26986" w:rsidRDefault="00740EDB" w:rsidP="002C2916">
      <w:pPr>
        <w:spacing w:before="187" w:after="187" w:line="300" w:lineRule="auto"/>
        <w:ind w:firstLineChars="200" w:firstLine="420"/>
        <w:rPr>
          <w:rFonts w:ascii="黑体" w:eastAsia="黑体" w:hAnsi="黑体" w:cs="Arial"/>
          <w:color w:val="333333"/>
          <w:szCs w:val="21"/>
          <w:shd w:val="clear" w:color="auto" w:fill="FFFFFF"/>
        </w:rPr>
      </w:pPr>
      <w:r w:rsidRPr="00740EDB">
        <w:rPr>
          <w:rFonts w:ascii="黑体" w:eastAsia="黑体" w:hAnsi="黑体" w:cs="Arial"/>
          <w:color w:val="333333"/>
          <w:szCs w:val="21"/>
          <w:shd w:val="clear" w:color="auto" w:fill="FFFFFF"/>
        </w:rPr>
        <w:t>《计算机</w:t>
      </w:r>
      <w:r w:rsidR="006A070C">
        <w:rPr>
          <w:rFonts w:ascii="黑体" w:eastAsia="黑体" w:hAnsi="黑体" w:cs="Arial" w:hint="eastAsia"/>
          <w:color w:val="333333"/>
          <w:szCs w:val="21"/>
          <w:shd w:val="clear" w:color="auto" w:fill="FFFFFF"/>
        </w:rPr>
        <w:t>科学</w:t>
      </w:r>
      <w:r w:rsidRPr="00740EDB">
        <w:rPr>
          <w:rFonts w:ascii="黑体" w:eastAsia="黑体" w:hAnsi="黑体" w:cs="Arial"/>
          <w:color w:val="333333"/>
          <w:szCs w:val="21"/>
          <w:shd w:val="clear" w:color="auto" w:fill="FFFFFF"/>
        </w:rPr>
        <w:t>导论》是作为</w:t>
      </w:r>
      <w:hyperlink r:id="rId10" w:tgtFrame="_blank" w:history="1">
        <w:r w:rsidRPr="00740EDB">
          <w:rPr>
            <w:rStyle w:val="a9"/>
            <w:rFonts w:ascii="黑体" w:eastAsia="黑体" w:hAnsi="黑体" w:cs="Arial"/>
            <w:color w:val="000000" w:themeColor="text1"/>
            <w:szCs w:val="21"/>
            <w:u w:val="none"/>
            <w:shd w:val="clear" w:color="auto" w:fill="FFFFFF"/>
          </w:rPr>
          <w:t>计算机科学与技术</w:t>
        </w:r>
      </w:hyperlink>
      <w:r w:rsidRPr="00740EDB">
        <w:rPr>
          <w:rFonts w:ascii="黑体" w:eastAsia="黑体" w:hAnsi="黑体" w:cs="Arial"/>
          <w:color w:val="333333"/>
          <w:szCs w:val="21"/>
          <w:shd w:val="clear" w:color="auto" w:fill="FFFFFF"/>
        </w:rPr>
        <w:t>及信息安全学科专业知识的入门教材，旨在引导刚刚进入大学的学生对计算机科学技术的基础知识及专业研究方向有一个概括而准确的了解，从而为正式而系统地学习计算机专业课程打下基础。《计算机</w:t>
      </w:r>
      <w:r w:rsidR="006A070C">
        <w:rPr>
          <w:rFonts w:ascii="黑体" w:eastAsia="黑体" w:hAnsi="黑体" w:cs="Arial" w:hint="eastAsia"/>
          <w:color w:val="333333"/>
          <w:szCs w:val="21"/>
          <w:shd w:val="clear" w:color="auto" w:fill="FFFFFF"/>
        </w:rPr>
        <w:t>科学</w:t>
      </w:r>
      <w:r w:rsidRPr="00740EDB">
        <w:rPr>
          <w:rFonts w:ascii="黑体" w:eastAsia="黑体" w:hAnsi="黑体" w:cs="Arial"/>
          <w:color w:val="333333"/>
          <w:szCs w:val="21"/>
          <w:shd w:val="clear" w:color="auto" w:fill="FFFFFF"/>
        </w:rPr>
        <w:t>导论》内容由浅入深、循序渐进，注重理论与实践结合。</w:t>
      </w:r>
      <w:r w:rsidR="002C2916">
        <w:rPr>
          <w:rFonts w:ascii="黑体" w:eastAsia="黑体" w:hAnsi="黑体" w:cs="Arial" w:hint="eastAsia"/>
          <w:color w:val="333333"/>
          <w:szCs w:val="21"/>
          <w:shd w:val="clear" w:color="auto" w:fill="FFFFFF"/>
        </w:rPr>
        <w:t xml:space="preserve"> </w:t>
      </w:r>
    </w:p>
    <w:p w14:paraId="5A2C6074" w14:textId="2F4E1C5C" w:rsidR="002C2916" w:rsidRPr="006A070C" w:rsidRDefault="006A070C" w:rsidP="006A070C">
      <w:pPr>
        <w:spacing w:before="187" w:after="187" w:line="300" w:lineRule="auto"/>
        <w:rPr>
          <w:rFonts w:ascii="黑体" w:eastAsia="黑体" w:hAnsi="黑体" w:cs="Arial"/>
          <w:color w:val="333333"/>
          <w:sz w:val="28"/>
          <w:szCs w:val="28"/>
          <w:shd w:val="clear" w:color="auto" w:fill="FFFFFF"/>
        </w:rPr>
      </w:pPr>
      <w:r>
        <w:rPr>
          <w:rFonts w:ascii="黑体" w:eastAsia="黑体" w:hAnsi="黑体" w:cs="Arial"/>
          <w:color w:val="333333"/>
          <w:szCs w:val="21"/>
          <w:shd w:val="clear" w:color="auto" w:fill="FFFFFF"/>
        </w:rPr>
        <w:t xml:space="preserve"> </w:t>
      </w:r>
      <w:r w:rsidRPr="006A070C">
        <w:rPr>
          <w:rFonts w:ascii="黑体" w:eastAsia="黑体" w:hAnsi="黑体" w:cs="Arial" w:hint="eastAsia"/>
          <w:color w:val="333333"/>
          <w:sz w:val="28"/>
          <w:szCs w:val="28"/>
          <w:shd w:val="clear" w:color="auto" w:fill="FFFFFF"/>
        </w:rPr>
        <w:t>二、</w:t>
      </w:r>
      <w:r w:rsidRPr="006A070C">
        <w:rPr>
          <w:rFonts w:ascii="黑体" w:eastAsia="黑体" w:hAnsi="黑体" w:cs="Arial"/>
          <w:color w:val="333333"/>
          <w:sz w:val="28"/>
          <w:szCs w:val="28"/>
          <w:shd w:val="clear" w:color="auto" w:fill="FFFFFF"/>
        </w:rPr>
        <w:t xml:space="preserve">  </w:t>
      </w:r>
      <w:r w:rsidR="002C2916" w:rsidRPr="006A070C">
        <w:rPr>
          <w:rFonts w:ascii="黑体" w:eastAsia="黑体" w:hAnsi="黑体" w:cs="Arial"/>
          <w:color w:val="333333"/>
          <w:sz w:val="28"/>
          <w:szCs w:val="28"/>
          <w:shd w:val="clear" w:color="auto" w:fill="FFFFFF"/>
        </w:rPr>
        <w:t xml:space="preserve"> </w:t>
      </w:r>
      <w:r w:rsidRPr="006A070C">
        <w:rPr>
          <w:rFonts w:ascii="黑体" w:eastAsia="黑体" w:hAnsi="黑体"/>
          <w:sz w:val="28"/>
          <w:szCs w:val="28"/>
        </w:rPr>
        <w:t>对</w:t>
      </w:r>
      <w:r w:rsidRPr="006A070C">
        <w:rPr>
          <w:rFonts w:ascii="黑体" w:eastAsia="黑体" w:hAnsi="黑体" w:hint="eastAsia"/>
          <w:sz w:val="28"/>
          <w:szCs w:val="28"/>
        </w:rPr>
        <w:t>于计算</w:t>
      </w:r>
      <w:r w:rsidRPr="006A070C">
        <w:rPr>
          <w:rFonts w:ascii="黑体" w:eastAsia="黑体" w:hAnsi="黑体"/>
          <w:sz w:val="28"/>
          <w:szCs w:val="28"/>
        </w:rPr>
        <w:t>导论的认识体会</w:t>
      </w:r>
    </w:p>
    <w:p w14:paraId="27A8F9CF" w14:textId="288C2FA2" w:rsidR="00AD146D" w:rsidRDefault="00AD146D" w:rsidP="002C2916">
      <w:pPr>
        <w:spacing w:before="187" w:after="187" w:line="300" w:lineRule="auto"/>
        <w:ind w:firstLineChars="200" w:firstLine="420"/>
        <w:rPr>
          <w:rFonts w:ascii="黑体" w:eastAsia="黑体" w:hAnsi="黑体"/>
          <w:szCs w:val="21"/>
        </w:rPr>
      </w:pPr>
      <w:r w:rsidRPr="00AD146D">
        <w:rPr>
          <w:rFonts w:ascii="黑体" w:eastAsia="黑体" w:hAnsi="黑体"/>
          <w:szCs w:val="21"/>
        </w:rPr>
        <w:t>首先，《计算机</w:t>
      </w:r>
      <w:r w:rsidR="006A070C">
        <w:rPr>
          <w:rFonts w:ascii="黑体" w:eastAsia="黑体" w:hAnsi="黑体" w:hint="eastAsia"/>
          <w:szCs w:val="21"/>
        </w:rPr>
        <w:t>科学</w:t>
      </w:r>
      <w:r w:rsidRPr="00AD146D">
        <w:rPr>
          <w:rFonts w:ascii="黑体" w:eastAsia="黑体" w:hAnsi="黑体"/>
          <w:szCs w:val="21"/>
        </w:rPr>
        <w:t>导论》为我们全面介绍了计算机的基本知识，硬件系统，软件开发，数据库基础，计算机网络与安全，计算机的应用技术以及计算机文化等。一开始，他向我们介绍了计算机的应发展史，让我们知道了计算机从简单的计算需求到后来的文字处理，人工智能等，几乎服务于各行各业。接着，它介绍了许多计算机领域的许多专有名词，展示了计算机独特的魅力。</w:t>
      </w:r>
    </w:p>
    <w:p w14:paraId="70C8056E" w14:textId="250C2C20" w:rsidR="006A070C" w:rsidRPr="006A070C" w:rsidRDefault="006A070C" w:rsidP="002C2916">
      <w:pPr>
        <w:spacing w:before="187" w:after="187" w:line="300" w:lineRule="auto"/>
        <w:ind w:firstLineChars="200" w:firstLine="420"/>
        <w:rPr>
          <w:rFonts w:ascii="黑体" w:eastAsia="黑体" w:hAnsi="黑体"/>
          <w:szCs w:val="21"/>
        </w:rPr>
      </w:pPr>
      <w:r w:rsidRPr="006A070C">
        <w:rPr>
          <w:rFonts w:ascii="黑体" w:eastAsia="黑体" w:hAnsi="黑体"/>
        </w:rPr>
        <w:t>通过学习“计算机科学导论”课程，我对计算机发展史又有了新的认识。例如，20</w:t>
      </w:r>
      <w:r w:rsidRPr="006A070C">
        <w:rPr>
          <w:rFonts w:ascii="Calibri" w:eastAsia="黑体" w:hAnsi="Calibri" w:cs="Calibri"/>
        </w:rPr>
        <w:t> </w:t>
      </w:r>
      <w:r w:rsidRPr="006A070C">
        <w:rPr>
          <w:rFonts w:ascii="黑体" w:eastAsia="黑体" w:hAnsi="黑体"/>
        </w:rPr>
        <w:t>世纪30年代是计算模型取得突破进展的时期，哥德尔、丘奇、图灵、波斯特等人分别有了建树，为计算科学技术奠定了基础。1966</w:t>
      </w:r>
      <w:r w:rsidRPr="006A070C">
        <w:rPr>
          <w:rFonts w:ascii="Calibri" w:eastAsia="黑体" w:hAnsi="Calibri" w:cs="Calibri"/>
        </w:rPr>
        <w:t> </w:t>
      </w:r>
      <w:r w:rsidRPr="006A070C">
        <w:rPr>
          <w:rFonts w:ascii="黑体" w:eastAsia="黑体" w:hAnsi="黑体"/>
        </w:rPr>
        <w:t>年美国还设立了计算科学大奖一图</w:t>
      </w:r>
      <w:r w:rsidRPr="006A070C">
        <w:rPr>
          <w:rFonts w:ascii="Calibri" w:eastAsia="黑体" w:hAnsi="Calibri" w:cs="Calibri"/>
        </w:rPr>
        <w:t> </w:t>
      </w:r>
      <w:r w:rsidRPr="006A070C">
        <w:rPr>
          <w:rFonts w:ascii="黑体" w:eastAsia="黑体" w:hAnsi="黑体"/>
        </w:rPr>
        <w:t>灵奖，以纪念这位杰出的科学巨匠。图灵和冯</w:t>
      </w:r>
      <w:r>
        <w:rPr>
          <w:rFonts w:ascii="黑体" w:eastAsia="黑体" w:hAnsi="黑体" w:hint="eastAsia"/>
        </w:rPr>
        <w:t>·</w:t>
      </w:r>
      <w:r w:rsidRPr="006A070C">
        <w:rPr>
          <w:rFonts w:ascii="黑体" w:eastAsia="黑体" w:hAnsi="黑体"/>
        </w:rPr>
        <w:t>诺伊曼贡献了存储式通用电子计算机，人类使用自动计算装置代替人的人工计算机和手工劳动的梦想成为现实。在此基础上，才吸引了大批人才开展对计算机的研究，这为后来的比尔盖茨成为传奇人物在一定程度上奠定了基础。学习这门课程之前，一直以为除了发明者，只有比尔盖茨才是对计算机产业贡献最大的人。后来才知道，原来图灵、冯</w:t>
      </w:r>
      <w:r>
        <w:rPr>
          <w:rFonts w:ascii="黑体" w:eastAsia="黑体" w:hAnsi="黑体" w:hint="eastAsia"/>
        </w:rPr>
        <w:t>·</w:t>
      </w:r>
      <w:r w:rsidRPr="006A070C">
        <w:rPr>
          <w:rFonts w:ascii="黑体" w:eastAsia="黑体" w:hAnsi="黑体"/>
        </w:rPr>
        <w:t>诺伊曼和乔布斯等人在计算机发展史上也是有不可磨灭的重要地位的。通过课堂的学习，老师的讲解，我们开阔了眼界，知道了好多计算机领域的著作和奖项及名人等，这对我们人生道路也很有指导意义。</w:t>
      </w:r>
    </w:p>
    <w:p w14:paraId="7FDD9A5A" w14:textId="647E268F" w:rsidR="002C2916" w:rsidRDefault="002C2916" w:rsidP="002C2916">
      <w:pPr>
        <w:spacing w:before="187" w:after="187" w:line="300" w:lineRule="auto"/>
        <w:ind w:firstLineChars="200" w:firstLine="420"/>
        <w:rPr>
          <w:rFonts w:ascii="黑体" w:eastAsia="黑体" w:hAnsi="黑体"/>
        </w:rPr>
      </w:pPr>
      <w:r w:rsidRPr="002C2916">
        <w:rPr>
          <w:rFonts w:ascii="黑体" w:eastAsia="黑体" w:hAnsi="黑体"/>
        </w:rPr>
        <w:t>对计算学科而言，即使某人可以相当熟练地操作计算机，甚至还可以进行较为复杂的程序设计，仍不能说他已相当了解计算学科。正如对电子学科而言，即使某人可以相当熟练地操作计算机，甚至还可以进行较为复杂的程序设计，仍不能说他已相当了解计算学科。正如对电子学科而言，即使某人可以相当熟练地操作电子产品（如家用电器），也不能说他己</w:t>
      </w:r>
      <w:r>
        <w:rPr>
          <w:rFonts w:ascii="黑体" w:eastAsia="黑体" w:hAnsi="黑体" w:hint="eastAsia"/>
        </w:rPr>
        <w:t>经</w:t>
      </w:r>
      <w:r w:rsidRPr="002C2916">
        <w:rPr>
          <w:rFonts w:ascii="黑体" w:eastAsia="黑体" w:hAnsi="黑体"/>
        </w:rPr>
        <w:t>相当了解电子学科一样。</w:t>
      </w:r>
    </w:p>
    <w:p w14:paraId="569A1783" w14:textId="6810E802" w:rsidR="002C2916" w:rsidRDefault="002C2916" w:rsidP="002C2916">
      <w:pPr>
        <w:spacing w:before="187" w:after="187" w:line="300" w:lineRule="auto"/>
        <w:ind w:firstLineChars="200" w:firstLine="420"/>
        <w:rPr>
          <w:rFonts w:ascii="黑体" w:eastAsia="黑体" w:hAnsi="黑体"/>
        </w:rPr>
      </w:pPr>
      <w:r w:rsidRPr="002C2916">
        <w:rPr>
          <w:rFonts w:ascii="黑体" w:eastAsia="黑体" w:hAnsi="黑体"/>
        </w:rPr>
        <w:t>计算机导论课让我们学习如下内容</w:t>
      </w:r>
      <w:r>
        <w:rPr>
          <w:rFonts w:ascii="黑体" w:eastAsia="黑体" w:hAnsi="黑体" w:hint="eastAsia"/>
        </w:rPr>
        <w:t>：</w:t>
      </w:r>
    </w:p>
    <w:p w14:paraId="6BA17CE0" w14:textId="4E641080" w:rsidR="002C2916" w:rsidRPr="006829F5" w:rsidRDefault="006829F5" w:rsidP="006829F5">
      <w:pPr>
        <w:spacing w:before="187" w:after="187" w:line="300" w:lineRule="auto"/>
        <w:ind w:firstLineChars="200" w:firstLine="420"/>
        <w:rPr>
          <w:rFonts w:ascii="黑体" w:eastAsia="黑体" w:hAnsi="黑体"/>
        </w:rPr>
      </w:pPr>
      <w:r w:rsidRPr="006829F5">
        <w:rPr>
          <w:rFonts w:ascii="黑体" w:eastAsia="黑体" w:hAnsi="黑体" w:hint="eastAsia"/>
        </w:rPr>
        <w:t>一、</w:t>
      </w:r>
      <w:r w:rsidR="002C2916" w:rsidRPr="006829F5">
        <w:rPr>
          <w:rFonts w:ascii="黑体" w:eastAsia="黑体" w:hAnsi="黑体"/>
        </w:rPr>
        <w:t>计算机基础知识</w:t>
      </w:r>
    </w:p>
    <w:p w14:paraId="2AB62FCC" w14:textId="38DA3C25" w:rsidR="002C2916" w:rsidRDefault="002C2916" w:rsidP="002C2916">
      <w:pPr>
        <w:spacing w:before="187" w:after="187" w:line="300" w:lineRule="auto"/>
        <w:ind w:left="425" w:firstLineChars="200" w:firstLine="420"/>
        <w:rPr>
          <w:rFonts w:ascii="黑体" w:eastAsia="黑体" w:hAnsi="黑体"/>
        </w:rPr>
      </w:pPr>
      <w:r w:rsidRPr="002C2916">
        <w:rPr>
          <w:rFonts w:ascii="黑体" w:eastAsia="黑体" w:hAnsi="黑体"/>
        </w:rPr>
        <w:t>它给我们详细地介绍了计算机的产生过程，让我们知道了计算机的历史，让我们了解了很多为计算机发展到今天所做出卓越贡献的科学家，以及第一台数字电子计算机的诞生。然后，他详细地介绍了计算机的发展过程，从1946年第一台计算机的问世到今天，计算机</w:t>
      </w:r>
      <w:r>
        <w:rPr>
          <w:rFonts w:ascii="黑体" w:eastAsia="黑体" w:hAnsi="黑体" w:hint="eastAsia"/>
        </w:rPr>
        <w:t>已经</w:t>
      </w:r>
      <w:r w:rsidRPr="002C2916">
        <w:rPr>
          <w:rFonts w:ascii="黑体" w:eastAsia="黑体" w:hAnsi="黑体"/>
        </w:rPr>
        <w:t>经历了4</w:t>
      </w:r>
      <w:r>
        <w:rPr>
          <w:rFonts w:ascii="黑体" w:eastAsia="黑体" w:hAnsi="黑体" w:hint="eastAsia"/>
        </w:rPr>
        <w:t>个</w:t>
      </w:r>
      <w:r w:rsidRPr="002C2916">
        <w:rPr>
          <w:rFonts w:ascii="黑体" w:eastAsia="黑体" w:hAnsi="黑体"/>
        </w:rPr>
        <w:t>阶段。接着，我们了解了计算机的特点，应用领域以及发展趋势，告诉我们计算机对人们生活的影响。</w:t>
      </w:r>
    </w:p>
    <w:p w14:paraId="27421F99" w14:textId="79200675" w:rsidR="002C2916" w:rsidRPr="002C2916" w:rsidRDefault="002C2916" w:rsidP="002C2916">
      <w:pPr>
        <w:spacing w:before="187" w:after="187" w:line="300" w:lineRule="auto"/>
        <w:ind w:left="425" w:firstLineChars="200" w:firstLine="420"/>
        <w:rPr>
          <w:rFonts w:ascii="黑体" w:eastAsia="黑体" w:hAnsi="黑体"/>
        </w:rPr>
      </w:pPr>
      <w:r w:rsidRPr="002C2916">
        <w:rPr>
          <w:rFonts w:ascii="黑体" w:eastAsia="黑体" w:hAnsi="黑体"/>
        </w:rPr>
        <w:t>然后，我们学习计算机运算基础，我们学会了数制间的转换，明白数值数据在计算机中的表</w:t>
      </w:r>
      <w:r w:rsidRPr="002C2916">
        <w:rPr>
          <w:rFonts w:ascii="黑体" w:eastAsia="黑体" w:hAnsi="黑体"/>
        </w:rPr>
        <w:lastRenderedPageBreak/>
        <w:t>示。紧接着，他告诉了我们计算机系统的组成级工作原理。让我们更深的了解计算机。</w:t>
      </w:r>
    </w:p>
    <w:p w14:paraId="7A0EB64E" w14:textId="1B8F1A2E" w:rsidR="002C2916" w:rsidRPr="002C2916" w:rsidRDefault="002C2916" w:rsidP="002C2916">
      <w:pPr>
        <w:spacing w:before="187" w:after="187" w:line="300" w:lineRule="auto"/>
        <w:ind w:left="425"/>
        <w:rPr>
          <w:rFonts w:ascii="黑体" w:eastAsia="黑体" w:hAnsi="黑体"/>
        </w:rPr>
      </w:pPr>
      <w:r>
        <w:rPr>
          <w:rFonts w:ascii="黑体" w:eastAsia="黑体" w:hAnsi="黑体" w:hint="eastAsia"/>
        </w:rPr>
        <w:t>二、</w:t>
      </w:r>
      <w:r w:rsidRPr="006829F5">
        <w:rPr>
          <w:rFonts w:ascii="黑体" w:eastAsia="黑体" w:hAnsi="黑体"/>
        </w:rPr>
        <w:t>计算机的硬件系统和操作系统</w:t>
      </w:r>
    </w:p>
    <w:p w14:paraId="4F0E0634" w14:textId="01CFC63D" w:rsidR="002C2916" w:rsidRDefault="006829F5" w:rsidP="006829F5">
      <w:pPr>
        <w:spacing w:before="187" w:after="187" w:line="300" w:lineRule="auto"/>
        <w:rPr>
          <w:rFonts w:ascii="黑体" w:eastAsia="黑体" w:hAnsi="黑体"/>
        </w:rPr>
      </w:pPr>
      <w:r>
        <w:rPr>
          <w:rFonts w:ascii="黑体" w:eastAsia="黑体" w:hAnsi="黑体"/>
          <w:sz w:val="24"/>
          <w:szCs w:val="24"/>
        </w:rPr>
        <w:t xml:space="preserve">       </w:t>
      </w:r>
      <w:r w:rsidRPr="006829F5">
        <w:rPr>
          <w:rFonts w:ascii="黑体" w:eastAsia="黑体" w:hAnsi="黑体"/>
        </w:rPr>
        <w:t>计算机导论简单地向我们介绍计算机硬件系统的组成、系统总线和如何组装微型计算机。然后又教我们操作系统的概念、组成、功能以及几种典型的操作系统。让我们深刻地领会到计算机的强大和不可替代的作用。</w:t>
      </w:r>
    </w:p>
    <w:p w14:paraId="1AF4C32A" w14:textId="5BEC0E4E" w:rsidR="006829F5" w:rsidRPr="006829F5" w:rsidRDefault="006829F5" w:rsidP="006829F5">
      <w:pPr>
        <w:spacing w:before="187" w:after="187" w:line="300" w:lineRule="auto"/>
        <w:ind w:firstLine="420"/>
        <w:rPr>
          <w:rFonts w:ascii="黑体" w:eastAsia="黑体" w:hAnsi="黑体"/>
        </w:rPr>
      </w:pPr>
      <w:r>
        <w:rPr>
          <w:rFonts w:ascii="黑体" w:eastAsia="黑体" w:hAnsi="黑体" w:hint="eastAsia"/>
        </w:rPr>
        <w:t>三、</w:t>
      </w:r>
      <w:r w:rsidRPr="006829F5">
        <w:rPr>
          <w:rFonts w:ascii="黑体" w:eastAsia="黑体" w:hAnsi="黑体"/>
        </w:rPr>
        <w:t>计算机软件的开发</w:t>
      </w:r>
    </w:p>
    <w:p w14:paraId="5C973411" w14:textId="4026AAEC" w:rsidR="006829F5" w:rsidRDefault="006829F5" w:rsidP="006829F5">
      <w:pPr>
        <w:spacing w:before="187" w:after="187" w:line="300" w:lineRule="auto"/>
        <w:ind w:firstLine="420"/>
        <w:rPr>
          <w:rFonts w:ascii="黑体" w:eastAsia="黑体" w:hAnsi="黑体"/>
        </w:rPr>
      </w:pPr>
      <w:r w:rsidRPr="006829F5">
        <w:rPr>
          <w:rFonts w:ascii="黑体" w:eastAsia="黑体" w:hAnsi="黑体"/>
        </w:rPr>
        <w:t xml:space="preserve">   他介绍了与计算机软件开发技术有关的基本知识，如程序设计、算法与数据结构以及软件工程等。让我们能够用计算机去工作，去开发新的软件，去发展计算机的伟大影响，改变人们的生活，促进科技</w:t>
      </w:r>
      <w:r>
        <w:rPr>
          <w:rFonts w:ascii="黑体" w:eastAsia="黑体" w:hAnsi="黑体" w:hint="eastAsia"/>
        </w:rPr>
        <w:t>的发展。</w:t>
      </w:r>
    </w:p>
    <w:p w14:paraId="2677F993" w14:textId="0A571842" w:rsidR="00B41EAC" w:rsidRDefault="00B41EAC" w:rsidP="006829F5">
      <w:pPr>
        <w:spacing w:before="187" w:after="187" w:line="300" w:lineRule="auto"/>
        <w:ind w:firstLine="420"/>
        <w:rPr>
          <w:rFonts w:ascii="黑体" w:eastAsia="黑体" w:hAnsi="黑体"/>
        </w:rPr>
      </w:pPr>
      <w:r>
        <w:rPr>
          <w:rFonts w:ascii="黑体" w:eastAsia="黑体" w:hAnsi="黑体" w:hint="eastAsia"/>
        </w:rPr>
        <w:t>四、计算机数据库基础</w:t>
      </w:r>
    </w:p>
    <w:p w14:paraId="4A4A5B24" w14:textId="48BA5D1A" w:rsidR="00B41EAC" w:rsidRDefault="00B41EAC" w:rsidP="006829F5">
      <w:pPr>
        <w:spacing w:before="187" w:after="187" w:line="300" w:lineRule="auto"/>
        <w:ind w:firstLine="420"/>
        <w:rPr>
          <w:rFonts w:ascii="黑体" w:eastAsia="黑体" w:hAnsi="黑体"/>
        </w:rPr>
      </w:pPr>
      <w:r>
        <w:rPr>
          <w:rFonts w:ascii="黑体" w:eastAsia="黑体" w:hAnsi="黑体" w:hint="eastAsia"/>
        </w:rPr>
        <w:t xml:space="preserve"> </w:t>
      </w:r>
      <w:r>
        <w:rPr>
          <w:rFonts w:ascii="黑体" w:eastAsia="黑体" w:hAnsi="黑体"/>
        </w:rPr>
        <w:t xml:space="preserve">   </w:t>
      </w:r>
      <w:r w:rsidRPr="00B41EAC">
        <w:rPr>
          <w:rFonts w:ascii="黑体" w:eastAsia="黑体" w:hAnsi="黑体" w:hint="eastAsia"/>
        </w:rPr>
        <w:t>他向我们简述了数据库的基本概念、数据库体系结构、数据模型和关系数据库。数据库技术是计算机科学技术中发展最快、应用做广泛的领域之一</w:t>
      </w:r>
      <w:r>
        <w:rPr>
          <w:rFonts w:ascii="黑体" w:eastAsia="黑体" w:hAnsi="黑体" w:hint="eastAsia"/>
        </w:rPr>
        <w:t>，</w:t>
      </w:r>
      <w:r w:rsidRPr="00B41EAC">
        <w:rPr>
          <w:rFonts w:ascii="黑体" w:eastAsia="黑体" w:hAnsi="黑体" w:hint="eastAsia"/>
        </w:rPr>
        <w:t>它是计算机信息系统与应用程序的核心技术和重要基础。经过了30余年的发展，其应用已遍及各个领域，成为21实际信息化社会的核心技术之一。数据库系统包括数据库系统的定义、发展、类型、结构，以及数据库管理系统和数据库语言等基础知识。</w:t>
      </w:r>
    </w:p>
    <w:p w14:paraId="2EB0D7A0" w14:textId="5684CFD9" w:rsidR="00B41EAC" w:rsidRDefault="00B41EAC" w:rsidP="006829F5">
      <w:pPr>
        <w:spacing w:before="187" w:after="187" w:line="300" w:lineRule="auto"/>
        <w:ind w:firstLine="420"/>
        <w:rPr>
          <w:rFonts w:ascii="黑体" w:eastAsia="黑体" w:hAnsi="黑体"/>
        </w:rPr>
      </w:pPr>
      <w:r>
        <w:rPr>
          <w:rFonts w:ascii="黑体" w:eastAsia="黑体" w:hAnsi="黑体" w:hint="eastAsia"/>
        </w:rPr>
        <w:t>五、</w:t>
      </w:r>
      <w:r w:rsidRPr="00B41EAC">
        <w:rPr>
          <w:rFonts w:ascii="黑体" w:eastAsia="黑体" w:hAnsi="黑体"/>
        </w:rPr>
        <w:t>计算机网络与安全</w:t>
      </w:r>
    </w:p>
    <w:p w14:paraId="3E03E473" w14:textId="20D12613" w:rsidR="00B41EAC" w:rsidRDefault="00B41EAC" w:rsidP="006829F5">
      <w:pPr>
        <w:spacing w:before="187" w:after="187" w:line="300" w:lineRule="auto"/>
        <w:ind w:firstLine="420"/>
        <w:rPr>
          <w:rFonts w:ascii="黑体" w:eastAsia="黑体" w:hAnsi="黑体"/>
        </w:rPr>
      </w:pPr>
      <w:r>
        <w:rPr>
          <w:rFonts w:ascii="黑体" w:eastAsia="黑体" w:hAnsi="黑体" w:hint="eastAsia"/>
        </w:rPr>
        <w:t xml:space="preserve"> </w:t>
      </w:r>
      <w:r>
        <w:rPr>
          <w:rFonts w:ascii="黑体" w:eastAsia="黑体" w:hAnsi="黑体"/>
        </w:rPr>
        <w:t xml:space="preserve">   </w:t>
      </w:r>
      <w:r w:rsidRPr="00B41EAC">
        <w:rPr>
          <w:rFonts w:ascii="黑体" w:eastAsia="黑体" w:hAnsi="黑体"/>
        </w:rPr>
        <w:t>他给我们简单介绍了计算机网络的产生与发展，以及计算机网络的功能和计算机网络的组成。随着计算机网络的发展，计算机领域的安全问题显得越来越重要。近年来，随着计算机网络的普及与发展，我们的生活和工作都越来越依赖于网络。国家政府机构、各企事业单位不仅建立了自己的局域网系统，而且通过各种方式与互联网相连。但是，我们不得不注意到，网络虽然功能强大，也有其脆弱易受到攻击的一面。所以，我们在利用网络的同时，也应该关注网络安全问题，加强网络安全防范，防止网络的侵害，让网络更好的为人们服务</w:t>
      </w:r>
      <w:r w:rsidRPr="00B41EAC">
        <w:rPr>
          <w:rFonts w:ascii="黑体" w:eastAsia="黑体" w:hAnsi="黑体" w:hint="eastAsia"/>
        </w:rPr>
        <w:t>。</w:t>
      </w:r>
    </w:p>
    <w:p w14:paraId="33618D92" w14:textId="3408F225" w:rsidR="006829F5" w:rsidRDefault="00B41EAC" w:rsidP="006829F5">
      <w:pPr>
        <w:spacing w:before="187" w:after="187" w:line="300" w:lineRule="auto"/>
        <w:ind w:firstLine="420"/>
        <w:rPr>
          <w:rFonts w:ascii="黑体" w:eastAsia="黑体" w:hAnsi="黑体"/>
        </w:rPr>
      </w:pPr>
      <w:r>
        <w:rPr>
          <w:rFonts w:ascii="黑体" w:eastAsia="黑体" w:hAnsi="黑体" w:hint="eastAsia"/>
        </w:rPr>
        <w:t>六</w:t>
      </w:r>
      <w:r w:rsidR="006829F5">
        <w:rPr>
          <w:rFonts w:ascii="黑体" w:eastAsia="黑体" w:hAnsi="黑体" w:hint="eastAsia"/>
        </w:rPr>
        <w:t>、计算机的发展</w:t>
      </w:r>
    </w:p>
    <w:p w14:paraId="669683A5" w14:textId="77777777" w:rsidR="006A070C" w:rsidRDefault="006829F5" w:rsidP="006A070C">
      <w:pPr>
        <w:spacing w:before="187" w:after="187" w:line="300" w:lineRule="auto"/>
        <w:ind w:firstLineChars="300" w:firstLine="630"/>
        <w:rPr>
          <w:rFonts w:ascii="黑体" w:eastAsia="黑体" w:hAnsi="黑体" w:cs="宋体"/>
        </w:rPr>
      </w:pPr>
      <w:r w:rsidRPr="00D26986">
        <w:rPr>
          <w:rFonts w:ascii="黑体" w:eastAsia="黑体" w:hAnsi="黑体"/>
        </w:rPr>
        <w:t>从其发展史来看计算机必然遵循着运算速度快、计算精度高、</w:t>
      </w:r>
      <w:r w:rsidRPr="00D26986">
        <w:rPr>
          <w:rFonts w:ascii="黑体" w:eastAsia="黑体" w:hAnsi="黑体" w:hint="eastAsia"/>
        </w:rPr>
        <w:t>存储</w:t>
      </w:r>
      <w:r w:rsidRPr="00D26986">
        <w:rPr>
          <w:rFonts w:ascii="黑体" w:eastAsia="黑体" w:hAnsi="黑体"/>
        </w:rPr>
        <w:t>功能强、具有逻辑判断能力、及具有自动运行能力这五大特点向着巨型化、微型化、多媒体化、网络化、智能化五大方向或单一或结合式的发展。这五大发展方向确立必然是依据社会各阶层的需求，而值得注意的是对于现代的冯·诺依</w:t>
      </w:r>
      <w:r w:rsidRPr="00D26986">
        <w:rPr>
          <w:rFonts w:ascii="黑体" w:eastAsia="黑体" w:hAnsi="黑体" w:hint="eastAsia"/>
        </w:rPr>
        <w:t>曼</w:t>
      </w:r>
      <w:r w:rsidRPr="00D26986">
        <w:rPr>
          <w:rFonts w:ascii="黑体" w:eastAsia="黑体" w:hAnsi="黑体"/>
        </w:rPr>
        <w:t>式计算机存在着相当多无法解决但又极其重要的问题。所以</w:t>
      </w:r>
      <w:r w:rsidR="00D26986" w:rsidRPr="00D26986">
        <w:rPr>
          <w:rFonts w:ascii="黑体" w:eastAsia="黑体" w:hAnsi="黑体" w:hint="eastAsia"/>
        </w:rPr>
        <w:t>非</w:t>
      </w:r>
      <w:r w:rsidR="00D26986">
        <w:rPr>
          <w:rFonts w:ascii="黑体" w:eastAsia="黑体" w:hAnsi="黑体" w:hint="eastAsia"/>
        </w:rPr>
        <w:t>冯</w:t>
      </w:r>
      <w:r w:rsidRPr="00D26986">
        <w:rPr>
          <w:rFonts w:ascii="微软雅黑" w:eastAsia="微软雅黑" w:hAnsi="微软雅黑" w:cs="微软雅黑" w:hint="eastAsia"/>
        </w:rPr>
        <w:t>・</w:t>
      </w:r>
      <w:r w:rsidRPr="00D26986">
        <w:rPr>
          <w:rFonts w:ascii="黑体" w:eastAsia="黑体" w:hAnsi="黑体" w:cs="宋体" w:hint="eastAsia"/>
        </w:rPr>
        <w:t>诺依曼结构模式计算机就有了相当大的发展必要，因此出现了光子计算机、</w:t>
      </w:r>
      <w:r w:rsidR="00D26986" w:rsidRPr="00D26986">
        <w:rPr>
          <w:rFonts w:ascii="黑体" w:eastAsia="黑体" w:hAnsi="黑体" w:cs="宋体" w:hint="eastAsia"/>
        </w:rPr>
        <w:t>生物计算机、量子计算机</w:t>
      </w:r>
      <w:r w:rsidR="00D26986">
        <w:rPr>
          <w:rFonts w:ascii="黑体" w:eastAsia="黑体" w:hAnsi="黑体" w:cs="宋体" w:hint="eastAsia"/>
        </w:rPr>
        <w:t>等</w:t>
      </w:r>
      <w:r w:rsidR="00D26986" w:rsidRPr="00D26986">
        <w:rPr>
          <w:rFonts w:ascii="黑体" w:eastAsia="黑体" w:hAnsi="黑体" w:cs="宋体" w:hint="eastAsia"/>
        </w:rPr>
        <w:t>。</w:t>
      </w:r>
    </w:p>
    <w:p w14:paraId="70056C4C" w14:textId="491FDE0D" w:rsidR="006A070C" w:rsidRPr="006A070C" w:rsidRDefault="006A070C" w:rsidP="006A070C">
      <w:pPr>
        <w:spacing w:before="187" w:after="187" w:line="300" w:lineRule="auto"/>
        <w:rPr>
          <w:rFonts w:ascii="黑体" w:eastAsia="黑体" w:hAnsi="黑体" w:cs="宋体"/>
        </w:rPr>
      </w:pPr>
      <w:r w:rsidRPr="006A070C">
        <w:rPr>
          <w:rFonts w:ascii="黑体" w:eastAsia="黑体" w:hAnsi="黑体" w:hint="eastAsia"/>
          <w:sz w:val="28"/>
          <w:szCs w:val="28"/>
        </w:rPr>
        <w:t>三、进一步思考</w:t>
      </w:r>
    </w:p>
    <w:p w14:paraId="2254F795" w14:textId="2E8644AD" w:rsidR="006A070C" w:rsidRDefault="006A070C" w:rsidP="006829F5">
      <w:pPr>
        <w:spacing w:before="187" w:after="187" w:line="300" w:lineRule="auto"/>
        <w:ind w:firstLineChars="300" w:firstLine="630"/>
        <w:rPr>
          <w:rFonts w:ascii="黑体" w:eastAsia="黑体" w:hAnsi="黑体"/>
          <w:sz w:val="24"/>
          <w:szCs w:val="24"/>
        </w:rPr>
      </w:pPr>
      <w:r w:rsidRPr="006A070C">
        <w:rPr>
          <w:rFonts w:ascii="黑体" w:eastAsia="黑体" w:hAnsi="黑体" w:hint="eastAsia"/>
          <w:szCs w:val="21"/>
        </w:rPr>
        <w:lastRenderedPageBreak/>
        <w:t>我们所研究的课题是HTML5方面的内容，而我对多线程模式</w:t>
      </w:r>
      <w:r>
        <w:rPr>
          <w:rFonts w:ascii="黑体" w:eastAsia="黑体" w:hAnsi="黑体" w:hint="eastAsia"/>
          <w:szCs w:val="21"/>
        </w:rPr>
        <w:t>和双向通信</w:t>
      </w:r>
      <w:r w:rsidRPr="006A070C">
        <w:rPr>
          <w:rFonts w:ascii="黑体" w:eastAsia="黑体" w:hAnsi="黑体" w:hint="eastAsia"/>
          <w:szCs w:val="21"/>
        </w:rPr>
        <w:t>尤其感兴趣</w:t>
      </w:r>
      <w:r>
        <w:rPr>
          <w:rFonts w:ascii="黑体" w:eastAsia="黑体" w:hAnsi="黑体" w:hint="eastAsia"/>
          <w:sz w:val="24"/>
          <w:szCs w:val="24"/>
        </w:rPr>
        <w:t>。</w:t>
      </w:r>
    </w:p>
    <w:p w14:paraId="25CF99C1" w14:textId="6B159768" w:rsidR="006A070C" w:rsidRPr="004B5A1B" w:rsidRDefault="006A070C" w:rsidP="004B5A1B">
      <w:pPr>
        <w:pStyle w:val="a8"/>
        <w:numPr>
          <w:ilvl w:val="0"/>
          <w:numId w:val="34"/>
        </w:numPr>
        <w:spacing w:before="187" w:after="187" w:line="300" w:lineRule="auto"/>
        <w:ind w:firstLineChars="0"/>
        <w:rPr>
          <w:rFonts w:ascii="黑体" w:eastAsia="黑体" w:hAnsi="黑体"/>
          <w:sz w:val="24"/>
          <w:szCs w:val="24"/>
        </w:rPr>
      </w:pPr>
      <w:r w:rsidRPr="004B5A1B">
        <w:rPr>
          <w:rFonts w:ascii="黑体" w:eastAsia="黑体" w:hAnsi="黑体" w:hint="eastAsia"/>
          <w:sz w:val="24"/>
          <w:szCs w:val="24"/>
        </w:rPr>
        <w:t>多线程模式</w:t>
      </w:r>
    </w:p>
    <w:p w14:paraId="133DDD1D" w14:textId="6D55715A" w:rsidR="006A070C" w:rsidRDefault="006A070C" w:rsidP="006829F5">
      <w:pPr>
        <w:spacing w:before="187" w:after="187" w:line="300" w:lineRule="auto"/>
        <w:ind w:firstLineChars="300" w:firstLine="630"/>
        <w:rPr>
          <w:rFonts w:ascii="黑体" w:eastAsia="黑体" w:hAnsi="黑体"/>
        </w:rPr>
      </w:pPr>
      <w:r w:rsidRPr="006A070C">
        <w:rPr>
          <w:rFonts w:ascii="黑体" w:eastAsia="黑体" w:hAnsi="黑体"/>
        </w:rPr>
        <w:t>在过去很年多里面HTML的一个限制就是多线程，所有运算和展示都在主页面线程中，预算稍微大一点网页就卡，对整个用户体验、性能的影响很大。有了HTML5这个问题完全解决了。多线程支持，在与主页面分开的线程中运行处理过程，保留页面以用于主要的功能，并可以同时算多个东西，充分利用了CPU资源。HTML5的多线程是worker模式，大体的概念是:线程的创建由一个worker来决定，维护</w:t>
      </w:r>
      <w:r>
        <w:rPr>
          <w:rFonts w:ascii="黑体" w:eastAsia="黑体" w:hAnsi="黑体" w:hint="eastAsia"/>
        </w:rPr>
        <w:t>了一</w:t>
      </w:r>
      <w:r w:rsidRPr="006A070C">
        <w:rPr>
          <w:rFonts w:ascii="黑体" w:eastAsia="黑体" w:hAnsi="黑体"/>
        </w:rPr>
        <w:t>个线程池。Web</w:t>
      </w:r>
      <w:r w:rsidRPr="006A070C">
        <w:rPr>
          <w:rFonts w:ascii="Calibri" w:eastAsia="黑体" w:hAnsi="Calibri" w:cs="Calibri"/>
        </w:rPr>
        <w:t> </w:t>
      </w:r>
      <w:r w:rsidRPr="006A070C">
        <w:rPr>
          <w:rFonts w:ascii="黑体" w:eastAsia="黑体" w:hAnsi="黑体"/>
        </w:rPr>
        <w:t>Workers</w:t>
      </w:r>
      <w:r w:rsidRPr="006A070C">
        <w:rPr>
          <w:rFonts w:ascii="Calibri" w:eastAsia="黑体" w:hAnsi="Calibri" w:cs="Calibri"/>
        </w:rPr>
        <w:t> </w:t>
      </w:r>
      <w:r w:rsidRPr="006A070C">
        <w:rPr>
          <w:rFonts w:ascii="黑体" w:eastAsia="黑体" w:hAnsi="黑体"/>
        </w:rPr>
        <w:t>是HTMLS提供的一个</w:t>
      </w:r>
      <w:proofErr w:type="spellStart"/>
      <w:r w:rsidRPr="006A070C">
        <w:rPr>
          <w:rFonts w:ascii="黑体" w:eastAsia="黑体" w:hAnsi="黑体"/>
        </w:rPr>
        <w:t>javascript</w:t>
      </w:r>
      <w:proofErr w:type="spellEnd"/>
      <w:r w:rsidRPr="006A070C">
        <w:rPr>
          <w:rFonts w:ascii="Calibri" w:eastAsia="黑体" w:hAnsi="Calibri" w:cs="Calibri"/>
        </w:rPr>
        <w:t> </w:t>
      </w:r>
      <w:r w:rsidRPr="006A070C">
        <w:rPr>
          <w:rFonts w:ascii="黑体" w:eastAsia="黑体" w:hAnsi="黑体"/>
        </w:rPr>
        <w:t>多线程解决方案，我们可以将大计算量的代码交由</w:t>
      </w:r>
      <w:proofErr w:type="spellStart"/>
      <w:r w:rsidRPr="006A070C">
        <w:rPr>
          <w:rFonts w:ascii="黑体" w:eastAsia="黑体" w:hAnsi="黑体"/>
        </w:rPr>
        <w:t>webWorker</w:t>
      </w:r>
      <w:proofErr w:type="spellEnd"/>
      <w:r w:rsidRPr="006A070C">
        <w:rPr>
          <w:rFonts w:ascii="黑体" w:eastAsia="黑体" w:hAnsi="黑体"/>
        </w:rPr>
        <w:t>运行而不冻结用户界面。</w:t>
      </w:r>
      <w:r w:rsidRPr="006A070C">
        <w:rPr>
          <w:rFonts w:ascii="黑体" w:eastAsia="黑体" w:hAnsi="黑体"/>
        </w:rPr>
        <w:br/>
        <w:t>HTML5的多线程的特性:</w:t>
      </w:r>
    </w:p>
    <w:p w14:paraId="512D2FAF" w14:textId="60D59BC7" w:rsidR="006A070C" w:rsidRDefault="006A070C" w:rsidP="006829F5">
      <w:pPr>
        <w:spacing w:before="187" w:after="187" w:line="300" w:lineRule="auto"/>
        <w:ind w:firstLineChars="300" w:firstLine="630"/>
        <w:rPr>
          <w:rFonts w:ascii="黑体" w:eastAsia="黑体" w:hAnsi="黑体"/>
        </w:rPr>
      </w:pPr>
      <w:r w:rsidRPr="006A070C">
        <w:rPr>
          <w:rFonts w:ascii="黑体" w:eastAsia="黑体" w:hAnsi="黑体" w:hint="eastAsia"/>
        </w:rPr>
        <w:t>1.</w:t>
      </w:r>
      <w:r w:rsidRPr="006A070C">
        <w:rPr>
          <w:rFonts w:ascii="黑体" w:eastAsia="黑体" w:hAnsi="黑体"/>
        </w:rPr>
        <w:t>在线程中是不能操作DOM节点的(想要操作的话只能发送消息给worker创建者回调函</w:t>
      </w:r>
      <w:r w:rsidRPr="006A070C">
        <w:rPr>
          <w:rFonts w:ascii="黑体" w:eastAsia="黑体" w:hAnsi="黑体"/>
        </w:rPr>
        <w:br/>
        <w:t>数)</w:t>
      </w:r>
      <w:r w:rsidRPr="006A070C">
        <w:rPr>
          <w:rFonts w:ascii="Calibri" w:eastAsia="黑体" w:hAnsi="Calibri" w:cs="Calibri"/>
        </w:rPr>
        <w:t> </w:t>
      </w:r>
      <w:r w:rsidRPr="006A070C">
        <w:rPr>
          <w:rFonts w:ascii="黑体" w:eastAsia="黑体" w:hAnsi="黑体"/>
        </w:rPr>
        <w:t>;</w:t>
      </w:r>
      <w:r w:rsidRPr="006A070C">
        <w:rPr>
          <w:rFonts w:ascii="黑体" w:eastAsia="黑体" w:hAnsi="黑体"/>
        </w:rPr>
        <w:br/>
      </w:r>
      <w:r w:rsidRPr="006A070C">
        <w:rPr>
          <w:rFonts w:ascii="黑体" w:eastAsia="黑体" w:hAnsi="黑体" w:hint="eastAsia"/>
        </w:rPr>
        <w:t xml:space="preserve"> </w:t>
      </w:r>
      <w:r w:rsidRPr="006A070C">
        <w:rPr>
          <w:rFonts w:ascii="黑体" w:eastAsia="黑体" w:hAnsi="黑体"/>
        </w:rPr>
        <w:t xml:space="preserve">     </w:t>
      </w:r>
      <w:r w:rsidRPr="006A070C">
        <w:rPr>
          <w:rFonts w:ascii="黑体" w:eastAsia="黑体" w:hAnsi="黑体" w:hint="eastAsia"/>
        </w:rPr>
        <w:t>2.</w:t>
      </w:r>
      <w:r w:rsidRPr="006A070C">
        <w:rPr>
          <w:rFonts w:ascii="黑体" w:eastAsia="黑体" w:hAnsi="黑体"/>
        </w:rPr>
        <w:t>多线程的本质其实是真正的系统线程;</w:t>
      </w:r>
      <w:r w:rsidRPr="006A070C">
        <w:rPr>
          <w:rFonts w:ascii="黑体" w:eastAsia="黑体" w:hAnsi="黑体"/>
        </w:rPr>
        <w:br/>
      </w:r>
      <w:r w:rsidRPr="006A070C">
        <w:rPr>
          <w:rFonts w:ascii="黑体" w:eastAsia="黑体" w:hAnsi="黑体" w:hint="eastAsia"/>
        </w:rPr>
        <w:t xml:space="preserve"> </w:t>
      </w:r>
      <w:r w:rsidRPr="006A070C">
        <w:rPr>
          <w:rFonts w:ascii="黑体" w:eastAsia="黑体" w:hAnsi="黑体"/>
        </w:rPr>
        <w:t xml:space="preserve">     </w:t>
      </w:r>
      <w:r w:rsidRPr="006A070C">
        <w:rPr>
          <w:rFonts w:ascii="黑体" w:eastAsia="黑体" w:hAnsi="黑体" w:hint="eastAsia"/>
        </w:rPr>
        <w:t>3.</w:t>
      </w:r>
      <w:r w:rsidRPr="006A070C">
        <w:rPr>
          <w:rFonts w:ascii="黑体" w:eastAsia="黑体" w:hAnsi="黑体"/>
        </w:rPr>
        <w:t>能使用</w:t>
      </w:r>
      <w:proofErr w:type="spellStart"/>
      <w:r w:rsidRPr="006A070C">
        <w:rPr>
          <w:rFonts w:ascii="黑体" w:eastAsia="黑体" w:hAnsi="黑体"/>
        </w:rPr>
        <w:t>setTimeout</w:t>
      </w:r>
      <w:proofErr w:type="spellEnd"/>
      <w:r w:rsidRPr="006A070C">
        <w:rPr>
          <w:rFonts w:ascii="黑体" w:eastAsia="黑体" w:hAnsi="黑体"/>
        </w:rPr>
        <w:t>(),</w:t>
      </w:r>
      <w:r w:rsidRPr="006A070C">
        <w:rPr>
          <w:rFonts w:ascii="Calibri" w:eastAsia="黑体" w:hAnsi="Calibri" w:cs="Calibri"/>
        </w:rPr>
        <w:t> </w:t>
      </w:r>
      <w:proofErr w:type="spellStart"/>
      <w:r w:rsidRPr="006A070C">
        <w:rPr>
          <w:rFonts w:ascii="黑体" w:eastAsia="黑体" w:hAnsi="黑体"/>
        </w:rPr>
        <w:t>clearTimeout</w:t>
      </w:r>
      <w:proofErr w:type="spellEnd"/>
      <w:r w:rsidRPr="006A070C">
        <w:rPr>
          <w:rFonts w:ascii="黑体" w:eastAsia="黑体" w:hAnsi="黑体"/>
        </w:rPr>
        <w:t>(),</w:t>
      </w:r>
      <w:r w:rsidRPr="006A070C">
        <w:rPr>
          <w:rFonts w:ascii="Calibri" w:eastAsia="黑体" w:hAnsi="Calibri" w:cs="Calibri"/>
        </w:rPr>
        <w:t> </w:t>
      </w:r>
      <w:proofErr w:type="spellStart"/>
      <w:r w:rsidRPr="006A070C">
        <w:rPr>
          <w:rFonts w:ascii="黑体" w:eastAsia="黑体" w:hAnsi="黑体"/>
        </w:rPr>
        <w:t>setInterval</w:t>
      </w:r>
      <w:proofErr w:type="spellEnd"/>
      <w:r w:rsidRPr="006A070C">
        <w:rPr>
          <w:rFonts w:ascii="黑体" w:eastAsia="黑体" w:hAnsi="黑体"/>
        </w:rPr>
        <w:t>(),</w:t>
      </w:r>
      <w:r w:rsidRPr="006A070C">
        <w:rPr>
          <w:rFonts w:ascii="Calibri" w:eastAsia="黑体" w:hAnsi="Calibri" w:cs="Calibri"/>
        </w:rPr>
        <w:t> </w:t>
      </w:r>
      <w:proofErr w:type="spellStart"/>
      <w:r w:rsidRPr="006A070C">
        <w:rPr>
          <w:rFonts w:ascii="黑体" w:eastAsia="黑体" w:hAnsi="黑体"/>
        </w:rPr>
        <w:t>clearlnterval</w:t>
      </w:r>
      <w:proofErr w:type="spellEnd"/>
      <w:r w:rsidRPr="006A070C">
        <w:rPr>
          <w:rFonts w:ascii="黑体" w:eastAsia="黑体" w:hAnsi="黑体"/>
        </w:rPr>
        <w:t>()</w:t>
      </w:r>
      <w:r w:rsidRPr="006A070C">
        <w:rPr>
          <w:rFonts w:ascii="Calibri" w:eastAsia="黑体" w:hAnsi="Calibri" w:cs="Calibri"/>
        </w:rPr>
        <w:t> </w:t>
      </w:r>
      <w:r w:rsidRPr="006A070C">
        <w:rPr>
          <w:rFonts w:ascii="黑体" w:eastAsia="黑体" w:hAnsi="黑体"/>
        </w:rPr>
        <w:t>等函数:</w:t>
      </w:r>
    </w:p>
    <w:p w14:paraId="0D3DC4A8" w14:textId="151F7E2A" w:rsidR="006A070C" w:rsidRDefault="006A070C" w:rsidP="006A070C">
      <w:pPr>
        <w:spacing w:before="187" w:after="187" w:line="300" w:lineRule="auto"/>
        <w:ind w:firstLineChars="100" w:firstLine="210"/>
        <w:rPr>
          <w:rFonts w:ascii="黑体" w:eastAsia="黑体" w:hAnsi="黑体"/>
        </w:rPr>
      </w:pPr>
      <w:r>
        <w:rPr>
          <w:rFonts w:ascii="黑体" w:eastAsia="黑体" w:hAnsi="黑体" w:hint="eastAsia"/>
        </w:rPr>
        <w:t>2</w:t>
      </w:r>
      <w:r w:rsidRPr="006A070C">
        <w:rPr>
          <w:rFonts w:ascii="黑体" w:eastAsia="黑体" w:hAnsi="黑体" w:hint="eastAsia"/>
        </w:rPr>
        <w:t>、双向通信</w:t>
      </w:r>
      <w:proofErr w:type="spellStart"/>
      <w:r w:rsidRPr="006A070C">
        <w:rPr>
          <w:rFonts w:ascii="黑体" w:eastAsia="黑体" w:hAnsi="黑体"/>
        </w:rPr>
        <w:t>WebSockets</w:t>
      </w:r>
      <w:proofErr w:type="spellEnd"/>
    </w:p>
    <w:p w14:paraId="7DC61461" w14:textId="18F5AA78" w:rsidR="006A070C" w:rsidRDefault="006A070C" w:rsidP="006A070C">
      <w:pPr>
        <w:spacing w:before="187" w:after="187" w:line="300" w:lineRule="auto"/>
        <w:ind w:firstLineChars="200" w:firstLine="420"/>
        <w:rPr>
          <w:rFonts w:ascii="黑体" w:eastAsia="黑体" w:hAnsi="黑体"/>
        </w:rPr>
      </w:pPr>
      <w:proofErr w:type="spellStart"/>
      <w:r w:rsidRPr="006A070C">
        <w:rPr>
          <w:rFonts w:ascii="黑体" w:eastAsia="黑体" w:hAnsi="黑体"/>
        </w:rPr>
        <w:t>WebSockets</w:t>
      </w:r>
      <w:proofErr w:type="spellEnd"/>
      <w:r w:rsidRPr="006A070C">
        <w:rPr>
          <w:rFonts w:ascii="黑体" w:eastAsia="黑体" w:hAnsi="黑体"/>
        </w:rPr>
        <w:t>是在一个(TCP)接口进行双向通信的技术，PUSH</w:t>
      </w:r>
      <w:r w:rsidRPr="006A070C">
        <w:rPr>
          <w:rFonts w:ascii="Calibri" w:eastAsia="黑体" w:hAnsi="Calibri" w:cs="Calibri"/>
        </w:rPr>
        <w:t> </w:t>
      </w:r>
      <w:r w:rsidRPr="006A070C">
        <w:rPr>
          <w:rFonts w:ascii="黑体" w:eastAsia="黑体" w:hAnsi="黑体"/>
        </w:rPr>
        <w:t>技术类型。使用</w:t>
      </w:r>
      <w:proofErr w:type="spellStart"/>
      <w:r w:rsidRPr="006A070C">
        <w:rPr>
          <w:rFonts w:ascii="黑体" w:eastAsia="黑体" w:hAnsi="黑体"/>
        </w:rPr>
        <w:t>ws</w:t>
      </w:r>
      <w:proofErr w:type="spellEnd"/>
      <w:r w:rsidRPr="006A070C">
        <w:rPr>
          <w:rFonts w:ascii="黑体" w:eastAsia="黑体" w:hAnsi="黑体"/>
        </w:rPr>
        <w:t>或WSS协</w:t>
      </w:r>
      <w:r w:rsidRPr="006A070C">
        <w:rPr>
          <w:rFonts w:ascii="黑体" w:eastAsia="黑体" w:hAnsi="黑体"/>
        </w:rPr>
        <w:br/>
        <w:t>议。WebSocket</w:t>
      </w:r>
      <w:r w:rsidRPr="006A070C">
        <w:rPr>
          <w:rFonts w:ascii="Calibri" w:eastAsia="黑体" w:hAnsi="Calibri" w:cs="Calibri"/>
        </w:rPr>
        <w:t> </w:t>
      </w:r>
      <w:r w:rsidRPr="006A070C">
        <w:rPr>
          <w:rFonts w:ascii="黑体" w:eastAsia="黑体" w:hAnsi="黑体"/>
        </w:rPr>
        <w:t>目前由W3C进行标准化，已经受到Firefox</w:t>
      </w:r>
      <w:r w:rsidRPr="006A070C">
        <w:rPr>
          <w:rFonts w:ascii="Calibri" w:eastAsia="黑体" w:hAnsi="Calibri" w:cs="Calibri"/>
        </w:rPr>
        <w:t> </w:t>
      </w:r>
      <w:r w:rsidRPr="006A070C">
        <w:rPr>
          <w:rFonts w:ascii="黑体" w:eastAsia="黑体" w:hAnsi="黑体"/>
        </w:rPr>
        <w:t>4、Chrome</w:t>
      </w:r>
      <w:r w:rsidRPr="006A070C">
        <w:rPr>
          <w:rFonts w:ascii="Calibri" w:eastAsia="黑体" w:hAnsi="Calibri" w:cs="Calibri"/>
        </w:rPr>
        <w:t> </w:t>
      </w:r>
      <w:r w:rsidRPr="006A070C">
        <w:rPr>
          <w:rFonts w:ascii="黑体" w:eastAsia="黑体" w:hAnsi="黑体"/>
        </w:rPr>
        <w:t>4、Opera</w:t>
      </w:r>
      <w:r w:rsidRPr="006A070C">
        <w:rPr>
          <w:rFonts w:ascii="Calibri" w:eastAsia="黑体" w:hAnsi="Calibri" w:cs="Calibri"/>
        </w:rPr>
        <w:t> </w:t>
      </w:r>
      <w:r w:rsidRPr="006A070C">
        <w:rPr>
          <w:rFonts w:ascii="黑体" w:eastAsia="黑体" w:hAnsi="黑体"/>
        </w:rPr>
        <w:t>10.70以及</w:t>
      </w:r>
      <w:r w:rsidRPr="006A070C">
        <w:rPr>
          <w:rFonts w:ascii="黑体" w:eastAsia="黑体" w:hAnsi="黑体"/>
        </w:rPr>
        <w:br/>
        <w:t>Safari</w:t>
      </w:r>
      <w:r w:rsidRPr="006A070C">
        <w:rPr>
          <w:rFonts w:ascii="Calibri" w:eastAsia="黑体" w:hAnsi="Calibri" w:cs="Calibri"/>
        </w:rPr>
        <w:t> </w:t>
      </w:r>
      <w:r w:rsidRPr="006A070C">
        <w:rPr>
          <w:rFonts w:ascii="黑体" w:eastAsia="黑体" w:hAnsi="黑体"/>
        </w:rPr>
        <w:t>5等浏览器的支持。</w:t>
      </w:r>
    </w:p>
    <w:p w14:paraId="23996A54" w14:textId="5073AE2E" w:rsidR="004B5A1B" w:rsidRPr="006A070C" w:rsidRDefault="004B5A1B" w:rsidP="006A070C">
      <w:pPr>
        <w:spacing w:before="187" w:after="187" w:line="300" w:lineRule="auto"/>
        <w:ind w:firstLineChars="200" w:firstLine="420"/>
        <w:rPr>
          <w:rFonts w:ascii="黑体" w:eastAsia="黑体" w:hAnsi="黑体" w:hint="eastAsia"/>
        </w:rPr>
      </w:pPr>
      <w:r w:rsidRPr="004B5A1B">
        <w:rPr>
          <w:rFonts w:ascii="黑体" w:eastAsia="黑体" w:hAnsi="黑体" w:hint="eastAsia"/>
        </w:rPr>
        <w:t>WebSocket通过一个单一的Socket实现一个全双工，双向通信的信道，实现了服务端完美的PUSH。与Ajax相比，Ajax技术需要客户端发起请求，而WebSocket服务器和客户端可以彼此相互推送信息；XHR受到域的限制，而WebSocket允许跨域通信</w:t>
      </w:r>
      <w:r>
        <w:rPr>
          <w:rFonts w:ascii="黑体" w:eastAsia="黑体" w:hAnsi="黑体" w:hint="eastAsia"/>
        </w:rPr>
        <w:t>。</w:t>
      </w:r>
      <w:r w:rsidRPr="004B5A1B">
        <w:rPr>
          <w:rFonts w:ascii="黑体" w:eastAsia="黑体" w:hAnsi="黑体"/>
        </w:rPr>
        <w:t>HTML 5 Web Socket</w:t>
      </w:r>
      <w:r w:rsidRPr="004B5A1B">
        <w:rPr>
          <w:rFonts w:ascii="黑体" w:eastAsia="黑体" w:hAnsi="黑体" w:hint="eastAsia"/>
        </w:rPr>
        <w:t>提供了一个真正的标准，可以使用它构建可扩展的实时</w:t>
      </w:r>
      <w:r w:rsidRPr="004B5A1B">
        <w:rPr>
          <w:rFonts w:ascii="黑体" w:eastAsia="黑体" w:hAnsi="黑体"/>
        </w:rPr>
        <w:t>Web</w:t>
      </w:r>
      <w:r w:rsidRPr="004B5A1B">
        <w:rPr>
          <w:rFonts w:ascii="黑体" w:eastAsia="黑体" w:hAnsi="黑体" w:hint="eastAsia"/>
        </w:rPr>
        <w:t>应用程序。此外，由于它提供了一个浏览器自带的套接字，消除了</w:t>
      </w:r>
      <w:r w:rsidRPr="004B5A1B">
        <w:rPr>
          <w:rFonts w:ascii="黑体" w:eastAsia="黑体" w:hAnsi="黑体"/>
        </w:rPr>
        <w:t>Comet</w:t>
      </w:r>
      <w:r w:rsidRPr="004B5A1B">
        <w:rPr>
          <w:rFonts w:ascii="黑体" w:eastAsia="黑体" w:hAnsi="黑体" w:hint="eastAsia"/>
        </w:rPr>
        <w:t>解决方案的许多问题，</w:t>
      </w:r>
      <w:r w:rsidRPr="004B5A1B">
        <w:rPr>
          <w:rFonts w:ascii="黑体" w:eastAsia="黑体" w:hAnsi="黑体"/>
        </w:rPr>
        <w:t>Web Socket</w:t>
      </w:r>
      <w:r w:rsidRPr="004B5A1B">
        <w:rPr>
          <w:rFonts w:ascii="黑体" w:eastAsia="黑体" w:hAnsi="黑体" w:hint="eastAsia"/>
        </w:rPr>
        <w:t>显著降低了系统开销和复杂性，减少不必要的网络流量和延迟。</w:t>
      </w:r>
      <w:bookmarkStart w:id="0" w:name="_GoBack"/>
      <w:bookmarkEnd w:id="0"/>
    </w:p>
    <w:p w14:paraId="0F22EF82" w14:textId="3201AA27" w:rsidR="006A070C" w:rsidRDefault="006A070C" w:rsidP="006A070C">
      <w:pPr>
        <w:spacing w:before="187" w:after="187" w:line="300" w:lineRule="auto"/>
        <w:ind w:firstLineChars="200" w:firstLine="420"/>
        <w:rPr>
          <w:rFonts w:ascii="黑体" w:eastAsia="黑体" w:hAnsi="黑体"/>
        </w:rPr>
      </w:pPr>
      <w:r w:rsidRPr="006A070C">
        <w:rPr>
          <w:rFonts w:ascii="黑体" w:eastAsia="黑体" w:hAnsi="黑体"/>
        </w:rPr>
        <w:t>通常，当浏览器访问一个网页时，会向托管该网页的Web服务器发送一个HTTP请求，Web服务器识别这一请求，并返回响应。例如，新闻报道，门票销售等，在浏览器渲染页面时，响应可能会过期，如果你想获得最新的“实时”信息，你可以不断地手动刷新页面，但显然这不是最好的办法。</w:t>
      </w:r>
      <w:r w:rsidRPr="006A070C">
        <w:rPr>
          <w:rFonts w:ascii="黑体" w:eastAsia="黑体" w:hAnsi="黑体"/>
        </w:rPr>
        <w:br/>
      </w:r>
      <w:r>
        <w:rPr>
          <w:rFonts w:ascii="黑体" w:eastAsia="黑体" w:hAnsi="黑体"/>
        </w:rPr>
        <w:t xml:space="preserve">    </w:t>
      </w:r>
      <w:r w:rsidRPr="006A070C">
        <w:rPr>
          <w:rFonts w:ascii="黑体" w:eastAsia="黑体" w:hAnsi="黑体"/>
        </w:rPr>
        <w:t>目前提供的实时Web程序主要是围绕轮询和其它服务器端推送技术进行的，最著名的是</w:t>
      </w:r>
      <w:proofErr w:type="spellStart"/>
      <w:r w:rsidRPr="006A070C">
        <w:rPr>
          <w:rFonts w:ascii="黑体" w:eastAsia="黑体" w:hAnsi="黑体"/>
        </w:rPr>
        <w:t>Comnet</w:t>
      </w:r>
      <w:proofErr w:type="spellEnd"/>
      <w:r w:rsidRPr="006A070C">
        <w:rPr>
          <w:rFonts w:ascii="黑体" w:eastAsia="黑体" w:hAnsi="黑体"/>
        </w:rPr>
        <w:t>,它推迟了HTTP</w:t>
      </w:r>
      <w:r w:rsidRPr="006A070C">
        <w:rPr>
          <w:rFonts w:ascii="Calibri" w:eastAsia="黑体" w:hAnsi="Calibri" w:cs="Calibri"/>
        </w:rPr>
        <w:t> </w:t>
      </w:r>
      <w:r w:rsidRPr="006A070C">
        <w:rPr>
          <w:rFonts w:ascii="黑体" w:eastAsia="黑体" w:hAnsi="黑体"/>
        </w:rPr>
        <w:t>响应的结束，基于</w:t>
      </w:r>
      <w:proofErr w:type="spellStart"/>
      <w:r w:rsidRPr="006A070C">
        <w:rPr>
          <w:rFonts w:ascii="黑体" w:eastAsia="黑体" w:hAnsi="黑体"/>
        </w:rPr>
        <w:t>Comnet</w:t>
      </w:r>
      <w:proofErr w:type="spellEnd"/>
      <w:r w:rsidRPr="006A070C">
        <w:rPr>
          <w:rFonts w:ascii="黑体" w:eastAsia="黑体" w:hAnsi="黑体"/>
        </w:rPr>
        <w:t>的推送通常是使用JavaScript</w:t>
      </w:r>
      <w:r w:rsidRPr="006A070C">
        <w:rPr>
          <w:rFonts w:ascii="Calibri" w:eastAsia="黑体" w:hAnsi="Calibri" w:cs="Calibri"/>
        </w:rPr>
        <w:t> </w:t>
      </w:r>
      <w:r w:rsidRPr="006A070C">
        <w:rPr>
          <w:rFonts w:ascii="黑体" w:eastAsia="黑体" w:hAnsi="黑体"/>
        </w:rPr>
        <w:t>结合长轮询(Long</w:t>
      </w:r>
      <w:r w:rsidRPr="006A070C">
        <w:rPr>
          <w:rFonts w:ascii="Calibri" w:eastAsia="黑体" w:hAnsi="Calibri" w:cs="Calibri"/>
        </w:rPr>
        <w:t> </w:t>
      </w:r>
      <w:r w:rsidRPr="006A070C">
        <w:rPr>
          <w:rFonts w:ascii="黑体" w:eastAsia="黑体" w:hAnsi="黑体"/>
        </w:rPr>
        <w:t>Polling或流连接策略实现的。使用轮询时，浏览器定期发送HTTP</w:t>
      </w:r>
      <w:r w:rsidRPr="006A070C">
        <w:rPr>
          <w:rFonts w:ascii="Calibri" w:eastAsia="黑体" w:hAnsi="Calibri" w:cs="Calibri"/>
        </w:rPr>
        <w:t> </w:t>
      </w:r>
      <w:r w:rsidRPr="006A070C">
        <w:rPr>
          <w:rFonts w:ascii="黑体" w:eastAsia="黑体" w:hAnsi="黑体"/>
        </w:rPr>
        <w:t>请求，并立即收到响应。这种方式比不断刷新好一些，浏览器不用一闪一闪的重新加载了，而且只传送感兴趣的那</w:t>
      </w:r>
      <w:r>
        <w:rPr>
          <w:rFonts w:ascii="Calibri" w:eastAsia="黑体" w:hAnsi="Calibri" w:cs="Calibri" w:hint="eastAsia"/>
        </w:rPr>
        <w:t>一</w:t>
      </w:r>
      <w:r w:rsidRPr="006A070C">
        <w:rPr>
          <w:rFonts w:ascii="黑体" w:eastAsia="黑体" w:hAnsi="黑体"/>
        </w:rPr>
        <w:t>小部分数据，占用带宽使用长轮询时，浏览器向服务器发送一个请求，服务器在既定期限内保持请求处于打开状态，如果在此期间收到通知，向客户端发送个包含</w:t>
      </w:r>
      <w:r w:rsidRPr="006A070C">
        <w:rPr>
          <w:rFonts w:ascii="Calibri" w:eastAsia="黑体" w:hAnsi="Calibri" w:cs="Calibri"/>
        </w:rPr>
        <w:t> </w:t>
      </w:r>
      <w:r w:rsidRPr="006A070C">
        <w:rPr>
          <w:rFonts w:ascii="黑体" w:eastAsia="黑体" w:hAnsi="黑体"/>
        </w:rPr>
        <w:t>消息的响应，如果在此期间没有收到消息，服务器发送一个响应终止打开的请求。长轮询相对于一股轮询的优点在于，数据一旦可用，便立即从服务器发送到客户机，因此没有延时，但是服务器有大量消息要推送的时候，长轮询与轮询相比，实际并没有什么本质的提高。</w:t>
      </w:r>
    </w:p>
    <w:p w14:paraId="2B18D5D0" w14:textId="07FDEE7E" w:rsidR="00B41EAC" w:rsidRDefault="00CD0E2D" w:rsidP="00B41EAC">
      <w:pPr>
        <w:spacing w:before="187" w:after="187" w:line="300" w:lineRule="auto"/>
        <w:ind w:firstLineChars="200" w:firstLine="420"/>
        <w:rPr>
          <w:rFonts w:ascii="黑体" w:eastAsia="黑体" w:hAnsi="黑体"/>
          <w:szCs w:val="21"/>
        </w:rPr>
      </w:pPr>
      <w:r w:rsidRPr="00CD0E2D">
        <w:rPr>
          <w:rFonts w:ascii="黑体" w:eastAsia="黑体" w:hAnsi="黑体" w:hint="eastAsia"/>
          <w:szCs w:val="21"/>
        </w:rPr>
        <w:lastRenderedPageBreak/>
        <w:t>并且</w:t>
      </w:r>
      <w:r>
        <w:rPr>
          <w:rFonts w:ascii="黑体" w:eastAsia="黑体" w:hAnsi="黑体" w:hint="eastAsia"/>
          <w:szCs w:val="21"/>
        </w:rPr>
        <w:t>我在课堂上还了解到了</w:t>
      </w:r>
      <w:r w:rsidR="00B41EAC">
        <w:rPr>
          <w:rFonts w:ascii="黑体" w:eastAsia="黑体" w:hAnsi="黑体" w:hint="eastAsia"/>
          <w:szCs w:val="21"/>
        </w:rPr>
        <w:t>有关物联网方面的知识。</w:t>
      </w:r>
    </w:p>
    <w:p w14:paraId="33B2FCB7" w14:textId="093CB423" w:rsidR="00B41EAC" w:rsidRDefault="00B41EAC" w:rsidP="00B41EAC">
      <w:pPr>
        <w:spacing w:before="187" w:after="187" w:line="300" w:lineRule="auto"/>
        <w:rPr>
          <w:rFonts w:ascii="黑体" w:eastAsia="黑体" w:hAnsi="黑体"/>
          <w:szCs w:val="21"/>
        </w:rPr>
      </w:pPr>
      <w:r>
        <w:rPr>
          <w:rFonts w:ascii="黑体" w:eastAsia="黑体" w:hAnsi="黑体" w:hint="eastAsia"/>
          <w:szCs w:val="21"/>
        </w:rPr>
        <w:t>一．物联网概念</w:t>
      </w:r>
    </w:p>
    <w:p w14:paraId="618D24B2" w14:textId="2C851185" w:rsidR="00B41EAC" w:rsidRDefault="00B41EAC" w:rsidP="00B41EAC">
      <w:pPr>
        <w:spacing w:before="187" w:after="187" w:line="300" w:lineRule="auto"/>
        <w:rPr>
          <w:rFonts w:ascii="黑体" w:eastAsia="黑体" w:hAnsi="黑体"/>
        </w:rPr>
      </w:pPr>
      <w:r w:rsidRPr="00B41EAC">
        <w:rPr>
          <w:rFonts w:ascii="黑体" w:eastAsia="黑体" w:hAnsi="黑体"/>
        </w:rPr>
        <w:t xml:space="preserve"> </w:t>
      </w:r>
      <w:r>
        <w:rPr>
          <w:rFonts w:ascii="黑体" w:eastAsia="黑体" w:hAnsi="黑体"/>
        </w:rPr>
        <w:t xml:space="preserve"> </w:t>
      </w:r>
      <w:r w:rsidRPr="00B41EAC">
        <w:rPr>
          <w:rFonts w:ascii="黑体" w:eastAsia="黑体" w:hAnsi="黑体"/>
        </w:rPr>
        <w:t>“物联网概念”是在“互联网概念”的基础上，将其户端延伸和扩展到任何物品与物品之间，进行信息交换和通信的一种网络概念。其定义是：通过射频识别(RFID)、红外感应器、全球定位系统、激光扫描器等信息传感设备，按约定的协议，把任何物品与互联网相连接，进行信息交换和通信，以实现智能化识别、定位、跟踪、监控和管理的一种网络概念。</w:t>
      </w:r>
    </w:p>
    <w:p w14:paraId="24E420D6" w14:textId="001AFDA4" w:rsidR="00B41EAC" w:rsidRDefault="00B41EAC" w:rsidP="006A070C">
      <w:pPr>
        <w:spacing w:before="187" w:after="187" w:line="300" w:lineRule="auto"/>
        <w:ind w:firstLineChars="200" w:firstLine="420"/>
        <w:rPr>
          <w:rFonts w:ascii="黑体" w:eastAsia="黑体" w:hAnsi="黑体"/>
        </w:rPr>
      </w:pPr>
      <w:r w:rsidRPr="00B41EAC">
        <w:rPr>
          <w:rFonts w:ascii="黑体" w:eastAsia="黑体" w:hAnsi="黑体"/>
        </w:rPr>
        <w:t>物联网(Internet</w:t>
      </w:r>
      <w:r w:rsidRPr="00B41EAC">
        <w:rPr>
          <w:rFonts w:ascii="Calibri" w:eastAsia="黑体" w:hAnsi="Calibri" w:cs="Calibri"/>
        </w:rPr>
        <w:t> </w:t>
      </w:r>
      <w:r w:rsidRPr="00B41EAC">
        <w:rPr>
          <w:rFonts w:ascii="黑体" w:eastAsia="黑体" w:hAnsi="黑体"/>
        </w:rPr>
        <w:t>of</w:t>
      </w:r>
      <w:r w:rsidRPr="00B41EAC">
        <w:rPr>
          <w:rFonts w:ascii="Calibri" w:eastAsia="黑体" w:hAnsi="Calibri" w:cs="Calibri"/>
        </w:rPr>
        <w:t> </w:t>
      </w:r>
      <w:r w:rsidRPr="00B41EAC">
        <w:rPr>
          <w:rFonts w:ascii="黑体" w:eastAsia="黑体" w:hAnsi="黑体"/>
        </w:rPr>
        <w:t>Things)指的是将无处不在(Ubiquitous)的末端设(Devices)和设施(Facilities)，包括具备“內在智能”的传感器、移动终端、工业系统、楼控系统、家庭智能设施、视频监控系统等、和“外在使能”(Enabled)的，如贴上</w:t>
      </w:r>
      <w:r w:rsidRPr="00B41EAC">
        <w:rPr>
          <w:rFonts w:ascii="Calibri" w:eastAsia="黑体" w:hAnsi="Calibri" w:cs="Calibri"/>
        </w:rPr>
        <w:t> </w:t>
      </w:r>
      <w:r w:rsidRPr="00B41EAC">
        <w:rPr>
          <w:rFonts w:ascii="黑体" w:eastAsia="黑体" w:hAnsi="黑体"/>
        </w:rPr>
        <w:t>RFID</w:t>
      </w:r>
      <w:r w:rsidRPr="00B41EAC">
        <w:rPr>
          <w:rFonts w:ascii="Calibri" w:eastAsia="黑体" w:hAnsi="Calibri" w:cs="Calibri"/>
        </w:rPr>
        <w:t> </w:t>
      </w:r>
      <w:r w:rsidRPr="00B41EAC">
        <w:rPr>
          <w:rFonts w:ascii="黑体" w:eastAsia="黑体" w:hAnsi="黑体"/>
        </w:rPr>
        <w:t>的各种资产(Assets)、携带无线终端的个人与车辆等等“智能化物件或动物”或“智能尘埃”(Mote)，通过各种无线和/或有线的长距离和/或短距离通讯网络实现互联互通(M2M)、应用大集成(Grand</w:t>
      </w:r>
      <w:r w:rsidRPr="00B41EAC">
        <w:rPr>
          <w:rFonts w:ascii="Calibri" w:eastAsia="黑体" w:hAnsi="Calibri" w:cs="Calibri"/>
        </w:rPr>
        <w:t> </w:t>
      </w:r>
      <w:r w:rsidRPr="00B41EAC">
        <w:rPr>
          <w:rFonts w:ascii="黑体" w:eastAsia="黑体" w:hAnsi="黑体"/>
        </w:rPr>
        <w:t>Integration)、以及基于云计算的</w:t>
      </w:r>
      <w:r w:rsidRPr="00B41EAC">
        <w:rPr>
          <w:rFonts w:ascii="Calibri" w:eastAsia="黑体" w:hAnsi="Calibri" w:cs="Calibri"/>
        </w:rPr>
        <w:t> </w:t>
      </w:r>
      <w:proofErr w:type="spellStart"/>
      <w:r w:rsidRPr="00B41EAC">
        <w:rPr>
          <w:rFonts w:ascii="黑体" w:eastAsia="黑体" w:hAnsi="黑体"/>
        </w:rPr>
        <w:t>Saas</w:t>
      </w:r>
      <w:proofErr w:type="spellEnd"/>
      <w:r w:rsidRPr="00B41EAC">
        <w:rPr>
          <w:rFonts w:ascii="Calibri" w:eastAsia="黑体" w:hAnsi="Calibri" w:cs="Calibri"/>
        </w:rPr>
        <w:t> </w:t>
      </w:r>
      <w:r w:rsidRPr="00B41EAC">
        <w:rPr>
          <w:rFonts w:ascii="黑体" w:eastAsia="黑体" w:hAnsi="黑体"/>
        </w:rPr>
        <w:t>营运等模式，在</w:t>
      </w:r>
      <w:r>
        <w:rPr>
          <w:rFonts w:ascii="黑体" w:eastAsia="黑体" w:hAnsi="黑体" w:hint="eastAsia"/>
        </w:rPr>
        <w:t>内网</w:t>
      </w:r>
      <w:r w:rsidRPr="00B41EAC">
        <w:rPr>
          <w:rFonts w:ascii="黑体" w:eastAsia="黑体" w:hAnsi="黑体"/>
        </w:rPr>
        <w:t>(Intranet)、专网(Extranet)、和/或互联网(Internet)环境下，采用适当的信息安全保障机制，提供安全可控乃至个性化的实时在线监测、定位追溯、报警联动、调度指挥、预案管理、远程控制、安全防范、远程维保、在线升级、统计报表、决策支持、领导桌面(集中展示的Cockpit</w:t>
      </w:r>
      <w:r w:rsidRPr="00B41EAC">
        <w:rPr>
          <w:rFonts w:ascii="Calibri" w:eastAsia="黑体" w:hAnsi="Calibri" w:cs="Calibri"/>
        </w:rPr>
        <w:t> </w:t>
      </w:r>
      <w:r w:rsidRPr="00B41EAC">
        <w:rPr>
          <w:rFonts w:ascii="黑体" w:eastAsia="黑体" w:hAnsi="黑体"/>
        </w:rPr>
        <w:t>Dashboard)等管理和服务功能，实现对“万物”的“高效、节能、</w:t>
      </w:r>
      <w:r w:rsidRPr="00B41EAC">
        <w:rPr>
          <w:rFonts w:ascii="黑体" w:eastAsia="黑体" w:hAnsi="黑体" w:hint="eastAsia"/>
        </w:rPr>
        <w:t>安全、环保”的“管、控、营”一体化。</w:t>
      </w:r>
    </w:p>
    <w:p w14:paraId="26812292" w14:textId="056AEBB2" w:rsidR="00B41EAC" w:rsidRDefault="00B41EAC" w:rsidP="00B41EAC">
      <w:pPr>
        <w:spacing w:before="187" w:after="187" w:line="300" w:lineRule="auto"/>
        <w:rPr>
          <w:rFonts w:ascii="黑体" w:eastAsia="黑体" w:hAnsi="黑体"/>
          <w:szCs w:val="21"/>
        </w:rPr>
      </w:pPr>
      <w:r>
        <w:rPr>
          <w:rFonts w:ascii="黑体" w:eastAsia="黑体" w:hAnsi="黑体" w:hint="eastAsia"/>
          <w:szCs w:val="21"/>
        </w:rPr>
        <w:t>二．物联网发展</w:t>
      </w:r>
    </w:p>
    <w:p w14:paraId="71E0BCD0" w14:textId="3A3354A8" w:rsidR="00B41EAC" w:rsidRPr="00B41EAC" w:rsidRDefault="00B41EAC" w:rsidP="00B41EAC">
      <w:pPr>
        <w:spacing w:before="187" w:after="187" w:line="300" w:lineRule="auto"/>
        <w:rPr>
          <w:rFonts w:ascii="黑体" w:eastAsia="黑体" w:hAnsi="黑体"/>
        </w:rPr>
      </w:pPr>
      <w:r>
        <w:rPr>
          <w:rFonts w:ascii="黑体" w:eastAsia="黑体" w:hAnsi="黑体" w:hint="eastAsia"/>
          <w:szCs w:val="21"/>
        </w:rPr>
        <w:t xml:space="preserve"> </w:t>
      </w:r>
      <w:r>
        <w:rPr>
          <w:rFonts w:ascii="黑体" w:eastAsia="黑体" w:hAnsi="黑体"/>
          <w:szCs w:val="21"/>
        </w:rPr>
        <w:t xml:space="preserve">   </w:t>
      </w:r>
      <w:r w:rsidRPr="00B41EAC">
        <w:rPr>
          <w:rFonts w:ascii="黑体" w:eastAsia="黑体" w:hAnsi="黑体"/>
        </w:rPr>
        <w:t>物联网在国际上又称为传感网，据悉，这是维计算机、互联网与移动通信网之后的又一次信息产业浪潮。南京邮电大学校长、博士生导师杨震教授说，世界上的万事万物，小到手表、钥匙，大到汽车、楼房，只要嵌入一个微型感应芯片，把它变得智能化，这个物体就可以“自动开口说话”。再借助无线网络技术，人们就可以和物体“对话”，物体和物体之间也能“交流”，这就是物联网。“如果物联网再搭上互联网这个桥梁，在世界任何一个地方我们都可以即时获取万事万物的信息。可以这么说，物联网加上互联网等于智慧地球。”</w:t>
      </w:r>
    </w:p>
    <w:p w14:paraId="1EADFFCD" w14:textId="149DA320" w:rsidR="00B41EAC" w:rsidRPr="00B41EAC" w:rsidRDefault="00B41EAC" w:rsidP="00B41EAC">
      <w:pPr>
        <w:spacing w:before="187" w:after="187" w:line="300" w:lineRule="auto"/>
        <w:rPr>
          <w:rFonts w:ascii="黑体" w:eastAsia="黑体" w:hAnsi="黑体"/>
          <w:szCs w:val="21"/>
        </w:rPr>
      </w:pPr>
      <w:r w:rsidRPr="00B41EAC">
        <w:rPr>
          <w:rFonts w:ascii="黑体" w:eastAsia="黑体" w:hAnsi="黑体" w:hint="eastAsia"/>
        </w:rPr>
        <w:t xml:space="preserve"> </w:t>
      </w:r>
      <w:r w:rsidRPr="00B41EAC">
        <w:rPr>
          <w:rFonts w:ascii="黑体" w:eastAsia="黑体" w:hAnsi="黑体"/>
        </w:rPr>
        <w:t xml:space="preserve"> </w:t>
      </w:r>
      <w:r>
        <w:rPr>
          <w:rFonts w:ascii="黑体" w:eastAsia="黑体" w:hAnsi="黑体"/>
        </w:rPr>
        <w:t xml:space="preserve">  </w:t>
      </w:r>
      <w:r w:rsidRPr="00B41EAC">
        <w:rPr>
          <w:rFonts w:ascii="黑体" w:eastAsia="黑体" w:hAnsi="黑体"/>
        </w:rPr>
        <w:t>物联网用途广泛，可运用于城市公共安全、工业安全生产、环境监控、智能交通、智能家居、公共卫生、健康监测等多个领域，让人们享受到更加安全轻松的生活。</w:t>
      </w:r>
    </w:p>
    <w:p w14:paraId="6C32062C" w14:textId="286B25CB" w:rsidR="00A020E7" w:rsidRDefault="006A070C">
      <w:pPr>
        <w:rPr>
          <w:rFonts w:ascii="黑体" w:eastAsia="黑体" w:hAnsi="黑体"/>
        </w:rPr>
      </w:pPr>
      <w:r>
        <w:rPr>
          <w:rFonts w:ascii="微软雅黑" w:eastAsia="微软雅黑" w:hAnsi="微软雅黑" w:hint="eastAsia"/>
          <w:szCs w:val="21"/>
        </w:rPr>
        <w:t xml:space="preserve"> </w:t>
      </w:r>
      <w:r>
        <w:rPr>
          <w:rFonts w:ascii="微软雅黑" w:eastAsia="微软雅黑" w:hAnsi="微软雅黑"/>
          <w:szCs w:val="21"/>
        </w:rPr>
        <w:t xml:space="preserve">   </w:t>
      </w:r>
      <w:r w:rsidRPr="006A070C">
        <w:rPr>
          <w:rFonts w:ascii="黑体" w:eastAsia="黑体" w:hAnsi="黑体"/>
        </w:rPr>
        <w:t>关于计算机，我</w:t>
      </w:r>
      <w:r>
        <w:rPr>
          <w:rFonts w:ascii="黑体" w:eastAsia="黑体" w:hAnsi="黑体" w:hint="eastAsia"/>
        </w:rPr>
        <w:t>还</w:t>
      </w:r>
      <w:r w:rsidRPr="006A070C">
        <w:rPr>
          <w:rFonts w:ascii="黑体" w:eastAsia="黑体" w:hAnsi="黑体"/>
        </w:rPr>
        <w:t>对多媒体和网络技术等应用方面兴趣浓厚，曾经做过Flash、视频</w:t>
      </w:r>
      <w:r>
        <w:rPr>
          <w:rFonts w:ascii="黑体" w:eastAsia="黑体" w:hAnsi="黑体" w:hint="eastAsia"/>
        </w:rPr>
        <w:t>HTML5的动画</w:t>
      </w:r>
      <w:r w:rsidRPr="006A070C">
        <w:rPr>
          <w:rFonts w:ascii="黑体" w:eastAsia="黑体" w:hAnsi="黑体"/>
        </w:rPr>
        <w:t>等等，对WORD、EXCEL、PowerPoint</w:t>
      </w:r>
      <w:r>
        <w:rPr>
          <w:rFonts w:ascii="黑体" w:eastAsia="黑体" w:hAnsi="黑体" w:hint="eastAsia"/>
        </w:rPr>
        <w:t>、HTML5</w:t>
      </w:r>
      <w:r w:rsidRPr="006A070C">
        <w:rPr>
          <w:rFonts w:ascii="黑体" w:eastAsia="黑体" w:hAnsi="黑体"/>
        </w:rPr>
        <w:t>等的基本操作比较熟练，喜欢应用它们。但作为此专业的学生，我更要重视专业课程对我们的指导，对不感兴趣的东西也要提起兴趣，毕竟它们都是我爱的计算机领域的东西。计算机领域是一个飞速发展的领域，发展潜力巨大，要想学好计算机，仅仅靠书本上的知识是远远不够的，我们要注重与时俱进，积累经验，不能忽视从课外的途径充实自己，不断丰富和尽量完善自己。计算机科学是一种平台，在它之上，我们能够做很多事情来造福经济、刺激行业业务发展以及解决很多悬而未决的技术性问题。</w:t>
      </w:r>
    </w:p>
    <w:p w14:paraId="5B5D4F47" w14:textId="0701C5EB" w:rsidR="006A070C" w:rsidRDefault="006A070C" w:rsidP="006A070C">
      <w:pPr>
        <w:ind w:firstLine="420"/>
        <w:rPr>
          <w:rFonts w:ascii="黑体" w:eastAsia="黑体" w:hAnsi="黑体"/>
          <w:sz w:val="28"/>
          <w:szCs w:val="28"/>
        </w:rPr>
      </w:pPr>
      <w:r w:rsidRPr="006A070C">
        <w:rPr>
          <w:rFonts w:ascii="黑体" w:eastAsia="黑体" w:hAnsi="黑体" w:hint="eastAsia"/>
          <w:sz w:val="28"/>
          <w:szCs w:val="28"/>
        </w:rPr>
        <w:t>四、总结</w:t>
      </w:r>
    </w:p>
    <w:p w14:paraId="776F5309" w14:textId="04D18725" w:rsidR="006A070C" w:rsidRPr="006A070C" w:rsidRDefault="006A070C" w:rsidP="006A070C">
      <w:pPr>
        <w:ind w:firstLineChars="200" w:firstLine="420"/>
        <w:rPr>
          <w:rFonts w:ascii="黑体" w:eastAsia="黑体" w:hAnsi="黑体"/>
        </w:rPr>
      </w:pPr>
      <w:r w:rsidRPr="006A070C">
        <w:rPr>
          <w:rFonts w:ascii="黑体" w:eastAsia="黑体" w:hAnsi="黑体"/>
        </w:rPr>
        <w:t>1.计算机专业可以说是大学里最贴合当下科技前沿的专业，因此，我们的未来充满了机遇也充满</w:t>
      </w:r>
      <w:r w:rsidRPr="006A070C">
        <w:rPr>
          <w:rFonts w:ascii="黑体" w:eastAsia="黑体" w:hAnsi="黑体"/>
        </w:rPr>
        <w:lastRenderedPageBreak/>
        <w:t>了挑战，因为新的技术的发展需要更多的人才，同时想要参与到新技术的发展中去还是有很高的门槛。所以，我们应该在大学四年里，敏锐观察科技的动向，定下自己的目标，不断奋斗，正确把握机遇，战胜挑战。</w:t>
      </w:r>
    </w:p>
    <w:p w14:paraId="699B5466" w14:textId="63ACA32C" w:rsidR="006A070C" w:rsidRPr="006A070C" w:rsidRDefault="006A070C" w:rsidP="006A070C">
      <w:pPr>
        <w:ind w:firstLine="420"/>
        <w:rPr>
          <w:rFonts w:ascii="黑体" w:eastAsia="黑体" w:hAnsi="黑体"/>
          <w:sz w:val="28"/>
          <w:szCs w:val="28"/>
        </w:rPr>
      </w:pPr>
      <w:r w:rsidRPr="006A070C">
        <w:rPr>
          <w:rFonts w:ascii="黑体" w:eastAsia="黑体" w:hAnsi="黑体"/>
        </w:rPr>
        <w:t>2.我们应该明白高校开展的学科都有一定的普适性和滞后性，具体的所就是，大学的课程在于提高你各方面的基础能力，不会再</w:t>
      </w:r>
      <w:r w:rsidRPr="006A070C">
        <w:rPr>
          <w:rFonts w:ascii="黑体" w:eastAsia="黑体" w:hAnsi="黑体" w:hint="eastAsia"/>
        </w:rPr>
        <w:t>向</w:t>
      </w:r>
      <w:r w:rsidRPr="006A070C">
        <w:rPr>
          <w:rFonts w:ascii="黑体" w:eastAsia="黑体" w:hAnsi="黑体"/>
        </w:rPr>
        <w:t>某一个地方深入探究，而且在计算机这个专业大学四年只仅仅学好学校安排的课程是远远不够的，我们需要尽早地确定自己的发展方向，在学校培养的基础上，提高自己的深度。</w:t>
      </w:r>
    </w:p>
    <w:p w14:paraId="2547F514" w14:textId="753A481E" w:rsidR="00A020E7" w:rsidRDefault="006A070C" w:rsidP="006A070C">
      <w:pPr>
        <w:spacing w:before="187" w:after="187" w:line="300" w:lineRule="auto"/>
        <w:ind w:firstLineChars="200" w:firstLine="420"/>
        <w:rPr>
          <w:rFonts w:ascii="黑体" w:eastAsia="黑体" w:hAnsi="黑体"/>
        </w:rPr>
      </w:pPr>
      <w:r w:rsidRPr="006A070C">
        <w:rPr>
          <w:rFonts w:ascii="黑体" w:eastAsia="黑体" w:hAnsi="黑体"/>
        </w:rPr>
        <w:t>关于计算机专业的就业问题，是比较严峻的，但同时，只要基础过硬，操作能力强，人才也不会被埋没的。我认为各行各业都会有计算机专业人士的涉足，计算机技术是几乎每个领域都不可或缺的，所以我们的选择面还是比较广的。我们要学握坚实的基础并能够应用出来，能够创新，这样才能实现自己的意义。毫无疑问，知识经济型社会的人力资源核心就是知识型人才。知识人才是经济社会的第一资源，</w:t>
      </w:r>
      <w:r w:rsidRPr="006A070C">
        <w:rPr>
          <w:rFonts w:ascii="Calibri" w:eastAsia="黑体" w:hAnsi="Calibri" w:cs="Calibri"/>
        </w:rPr>
        <w:t> </w:t>
      </w:r>
      <w:r w:rsidRPr="006A070C">
        <w:rPr>
          <w:rFonts w:ascii="黑体" w:eastAsia="黑体" w:hAnsi="黑体"/>
        </w:rPr>
        <w:t>在现在这个年代，国家与国家，企业与企业之间的竞争实际上就是科学与人才的竞争。这也就格外的显现出知识人才在竞争当中的地位。知识工作者，并不是按部就班把资料输进计算机即可，而是能够善用信息的人。高科技人才往往具有更高的解决问题的能力和更加创新的思维，更全面的素质。在飞速发展的时代里，唯有创新才能突破:唯有创新才能保持自己的优势:唯有创新才能获得更大的发展;唯有创新才可以让自己立足于不败之地。所以我们要好好学习，争当高科技人才，创新型、复合型人才。</w:t>
      </w:r>
    </w:p>
    <w:p w14:paraId="26C073C4" w14:textId="77777777" w:rsidR="006A070C" w:rsidRPr="006A070C" w:rsidRDefault="006A070C" w:rsidP="006A070C">
      <w:pPr>
        <w:spacing w:before="187" w:after="187" w:line="300" w:lineRule="auto"/>
        <w:ind w:firstLineChars="200" w:firstLine="420"/>
        <w:rPr>
          <w:rFonts w:ascii="黑体" w:eastAsia="黑体" w:hAnsi="黑体"/>
        </w:rPr>
      </w:pPr>
    </w:p>
    <w:p w14:paraId="5491CA85" w14:textId="77777777" w:rsidR="00A020E7" w:rsidRDefault="00A020E7">
      <w:pPr>
        <w:spacing w:before="187" w:after="187" w:line="300" w:lineRule="auto"/>
        <w:ind w:firstLineChars="200" w:firstLine="480"/>
        <w:rPr>
          <w:rFonts w:ascii="黑体" w:eastAsia="黑体" w:hAnsi="黑体"/>
          <w:sz w:val="24"/>
          <w:szCs w:val="24"/>
        </w:rPr>
      </w:pPr>
    </w:p>
    <w:p w14:paraId="087C2CCD" w14:textId="77777777" w:rsidR="00A020E7" w:rsidRDefault="00D26986">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附录</w:t>
      </w:r>
    </w:p>
    <w:p w14:paraId="1ECF6960" w14:textId="77777777" w:rsidR="00A020E7" w:rsidRDefault="00D26986">
      <w:pPr>
        <w:pStyle w:val="2"/>
        <w:spacing w:line="415" w:lineRule="auto"/>
        <w:rPr>
          <w:rFonts w:ascii="黑体" w:eastAsia="黑体" w:hAnsi="黑体"/>
        </w:rPr>
      </w:pPr>
      <w:proofErr w:type="spellStart"/>
      <w:r>
        <w:rPr>
          <w:rFonts w:ascii="Times New Roman" w:eastAsia="Times New Roman" w:hAnsi="Times New Roman"/>
        </w:rPr>
        <w:t>Github</w:t>
      </w:r>
      <w:proofErr w:type="spellEnd"/>
    </w:p>
    <w:p w14:paraId="22F26D97" w14:textId="36B4F14C" w:rsidR="00A020E7" w:rsidRDefault="00B83183">
      <w:pPr>
        <w:spacing w:before="187" w:after="187" w:line="300" w:lineRule="auto"/>
        <w:ind w:firstLineChars="200" w:firstLine="420"/>
        <w:rPr>
          <w:rFonts w:ascii="黑体" w:eastAsia="黑体" w:hAnsi="黑体"/>
          <w:sz w:val="24"/>
          <w:szCs w:val="24"/>
        </w:rPr>
      </w:pPr>
      <w:r w:rsidRPr="00B83183">
        <w:drawing>
          <wp:inline distT="0" distB="0" distL="0" distR="0" wp14:anchorId="5699C9D9" wp14:editId="538C38ED">
            <wp:extent cx="5868035" cy="29324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8035" cy="2932430"/>
                    </a:xfrm>
                    <a:prstGeom prst="rect">
                      <a:avLst/>
                    </a:prstGeom>
                  </pic:spPr>
                </pic:pic>
              </a:graphicData>
            </a:graphic>
          </wp:inline>
        </w:drawing>
      </w:r>
    </w:p>
    <w:p w14:paraId="49630F33" w14:textId="77777777" w:rsidR="00A020E7" w:rsidRDefault="00D26986">
      <w:pPr>
        <w:pStyle w:val="2"/>
        <w:spacing w:line="415" w:lineRule="auto"/>
        <w:rPr>
          <w:rFonts w:ascii="黑体" w:eastAsia="黑体" w:hAnsi="黑体"/>
        </w:rPr>
      </w:pPr>
      <w:r>
        <w:rPr>
          <w:rFonts w:ascii="黑体" w:eastAsia="黑体" w:hAnsi="黑体"/>
        </w:rPr>
        <w:lastRenderedPageBreak/>
        <w:t>观察者</w:t>
      </w:r>
    </w:p>
    <w:p w14:paraId="6D769C30" w14:textId="0146B608" w:rsidR="00A020E7" w:rsidRDefault="00B83183">
      <w:pPr>
        <w:spacing w:before="187" w:after="187" w:line="300" w:lineRule="auto"/>
        <w:ind w:firstLineChars="200" w:firstLine="420"/>
        <w:rPr>
          <w:rFonts w:ascii="黑体" w:eastAsia="黑体" w:hAnsi="黑体"/>
          <w:sz w:val="24"/>
          <w:szCs w:val="24"/>
        </w:rPr>
      </w:pPr>
      <w:r w:rsidRPr="00B83183">
        <w:drawing>
          <wp:inline distT="0" distB="0" distL="0" distR="0" wp14:anchorId="0D0E0355" wp14:editId="44E30CFE">
            <wp:extent cx="1379551" cy="298826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9551" cy="2988264"/>
                    </a:xfrm>
                    <a:prstGeom prst="rect">
                      <a:avLst/>
                    </a:prstGeom>
                    <a:noFill/>
                    <a:ln>
                      <a:noFill/>
                    </a:ln>
                  </pic:spPr>
                </pic:pic>
              </a:graphicData>
            </a:graphic>
          </wp:inline>
        </w:drawing>
      </w:r>
    </w:p>
    <w:p w14:paraId="7A52E1FB" w14:textId="77777777" w:rsidR="00A020E7" w:rsidRDefault="00D26986">
      <w:pPr>
        <w:pStyle w:val="2"/>
        <w:spacing w:line="415" w:lineRule="auto"/>
        <w:rPr>
          <w:rFonts w:ascii="黑体" w:eastAsia="黑体" w:hAnsi="黑体"/>
        </w:rPr>
      </w:pPr>
      <w:r>
        <w:rPr>
          <w:rFonts w:ascii="黑体" w:eastAsia="黑体" w:hAnsi="黑体"/>
        </w:rPr>
        <w:t>学习强国</w:t>
      </w:r>
    </w:p>
    <w:p w14:paraId="1BD9843F" w14:textId="7243E961" w:rsidR="00A020E7" w:rsidRDefault="00B83183">
      <w:pPr>
        <w:spacing w:before="187" w:after="187" w:line="300" w:lineRule="auto"/>
        <w:ind w:firstLineChars="200" w:firstLine="420"/>
        <w:rPr>
          <w:rFonts w:ascii="黑体" w:eastAsia="黑体" w:hAnsi="黑体"/>
          <w:sz w:val="24"/>
          <w:szCs w:val="24"/>
        </w:rPr>
      </w:pPr>
      <w:r w:rsidRPr="00B83183">
        <w:drawing>
          <wp:inline distT="0" distB="0" distL="0" distR="0" wp14:anchorId="6584B002" wp14:editId="6A64B2F4">
            <wp:extent cx="1283571" cy="278036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8686" cy="2791441"/>
                    </a:xfrm>
                    <a:prstGeom prst="rect">
                      <a:avLst/>
                    </a:prstGeom>
                    <a:noFill/>
                    <a:ln>
                      <a:noFill/>
                    </a:ln>
                  </pic:spPr>
                </pic:pic>
              </a:graphicData>
            </a:graphic>
          </wp:inline>
        </w:drawing>
      </w:r>
    </w:p>
    <w:p w14:paraId="02B32554" w14:textId="77777777" w:rsidR="00A020E7" w:rsidRDefault="00D26986">
      <w:pPr>
        <w:pStyle w:val="2"/>
        <w:spacing w:line="415" w:lineRule="auto"/>
        <w:rPr>
          <w:rFonts w:ascii="黑体" w:eastAsia="黑体" w:hAnsi="黑体"/>
        </w:rPr>
      </w:pPr>
      <w:r>
        <w:rPr>
          <w:rFonts w:ascii="黑体" w:eastAsia="黑体" w:hAnsi="黑体"/>
        </w:rPr>
        <w:lastRenderedPageBreak/>
        <w:t>哔哩哔哩</w:t>
      </w:r>
    </w:p>
    <w:p w14:paraId="3167E5FB" w14:textId="4C899979" w:rsidR="00A020E7" w:rsidRDefault="00B83183">
      <w:pPr>
        <w:spacing w:before="187" w:after="187" w:line="300" w:lineRule="auto"/>
        <w:ind w:firstLineChars="200" w:firstLine="420"/>
        <w:rPr>
          <w:rFonts w:ascii="黑体" w:eastAsia="黑体" w:hAnsi="黑体"/>
          <w:sz w:val="24"/>
          <w:szCs w:val="24"/>
        </w:rPr>
      </w:pPr>
      <w:r w:rsidRPr="00B83183">
        <w:drawing>
          <wp:inline distT="0" distB="0" distL="0" distR="0" wp14:anchorId="1E84204A" wp14:editId="1BCF747C">
            <wp:extent cx="1252330" cy="2712688"/>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9470" cy="2771477"/>
                    </a:xfrm>
                    <a:prstGeom prst="rect">
                      <a:avLst/>
                    </a:prstGeom>
                    <a:noFill/>
                    <a:ln>
                      <a:noFill/>
                    </a:ln>
                  </pic:spPr>
                </pic:pic>
              </a:graphicData>
            </a:graphic>
          </wp:inline>
        </w:drawing>
      </w:r>
    </w:p>
    <w:p w14:paraId="79EEA77F" w14:textId="77777777" w:rsidR="00A020E7" w:rsidRDefault="00D26986">
      <w:pPr>
        <w:pStyle w:val="2"/>
        <w:spacing w:line="415" w:lineRule="auto"/>
        <w:rPr>
          <w:rFonts w:ascii="黑体" w:eastAsia="黑体" w:hAnsi="黑体"/>
        </w:rPr>
      </w:pPr>
      <w:r>
        <w:rPr>
          <w:rFonts w:ascii="Times New Roman" w:eastAsia="Times New Roman" w:hAnsi="Times New Roman"/>
        </w:rPr>
        <w:t>CSDN</w:t>
      </w:r>
    </w:p>
    <w:p w14:paraId="3AD0026D" w14:textId="65CE5161" w:rsidR="00A020E7" w:rsidRDefault="00B83183">
      <w:pPr>
        <w:spacing w:before="187" w:after="187" w:line="300" w:lineRule="auto"/>
        <w:ind w:firstLineChars="200" w:firstLine="420"/>
        <w:rPr>
          <w:rFonts w:ascii="黑体" w:eastAsia="黑体" w:hAnsi="黑体"/>
          <w:sz w:val="24"/>
          <w:szCs w:val="24"/>
        </w:rPr>
      </w:pPr>
      <w:r w:rsidRPr="00B83183">
        <w:drawing>
          <wp:inline distT="0" distB="0" distL="0" distR="0" wp14:anchorId="4301CBB8" wp14:editId="13E00C07">
            <wp:extent cx="1029694" cy="22304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3467" cy="2260269"/>
                    </a:xfrm>
                    <a:prstGeom prst="rect">
                      <a:avLst/>
                    </a:prstGeom>
                    <a:noFill/>
                    <a:ln>
                      <a:noFill/>
                    </a:ln>
                  </pic:spPr>
                </pic:pic>
              </a:graphicData>
            </a:graphic>
          </wp:inline>
        </w:drawing>
      </w:r>
    </w:p>
    <w:p w14:paraId="58F9E22B" w14:textId="77777777" w:rsidR="00A020E7" w:rsidRDefault="00D26986">
      <w:pPr>
        <w:pStyle w:val="2"/>
        <w:spacing w:line="415" w:lineRule="auto"/>
        <w:rPr>
          <w:rFonts w:ascii="黑体" w:eastAsia="黑体" w:hAnsi="黑体"/>
        </w:rPr>
      </w:pPr>
      <w:r>
        <w:rPr>
          <w:rFonts w:ascii="黑体" w:eastAsia="黑体" w:hAnsi="黑体"/>
        </w:rPr>
        <w:lastRenderedPageBreak/>
        <w:t>博客园</w:t>
      </w:r>
    </w:p>
    <w:p w14:paraId="4546666B" w14:textId="432A09F8" w:rsidR="00A020E7" w:rsidRDefault="00B83183">
      <w:pPr>
        <w:spacing w:before="187" w:after="187" w:line="300" w:lineRule="auto"/>
        <w:ind w:firstLineChars="200" w:firstLine="420"/>
        <w:rPr>
          <w:rFonts w:ascii="黑体" w:eastAsia="黑体" w:hAnsi="黑体"/>
          <w:sz w:val="24"/>
          <w:szCs w:val="24"/>
        </w:rPr>
      </w:pPr>
      <w:r w:rsidRPr="00B83183">
        <w:drawing>
          <wp:inline distT="0" distB="0" distL="0" distR="0" wp14:anchorId="2A97367B" wp14:editId="2C97B2A7">
            <wp:extent cx="1088139" cy="2357032"/>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01325" cy="2385594"/>
                    </a:xfrm>
                    <a:prstGeom prst="rect">
                      <a:avLst/>
                    </a:prstGeom>
                    <a:noFill/>
                    <a:ln>
                      <a:noFill/>
                    </a:ln>
                  </pic:spPr>
                </pic:pic>
              </a:graphicData>
            </a:graphic>
          </wp:inline>
        </w:drawing>
      </w:r>
      <w:r w:rsidRPr="00B83183">
        <w:t xml:space="preserve"> </w:t>
      </w:r>
      <w:r w:rsidRPr="00B83183">
        <w:drawing>
          <wp:inline distT="0" distB="0" distL="0" distR="0" wp14:anchorId="13B4380C" wp14:editId="23154EE8">
            <wp:extent cx="1092794" cy="23671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1494" cy="2407621"/>
                    </a:xfrm>
                    <a:prstGeom prst="rect">
                      <a:avLst/>
                    </a:prstGeom>
                    <a:noFill/>
                    <a:ln>
                      <a:noFill/>
                    </a:ln>
                  </pic:spPr>
                </pic:pic>
              </a:graphicData>
            </a:graphic>
          </wp:inline>
        </w:drawing>
      </w:r>
    </w:p>
    <w:p w14:paraId="38D3E71F" w14:textId="7A18E91A" w:rsidR="00A020E7" w:rsidRDefault="00D26986">
      <w:pPr>
        <w:pStyle w:val="2"/>
        <w:spacing w:line="415" w:lineRule="auto"/>
        <w:rPr>
          <w:rFonts w:ascii="黑体" w:eastAsia="黑体" w:hAnsi="黑体"/>
        </w:rPr>
      </w:pPr>
      <w:r>
        <w:rPr>
          <w:rFonts w:ascii="黑体" w:eastAsia="黑体" w:hAnsi="黑体"/>
        </w:rPr>
        <w:t>小木虫</w:t>
      </w:r>
    </w:p>
    <w:p w14:paraId="28B37CA3" w14:textId="349D2492" w:rsidR="00B83183" w:rsidRPr="00B83183" w:rsidRDefault="00B83183" w:rsidP="00B83183">
      <w:pPr>
        <w:rPr>
          <w:rFonts w:hint="eastAsia"/>
        </w:rPr>
      </w:pPr>
      <w:r w:rsidRPr="00B83183">
        <w:rPr>
          <w:rFonts w:hint="eastAsia"/>
        </w:rPr>
        <w:drawing>
          <wp:inline distT="0" distB="0" distL="0" distR="0" wp14:anchorId="304CC69B" wp14:editId="1E2D5D4A">
            <wp:extent cx="901281" cy="19522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0558" cy="1972373"/>
                    </a:xfrm>
                    <a:prstGeom prst="rect">
                      <a:avLst/>
                    </a:prstGeom>
                    <a:noFill/>
                    <a:ln>
                      <a:noFill/>
                    </a:ln>
                  </pic:spPr>
                </pic:pic>
              </a:graphicData>
            </a:graphic>
          </wp:inline>
        </w:drawing>
      </w:r>
    </w:p>
    <w:p w14:paraId="5D594F8F" w14:textId="5DA532CB" w:rsidR="00B83183" w:rsidRPr="00B83183" w:rsidRDefault="00B83183" w:rsidP="00B83183">
      <w:pPr>
        <w:spacing w:before="187" w:after="187" w:line="300" w:lineRule="auto"/>
        <w:rPr>
          <w:rFonts w:ascii="黑体" w:eastAsia="黑体" w:hAnsi="黑体"/>
          <w:sz w:val="44"/>
          <w:szCs w:val="44"/>
        </w:rPr>
      </w:pPr>
      <w:r w:rsidRPr="00B83183">
        <w:rPr>
          <w:rFonts w:ascii="黑体" w:eastAsia="黑体" w:hAnsi="黑体" w:hint="eastAsia"/>
          <w:sz w:val="44"/>
          <w:szCs w:val="44"/>
        </w:rPr>
        <w:t>参考文献</w:t>
      </w:r>
    </w:p>
    <w:p w14:paraId="4FBE0F93" w14:textId="7B789E2E" w:rsidR="00B83183" w:rsidRPr="00B83183" w:rsidRDefault="00D26986" w:rsidP="00B83183">
      <w:pPr>
        <w:spacing w:before="187" w:after="187" w:line="300" w:lineRule="auto"/>
        <w:rPr>
          <w:rFonts w:ascii="黑体" w:eastAsia="黑体" w:hAnsi="黑体"/>
          <w:sz w:val="24"/>
          <w:szCs w:val="24"/>
        </w:rPr>
      </w:pPr>
      <w:r>
        <w:rPr>
          <w:rFonts w:ascii="Times New Roman" w:eastAsia="Times New Roman" w:hAnsi="Times New Roman"/>
          <w:sz w:val="24"/>
          <w:szCs w:val="24"/>
        </w:rPr>
        <w:t>[1]</w:t>
      </w:r>
      <w:r w:rsidR="00B83183" w:rsidRPr="00B83183">
        <w:t xml:space="preserve"> </w:t>
      </w:r>
      <w:r w:rsidR="00B83183" w:rsidRPr="00B83183">
        <w:rPr>
          <w:rFonts w:ascii="黑体" w:eastAsia="黑体" w:hAnsi="黑体"/>
          <w:szCs w:val="21"/>
        </w:rPr>
        <w:t>唐培和，陈树春，刘浩，《&lt;计算学科导论&gt;中的人文素质教育》,文化建设,2008,(40):146-147</w:t>
      </w:r>
    </w:p>
    <w:p w14:paraId="78475665" w14:textId="123DBF68" w:rsidR="00A020E7" w:rsidRPr="00B83183" w:rsidRDefault="00D26986" w:rsidP="00B83183">
      <w:pPr>
        <w:rPr>
          <w:rFonts w:ascii="黑体" w:eastAsia="黑体" w:hAnsi="黑体" w:hint="eastAsia"/>
        </w:rPr>
      </w:pPr>
      <w:r w:rsidRPr="00B83183">
        <w:rPr>
          <w:rFonts w:ascii="黑体" w:eastAsia="黑体" w:hAnsi="黑体"/>
          <w:sz w:val="24"/>
          <w:szCs w:val="24"/>
        </w:rPr>
        <w:t xml:space="preserve">[2] </w:t>
      </w:r>
      <w:r w:rsidR="00B83183" w:rsidRPr="00B83183">
        <w:rPr>
          <w:rFonts w:ascii="黑体" w:eastAsia="黑体" w:hAnsi="黑体" w:hint="eastAsia"/>
          <w:sz w:val="24"/>
          <w:szCs w:val="24"/>
        </w:rPr>
        <w:t>蒋亚军</w:t>
      </w:r>
      <w:r w:rsidR="00B83183" w:rsidRPr="00B83183">
        <w:rPr>
          <w:rFonts w:ascii="黑体" w:eastAsia="黑体" w:hAnsi="黑体"/>
          <w:sz w:val="24"/>
          <w:szCs w:val="24"/>
        </w:rPr>
        <w:t>,</w:t>
      </w:r>
      <w:r w:rsidR="00B83183" w:rsidRPr="00B83183">
        <w:rPr>
          <w:rFonts w:ascii="黑体" w:eastAsia="黑体" w:hAnsi="黑体" w:hint="eastAsia"/>
          <w:sz w:val="24"/>
          <w:szCs w:val="24"/>
        </w:rPr>
        <w:t>贺平</w:t>
      </w:r>
      <w:r w:rsidR="00B83183" w:rsidRPr="00B83183">
        <w:rPr>
          <w:rFonts w:ascii="黑体" w:eastAsia="黑体" w:hAnsi="黑体"/>
          <w:sz w:val="24"/>
          <w:szCs w:val="24"/>
        </w:rPr>
        <w:t>,</w:t>
      </w:r>
      <w:r w:rsidR="00B83183" w:rsidRPr="00B83183">
        <w:rPr>
          <w:rFonts w:ascii="黑体" w:eastAsia="黑体" w:hAnsi="黑体" w:hint="eastAsia"/>
          <w:sz w:val="24"/>
          <w:szCs w:val="24"/>
        </w:rPr>
        <w:t>赵会群</w:t>
      </w:r>
      <w:r w:rsidR="00B83183" w:rsidRPr="00B83183">
        <w:rPr>
          <w:rFonts w:ascii="黑体" w:eastAsia="黑体" w:hAnsi="黑体"/>
          <w:sz w:val="24"/>
          <w:szCs w:val="24"/>
        </w:rPr>
        <w:t>,</w:t>
      </w:r>
      <w:r w:rsidR="00B83183" w:rsidRPr="00B83183">
        <w:rPr>
          <w:rFonts w:ascii="黑体" w:eastAsia="黑体" w:hAnsi="黑体" w:hint="eastAsia"/>
          <w:sz w:val="24"/>
          <w:szCs w:val="24"/>
        </w:rPr>
        <w:t>曾仕元</w:t>
      </w:r>
      <w:r w:rsidR="00B83183" w:rsidRPr="00B83183">
        <w:rPr>
          <w:rFonts w:ascii="黑体" w:eastAsia="黑体" w:hAnsi="黑体"/>
          <w:sz w:val="24"/>
          <w:szCs w:val="24"/>
        </w:rPr>
        <w:t>;</w:t>
      </w:r>
      <w:r w:rsidR="00B83183" w:rsidRPr="00B83183">
        <w:rPr>
          <w:rFonts w:ascii="黑体" w:eastAsia="黑体" w:hAnsi="黑体" w:hint="eastAsia"/>
          <w:sz w:val="24"/>
          <w:szCs w:val="24"/>
        </w:rPr>
        <w:t>基于</w:t>
      </w:r>
      <w:r w:rsidR="00B83183" w:rsidRPr="00B83183">
        <w:rPr>
          <w:rFonts w:ascii="黑体" w:eastAsia="黑体" w:hAnsi="黑体"/>
          <w:sz w:val="24"/>
          <w:szCs w:val="24"/>
        </w:rPr>
        <w:t>EPC</w:t>
      </w:r>
      <w:r w:rsidR="00B83183" w:rsidRPr="00B83183">
        <w:rPr>
          <w:rFonts w:ascii="黑体" w:eastAsia="黑体" w:hAnsi="黑体" w:hint="eastAsia"/>
          <w:sz w:val="24"/>
          <w:szCs w:val="24"/>
        </w:rPr>
        <w:t>的物联网研究综述</w:t>
      </w:r>
      <w:r w:rsidR="00B83183" w:rsidRPr="00B83183">
        <w:rPr>
          <w:rFonts w:ascii="黑体" w:eastAsia="黑体" w:hAnsi="黑体"/>
          <w:sz w:val="24"/>
          <w:szCs w:val="24"/>
        </w:rPr>
        <w:t>[J];</w:t>
      </w:r>
      <w:r w:rsidR="00B83183" w:rsidRPr="00B83183">
        <w:rPr>
          <w:rFonts w:ascii="黑体" w:eastAsia="黑体" w:hAnsi="黑体" w:hint="eastAsia"/>
          <w:sz w:val="24"/>
          <w:szCs w:val="24"/>
        </w:rPr>
        <w:t>广东通信技术</w:t>
      </w:r>
      <w:r w:rsidR="00B83183" w:rsidRPr="00B83183">
        <w:rPr>
          <w:rFonts w:ascii="黑体" w:eastAsia="黑体" w:hAnsi="黑体"/>
          <w:sz w:val="24"/>
          <w:szCs w:val="24"/>
        </w:rPr>
        <w:t>;2005</w:t>
      </w:r>
      <w:r w:rsidR="00B83183" w:rsidRPr="00B83183">
        <w:rPr>
          <w:rFonts w:ascii="黑体" w:eastAsia="黑体" w:hAnsi="黑体" w:hint="eastAsia"/>
          <w:sz w:val="24"/>
          <w:szCs w:val="24"/>
        </w:rPr>
        <w:t>年</w:t>
      </w:r>
      <w:r w:rsidR="00B83183" w:rsidRPr="00B83183">
        <w:rPr>
          <w:rFonts w:ascii="黑体" w:eastAsia="黑体" w:hAnsi="黑体"/>
          <w:sz w:val="24"/>
          <w:szCs w:val="24"/>
        </w:rPr>
        <w:t>08</w:t>
      </w:r>
      <w:r w:rsidR="00B83183" w:rsidRPr="00B83183">
        <w:rPr>
          <w:rFonts w:ascii="黑体" w:eastAsia="黑体" w:hAnsi="黑体" w:hint="eastAsia"/>
          <w:sz w:val="24"/>
          <w:szCs w:val="24"/>
        </w:rPr>
        <w:t>期</w:t>
      </w:r>
      <w:r w:rsidR="00B83183" w:rsidRPr="00B83183">
        <w:rPr>
          <w:rFonts w:ascii="黑体" w:eastAsia="黑体" w:hAnsi="黑体"/>
          <w:sz w:val="24"/>
          <w:szCs w:val="24"/>
        </w:rPr>
        <w:t>   </w:t>
      </w:r>
    </w:p>
    <w:p w14:paraId="63CA5FEB" w14:textId="23D9432C" w:rsidR="00A020E7" w:rsidRDefault="00D26986">
      <w:pPr>
        <w:spacing w:before="187" w:after="187" w:line="300" w:lineRule="auto"/>
        <w:rPr>
          <w:rFonts w:ascii="黑体" w:eastAsia="黑体" w:hAnsi="黑体"/>
          <w:sz w:val="24"/>
          <w:szCs w:val="24"/>
        </w:rPr>
      </w:pPr>
      <w:r>
        <w:rPr>
          <w:rFonts w:ascii="Times New Roman" w:eastAsia="Times New Roman" w:hAnsi="Times New Roman"/>
          <w:sz w:val="24"/>
          <w:szCs w:val="24"/>
        </w:rPr>
        <w:t xml:space="preserve">[3] </w:t>
      </w:r>
      <w:r w:rsidR="00B83183" w:rsidRPr="00B83183">
        <w:rPr>
          <w:rFonts w:ascii="黑体" w:eastAsia="黑体" w:hAnsi="黑体" w:cs="宋体" w:hint="eastAsia"/>
          <w:szCs w:val="21"/>
        </w:rPr>
        <w:t>孔宁</w:t>
      </w:r>
      <w:r w:rsidR="00B83183" w:rsidRPr="00B83183">
        <w:rPr>
          <w:rFonts w:ascii="黑体" w:eastAsia="黑体" w:hAnsi="黑体" w:hint="eastAsia"/>
          <w:szCs w:val="21"/>
        </w:rPr>
        <w:t>.</w:t>
      </w:r>
      <w:r w:rsidR="00B83183" w:rsidRPr="00B83183">
        <w:rPr>
          <w:rFonts w:ascii="黑体" w:eastAsia="黑体" w:hAnsi="黑体" w:cs="宋体" w:hint="eastAsia"/>
          <w:szCs w:val="21"/>
        </w:rPr>
        <w:t>物联网资源寻址关键技术研究</w:t>
      </w:r>
      <w:r w:rsidR="00B83183" w:rsidRPr="00B83183">
        <w:rPr>
          <w:rFonts w:ascii="黑体" w:eastAsia="黑体" w:hAnsi="黑体" w:hint="eastAsia"/>
          <w:szCs w:val="21"/>
        </w:rPr>
        <w:t>.</w:t>
      </w:r>
      <w:r w:rsidR="00B83183" w:rsidRPr="00B83183">
        <w:rPr>
          <w:rFonts w:ascii="黑体" w:eastAsia="黑体" w:hAnsi="黑体" w:cs="宋体" w:hint="eastAsia"/>
          <w:szCs w:val="21"/>
        </w:rPr>
        <w:t>北京：中国科学院研究生院，</w:t>
      </w:r>
      <w:r w:rsidR="00B83183" w:rsidRPr="00B83183">
        <w:rPr>
          <w:rFonts w:ascii="黑体" w:eastAsia="黑体" w:hAnsi="黑体" w:hint="eastAsia"/>
          <w:szCs w:val="21"/>
        </w:rPr>
        <w:t>2008</w:t>
      </w:r>
    </w:p>
    <w:p w14:paraId="65CEA4B1" w14:textId="00CCB3C5" w:rsidR="00A020E7" w:rsidRDefault="00D26986">
      <w:pPr>
        <w:spacing w:before="187" w:after="187" w:line="300" w:lineRule="auto"/>
        <w:rPr>
          <w:rFonts w:ascii="黑体" w:eastAsia="黑体" w:hAnsi="黑体"/>
          <w:sz w:val="24"/>
          <w:szCs w:val="24"/>
        </w:rPr>
      </w:pPr>
      <w:r>
        <w:rPr>
          <w:rFonts w:ascii="Times New Roman" w:eastAsia="Times New Roman" w:hAnsi="Times New Roman"/>
          <w:sz w:val="24"/>
          <w:szCs w:val="24"/>
        </w:rPr>
        <w:t>[4]</w:t>
      </w:r>
      <w:r w:rsidRPr="00B83183">
        <w:rPr>
          <w:rFonts w:ascii="Times New Roman" w:eastAsia="Times New Roman" w:hAnsi="Times New Roman"/>
          <w:szCs w:val="21"/>
        </w:rPr>
        <w:t xml:space="preserve"> </w:t>
      </w:r>
      <w:r w:rsidR="00B83183" w:rsidRPr="00B83183">
        <w:rPr>
          <w:rFonts w:ascii="Times New Roman" w:eastAsia="Times New Roman" w:hAnsi="Times New Roman"/>
          <w:szCs w:val="21"/>
        </w:rPr>
        <w:t>BOOK:</w:t>
      </w:r>
      <w:r w:rsidR="00B83183" w:rsidRPr="00B83183">
        <w:rPr>
          <w:rFonts w:ascii="宋体" w:eastAsia="宋体" w:hAnsi="宋体" w:cs="宋体" w:hint="eastAsia"/>
          <w:szCs w:val="21"/>
        </w:rPr>
        <w:t>《</w:t>
      </w:r>
      <w:r w:rsidR="00B83183" w:rsidRPr="00B83183">
        <w:rPr>
          <w:rFonts w:ascii="Times New Roman" w:eastAsia="Times New Roman" w:hAnsi="Times New Roman"/>
          <w:szCs w:val="21"/>
        </w:rPr>
        <w:t>Pro HTML5 Programming</w:t>
      </w:r>
      <w:r w:rsidR="00B83183" w:rsidRPr="00B83183">
        <w:rPr>
          <w:rFonts w:ascii="宋体" w:eastAsia="宋体" w:hAnsi="宋体" w:cs="宋体" w:hint="eastAsia"/>
          <w:szCs w:val="21"/>
        </w:rPr>
        <w:t>》</w:t>
      </w:r>
    </w:p>
    <w:p w14:paraId="439110D6" w14:textId="7D3A493E" w:rsidR="00A020E7" w:rsidRDefault="00D26986">
      <w:pPr>
        <w:spacing w:before="187" w:after="187" w:line="300" w:lineRule="auto"/>
        <w:rPr>
          <w:rFonts w:ascii="黑体" w:eastAsia="黑体" w:hAnsi="黑体"/>
          <w:sz w:val="24"/>
          <w:szCs w:val="24"/>
        </w:rPr>
      </w:pPr>
      <w:r>
        <w:rPr>
          <w:rFonts w:ascii="Times New Roman" w:eastAsia="Times New Roman" w:hAnsi="Times New Roman"/>
          <w:sz w:val="24"/>
          <w:szCs w:val="24"/>
        </w:rPr>
        <w:t xml:space="preserve">[5] </w:t>
      </w:r>
      <w:r w:rsidR="00B83183" w:rsidRPr="00B83183">
        <w:rPr>
          <w:rFonts w:ascii="Times New Roman" w:eastAsia="Times New Roman" w:hAnsi="Times New Roman"/>
          <w:szCs w:val="21"/>
        </w:rPr>
        <w:t>HTML5 &amp; CSS3 Support, Web Design Tools &amp; Support</w:t>
      </w:r>
    </w:p>
    <w:p w14:paraId="2F3FC938" w14:textId="77777777" w:rsidR="00A020E7" w:rsidRDefault="00A020E7">
      <w:pPr>
        <w:rPr>
          <w:rFonts w:ascii="微软雅黑" w:eastAsia="微软雅黑" w:hAnsi="微软雅黑"/>
          <w:szCs w:val="21"/>
        </w:rPr>
      </w:pPr>
    </w:p>
    <w:sectPr w:rsidR="00A020E7">
      <w:footerReference w:type="default" r:id="rId1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77C89" w14:textId="77777777" w:rsidR="00667732" w:rsidRDefault="00667732">
      <w:r>
        <w:separator/>
      </w:r>
    </w:p>
  </w:endnote>
  <w:endnote w:type="continuationSeparator" w:id="0">
    <w:p w14:paraId="39D56CEA" w14:textId="77777777" w:rsidR="00667732" w:rsidRDefault="00667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6D1C" w14:textId="77777777" w:rsidR="00A020E7" w:rsidRDefault="00D26986">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740EDB">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74F6" w14:textId="77777777" w:rsidR="00667732" w:rsidRDefault="00667732">
      <w:r>
        <w:separator/>
      </w:r>
    </w:p>
  </w:footnote>
  <w:footnote w:type="continuationSeparator" w:id="0">
    <w:p w14:paraId="1DBA904E" w14:textId="77777777" w:rsidR="00667732" w:rsidRDefault="006677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D7322"/>
    <w:multiLevelType w:val="hybridMultilevel"/>
    <w:tmpl w:val="851AB6A6"/>
    <w:lvl w:ilvl="0" w:tplc="1640E220">
      <w:start w:val="1"/>
      <w:numFmt w:val="japaneseCounting"/>
      <w:lvlText w:val="%1．"/>
      <w:lvlJc w:val="left"/>
      <w:pPr>
        <w:ind w:left="845" w:hanging="420"/>
      </w:pPr>
      <w:rPr>
        <w:rFonts w:hint="default"/>
        <w:color w:val="000000" w:themeColor="text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65D5E93"/>
    <w:multiLevelType w:val="hybridMultilevel"/>
    <w:tmpl w:val="51F6A65C"/>
    <w:lvl w:ilvl="0" w:tplc="61F6A91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60980328"/>
    <w:multiLevelType w:val="multilevel"/>
    <w:tmpl w:val="855EC6B0"/>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1"/>
  </w:num>
  <w:num w:numId="32">
    <w:abstractNumId w:val="33"/>
  </w:num>
  <w:num w:numId="33">
    <w:abstractNumId w:val="0"/>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F6FD0"/>
    <w:rsid w:val="00216EB9"/>
    <w:rsid w:val="002C2916"/>
    <w:rsid w:val="004B5A1B"/>
    <w:rsid w:val="0059531B"/>
    <w:rsid w:val="00616505"/>
    <w:rsid w:val="0062213C"/>
    <w:rsid w:val="00633F40"/>
    <w:rsid w:val="006549AD"/>
    <w:rsid w:val="00667732"/>
    <w:rsid w:val="006829F5"/>
    <w:rsid w:val="00684D9C"/>
    <w:rsid w:val="006A070C"/>
    <w:rsid w:val="00740EDB"/>
    <w:rsid w:val="00886621"/>
    <w:rsid w:val="00900274"/>
    <w:rsid w:val="00A020E7"/>
    <w:rsid w:val="00A60633"/>
    <w:rsid w:val="00AD146D"/>
    <w:rsid w:val="00B41EAC"/>
    <w:rsid w:val="00B83183"/>
    <w:rsid w:val="00BA0C1A"/>
    <w:rsid w:val="00C061CB"/>
    <w:rsid w:val="00C604EC"/>
    <w:rsid w:val="00CD0E2D"/>
    <w:rsid w:val="00D26986"/>
    <w:rsid w:val="00DE6890"/>
    <w:rsid w:val="00E26251"/>
    <w:rsid w:val="00E6452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29E41CAC"/>
  <w15:docId w15:val="{2181C3EE-0D25-4FF2-A8BA-256F111C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semiHidden/>
    <w:unhideWhenUsed/>
    <w:rsid w:val="00740EDB"/>
    <w:rPr>
      <w:color w:val="0000FF"/>
      <w:u w:val="single"/>
    </w:rPr>
  </w:style>
  <w:style w:type="paragraph" w:styleId="aa">
    <w:name w:val="Date"/>
    <w:basedOn w:val="a"/>
    <w:next w:val="a"/>
    <w:link w:val="ab"/>
    <w:uiPriority w:val="99"/>
    <w:semiHidden/>
    <w:unhideWhenUsed/>
    <w:rsid w:val="002C2916"/>
    <w:pPr>
      <w:ind w:leftChars="2500" w:left="100"/>
    </w:pPr>
  </w:style>
  <w:style w:type="character" w:customStyle="1" w:styleId="ab">
    <w:name w:val="日期 字符"/>
    <w:basedOn w:val="a0"/>
    <w:link w:val="aa"/>
    <w:uiPriority w:val="99"/>
    <w:semiHidden/>
    <w:rsid w:val="002C2916"/>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s://baike.sogou.com/lemma/ShowInnerLink.htm?lemmaId=126487&amp;ss_c=ssc.citiao.link"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13A80B-9152-4AE8-AAC1-25C30157C0E1}">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9</Pages>
  <Words>5052</Words>
  <Characters>5686</Characters>
  <Application>Microsoft Office Word</Application>
  <DocSecurity>0</DocSecurity>
  <Lines>214</Lines>
  <Paragraphs>77</Paragraphs>
  <ScaleCrop>false</ScaleCrop>
  <Company>Microsoft</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Tencent</dc:creator>
  <cp:keywords/>
  <dc:description/>
  <cp:lastModifiedBy>郭 瑞昊</cp:lastModifiedBy>
  <cp:revision>14</cp:revision>
  <dcterms:created xsi:type="dcterms:W3CDTF">2017-01-10T09:10:00Z</dcterms:created>
  <dcterms:modified xsi:type="dcterms:W3CDTF">2019-12-26T04:01:00Z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