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537D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74E600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2CB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53168C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091DC44">
            <w:pPr>
              <w:widowControl/>
              <w:spacing w:line="390" w:lineRule="atLeast"/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Antimicro 50%苯扎氯铵</w:t>
            </w:r>
          </w:p>
        </w:tc>
      </w:tr>
      <w:tr w14:paraId="7D5DB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64E8FD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C4122A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B8FBC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BC3D43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6134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92EE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2373A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中国</w:t>
            </w:r>
            <w:r>
              <w:t>药典</w:t>
            </w:r>
            <w:r>
              <w:rPr>
                <w:rFonts w:hint="eastAsia"/>
                <w:lang w:eastAsia="zh-CN"/>
              </w:rPr>
              <w:t>、化妆品安全技术规范2015版</w:t>
            </w:r>
          </w:p>
        </w:tc>
      </w:tr>
      <w:tr w14:paraId="5273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C3ABB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07B14D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1ADBD5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1AAB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188B4D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8F043BF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12D7B3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EE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81EE939">
            <w:pPr>
              <w:ind w:firstLine="840" w:firstLineChars="400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5702D1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76D93E5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{阳离子（滴定）}</w:t>
            </w:r>
            <w:bookmarkStart w:id="2" w:name="_GoBack"/>
            <w:bookmarkEnd w:id="2"/>
          </w:p>
        </w:tc>
      </w:tr>
      <w:tr w14:paraId="18503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1F9D8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1705C8E9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08C9C78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6F0B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144C5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07384F7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451A33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6A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75BC6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06A79E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54B990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C7F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5E2AD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5F1E11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20E34B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0A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B1810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28ED84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57F6B3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EC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01DDF8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46677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6E8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61F38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A99D3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E03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</w:tcPr>
          <w:p w14:paraId="2186A4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53D3FDDA"/>
          <w:p w14:paraId="38CDEA53"/>
          <w:p w14:paraId="0305FAFD"/>
          <w:p w14:paraId="339B7410">
            <w:pPr>
              <w:rPr>
                <w:rFonts w:hint="eastAsia"/>
              </w:rPr>
            </w:pPr>
          </w:p>
        </w:tc>
      </w:tr>
      <w:tr w14:paraId="7CCFE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</w:tcPr>
          <w:p w14:paraId="4E3814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7D735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F30E094">
      <w:pPr>
        <w:spacing w:line="400" w:lineRule="exact"/>
        <w:rPr>
          <w:rFonts w:hint="eastAsia"/>
          <w:b/>
          <w:bCs/>
          <w:szCs w:val="11"/>
        </w:rPr>
      </w:pPr>
    </w:p>
    <w:p w14:paraId="14214B7B">
      <w:pPr>
        <w:spacing w:line="400" w:lineRule="exact"/>
        <w:rPr>
          <w:rFonts w:ascii="宋体" w:hAnsi="宋体" w:eastAsia="宋体" w:cs="宋体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4F7EA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6402C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522A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CBA2F61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65DE60B6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5B19A5E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8D71A3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000000"/>
    <w:rsid w:val="117526ED"/>
    <w:rsid w:val="15137188"/>
    <w:rsid w:val="197D38C3"/>
    <w:rsid w:val="252564CD"/>
    <w:rsid w:val="25735871"/>
    <w:rsid w:val="41D72114"/>
    <w:rsid w:val="444565F8"/>
    <w:rsid w:val="46AD0235"/>
    <w:rsid w:val="4C4974D1"/>
    <w:rsid w:val="54D9161F"/>
    <w:rsid w:val="5735693C"/>
    <w:rsid w:val="5D2266E7"/>
    <w:rsid w:val="60343825"/>
    <w:rsid w:val="7169623E"/>
    <w:rsid w:val="7979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413</Characters>
  <Paragraphs>92</Paragraphs>
  <TotalTime>0</TotalTime>
  <ScaleCrop>false</ScaleCrop>
  <LinksUpToDate>false</LinksUpToDate>
  <CharactersWithSpaces>450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2026-08-17T09:19:50Z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B5802CDE7CA54BF3AE2330578A437194_13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