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5C8F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F6EB957">
            <w:pPr>
              <w:jc w:val="center"/>
              <w:rPr>
                <w:b/>
                <w:bCs/>
                <w:sz w:val="28"/>
              </w:rPr>
            </w:pPr>
            <w:r>
              <w:t>质 量 检 验 报 告 单</w:t>
            </w:r>
            <w:r>
              <w:br w:type="textWrapping"/>
            </w:r>
            <w:r>
              <w:t>CERTIFCATE OF ANALYSIS</w:t>
            </w:r>
          </w:p>
        </w:tc>
      </w:tr>
      <w:tr w14:paraId="55C4E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9F8D5EB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A3386BD">
            <w:pPr>
              <w:jc w:val="center"/>
            </w:pPr>
            <w:r>
              <w:t>A27002</w:t>
            </w:r>
          </w:p>
        </w:tc>
      </w:tr>
      <w:tr w14:paraId="4E758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F326D4F">
            <w:pPr>
              <w:jc w:val="center"/>
            </w:pPr>
            <w:r>
              <w:t>生 产 日 期</w:t>
            </w:r>
            <w:r>
              <w:br w:type="textWrapping"/>
            </w:r>
            <w: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C987E36">
            <w:pPr>
              <w:jc w:val="center"/>
            </w:pPr>
            <w: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12ECA0B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3" w:type="dxa"/>
            <w:vAlign w:val="center"/>
          </w:tcPr>
          <w:p w14:paraId="4B09B51A">
            <w:pPr>
              <w:jc w:val="center"/>
            </w:pPr>
            <w:r>
              <w:t>{产品批号}</w:t>
            </w:r>
          </w:p>
        </w:tc>
      </w:tr>
      <w:tr w14:paraId="1DEC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EC6EB2D">
            <w:pPr>
              <w:jc w:val="center"/>
            </w:pPr>
            <w:r>
              <w:t>执 行 标 准</w:t>
            </w:r>
            <w:r>
              <w:br w:type="textWrapping"/>
            </w:r>
            <w: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0038CBBC">
            <w:pPr>
              <w:jc w:val="center"/>
            </w:pPr>
            <w:r>
              <w:t>Q/DMXM 23—2021</w:t>
            </w:r>
          </w:p>
        </w:tc>
      </w:tr>
      <w:tr w14:paraId="475F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65528FB">
            <w:pPr>
              <w:jc w:val="center"/>
            </w:pPr>
            <w:r>
              <w:t>检 测 项 目</w:t>
            </w:r>
            <w:r>
              <w:br w:type="textWrapping"/>
            </w:r>
            <w:r>
              <w:t>Test Item</w:t>
            </w:r>
          </w:p>
        </w:tc>
        <w:tc>
          <w:tcPr>
            <w:tcW w:w="2836" w:type="dxa"/>
            <w:gridSpan w:val="2"/>
          </w:tcPr>
          <w:p w14:paraId="5C11E851">
            <w:pPr>
              <w:jc w:val="center"/>
            </w:pPr>
            <w:r>
              <w:t>标  准</w:t>
            </w:r>
            <w:r>
              <w:br w:type="textWrapping"/>
            </w:r>
            <w:r>
              <w:t>Stander</w:t>
            </w:r>
          </w:p>
        </w:tc>
        <w:tc>
          <w:tcPr>
            <w:tcW w:w="2851" w:type="dxa"/>
            <w:gridSpan w:val="2"/>
          </w:tcPr>
          <w:p w14:paraId="360A620A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61586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4462F947">
            <w:pPr>
              <w:jc w:val="center"/>
            </w:pPr>
            <w:r>
              <w:t>外观</w:t>
            </w:r>
            <w:r>
              <w:br w:type="textWrapping"/>
            </w:r>
            <w: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40203CB">
            <w:pPr>
              <w:jc w:val="center"/>
            </w:pPr>
            <w: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7C5844E8">
            <w:pPr>
              <w:jc w:val="center"/>
            </w:pPr>
            <w:r>
              <w:t>符合</w:t>
            </w:r>
          </w:p>
        </w:tc>
      </w:tr>
      <w:tr w14:paraId="0B79D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gridSpan w:val="2"/>
          </w:tcPr>
          <w:p w14:paraId="168F475A">
            <w:pPr>
              <w:jc w:val="center"/>
            </w:pPr>
            <w:r>
              <w:t>活性物质含量（%）</w:t>
            </w:r>
            <w:r>
              <w:br w:type="textWrapping"/>
            </w:r>
            <w: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1B0FA33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t>≥25</w:t>
            </w:r>
            <w:r>
              <w:rPr>
                <w:rFonts w:hint="eastAsia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D7B3A56">
            <w:pPr>
              <w:jc w:val="center"/>
              <w:textAlignment w:val="bottom"/>
              <w:rPr>
                <w:szCs w:val="21"/>
              </w:rPr>
            </w:pPr>
            <w:r>
              <w:t>{有效含量总量}</w:t>
            </w:r>
          </w:p>
        </w:tc>
      </w:tr>
      <w:tr w14:paraId="7FFD8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D4070D2">
            <w:pPr>
              <w:jc w:val="center"/>
            </w:pPr>
            <w:r>
              <w:t>二甘醇（%）</w:t>
            </w:r>
            <w:r>
              <w:br w:type="textWrapping"/>
            </w:r>
            <w: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0C3521D4">
            <w:pPr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6D5F66F4">
            <w:pPr>
              <w:jc w:val="center"/>
              <w:textAlignment w:val="bottom"/>
              <w:rPr>
                <w:szCs w:val="21"/>
              </w:rPr>
            </w:pPr>
            <w:r>
              <w:t>符合</w:t>
            </w:r>
          </w:p>
        </w:tc>
      </w:tr>
      <w:tr w14:paraId="236F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D2B9404">
            <w:pPr>
              <w:jc w:val="center"/>
            </w:pPr>
            <w:r>
              <w:t>pH  值(10%水溶液)</w:t>
            </w:r>
            <w:r>
              <w:br w:type="textWrapping"/>
            </w:r>
            <w: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BDA2FCD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t>5</w:t>
            </w:r>
            <w:r>
              <w:rPr>
                <w:rFonts w:hint="eastAsia"/>
                <w:lang w:val="en-US" w:eastAsia="zh-CN"/>
              </w:rPr>
              <w:t>.00-</w:t>
            </w:r>
            <w:r>
              <w:t>8</w:t>
            </w:r>
            <w:r>
              <w:rPr>
                <w:rFonts w:hint="eastAsia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C6896DB">
            <w:pPr>
              <w:jc w:val="center"/>
              <w:textAlignment w:val="bottom"/>
              <w:rPr>
                <w:szCs w:val="21"/>
              </w:rPr>
            </w:pPr>
            <w:r>
              <w:t>{pH}</w:t>
            </w:r>
          </w:p>
        </w:tc>
      </w:tr>
      <w:tr w14:paraId="4AEB4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9A493CA">
            <w:pPr>
              <w:jc w:val="center"/>
              <w:rPr>
                <w:szCs w:val="21"/>
              </w:rPr>
            </w:pPr>
            <w:r>
              <w:t>砷（mg/kg）</w:t>
            </w:r>
            <w:r>
              <w:br w:type="textWrapping"/>
            </w:r>
            <w: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9C67F07">
            <w:pPr>
              <w:jc w:val="center"/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F0416CC">
            <w:pPr>
              <w:jc w:val="center"/>
            </w:pPr>
            <w:r>
              <w:t>符合</w:t>
            </w:r>
          </w:p>
        </w:tc>
      </w:tr>
      <w:tr w14:paraId="3D196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0474F40">
            <w:pPr>
              <w:jc w:val="center"/>
              <w:rPr>
                <w:szCs w:val="21"/>
              </w:rPr>
            </w:pPr>
            <w:r>
              <w:t>铅（mg/kg）</w:t>
            </w:r>
            <w:r>
              <w:br w:type="textWrapping"/>
            </w:r>
            <w: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AB80ED0">
            <w:pPr>
              <w:jc w:val="center"/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21CFCC1">
            <w:pPr>
              <w:jc w:val="center"/>
            </w:pPr>
            <w:r>
              <w:t>符合</w:t>
            </w:r>
          </w:p>
        </w:tc>
      </w:tr>
      <w:tr w14:paraId="5E0F1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243EE78">
            <w:pPr>
              <w:jc w:val="center"/>
              <w:rPr>
                <w:szCs w:val="21"/>
              </w:rPr>
            </w:pPr>
            <w:r>
              <w:t>汞（mg/kg）</w:t>
            </w:r>
            <w:r>
              <w:br w:type="textWrapping"/>
            </w:r>
            <w: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32019AE">
            <w:pPr>
              <w:jc w:val="center"/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18608DF">
            <w:pPr>
              <w:jc w:val="center"/>
            </w:pPr>
            <w:r>
              <w:t>符合</w:t>
            </w:r>
          </w:p>
        </w:tc>
      </w:tr>
      <w:tr w14:paraId="6E1D4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34A6623">
            <w:pPr>
              <w:jc w:val="center"/>
            </w:pPr>
            <w:r>
              <w:t>镉（mg/kg）</w:t>
            </w:r>
            <w:r>
              <w:br w:type="textWrapping"/>
            </w:r>
            <w: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83CF04E">
            <w:pPr>
              <w:jc w:val="center"/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4DBC4E5">
            <w:pPr>
              <w:jc w:val="center"/>
            </w:pPr>
            <w:r>
              <w:t>符合</w:t>
            </w:r>
          </w:p>
        </w:tc>
      </w:tr>
      <w:tr w14:paraId="6C1E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2791DD">
            <w:pPr>
              <w:jc w:val="center"/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D13CFFC">
            <w:pPr>
              <w:jc w:val="center"/>
            </w:pPr>
            <w:r>
              <w:t>12个月</w:t>
            </w:r>
          </w:p>
        </w:tc>
      </w:tr>
      <w:tr w14:paraId="5B814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3614C53">
            <w:pPr>
              <w:jc w:val="center"/>
            </w:pPr>
            <w:r>
              <w:t>结论</w:t>
            </w:r>
            <w:r>
              <w:br w:type="textWrapping"/>
            </w:r>
            <w: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6BA133F">
            <w:pPr>
              <w:jc w:val="center"/>
            </w:pPr>
            <w:r>
              <w:t>合格</w:t>
            </w:r>
          </w:p>
        </w:tc>
      </w:tr>
      <w:tr w14:paraId="7D71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8522" w:type="dxa"/>
            <w:gridSpan w:val="6"/>
          </w:tcPr>
          <w:p w14:paraId="093D5D37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B2A4B89"/>
          <w:p w14:paraId="1E7F7291">
            <w:pPr>
              <w:rPr>
                <w:rFonts w:hint="eastAsia" w:eastAsia="宋体"/>
                <w:lang w:eastAsia="zh-CN"/>
              </w:rPr>
            </w:pPr>
            <w:bookmarkStart w:id="2" w:name="_GoBack"/>
            <w:bookmarkEnd w:id="2"/>
          </w:p>
          <w:p w14:paraId="12D5F76D"/>
          <w:p w14:paraId="122DADCC">
            <w:pPr>
              <w:rPr>
                <w:rFonts w:hint="eastAsia"/>
              </w:rPr>
            </w:pPr>
          </w:p>
        </w:tc>
      </w:tr>
      <w:tr w14:paraId="7EA06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78336C36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687" w:type="dxa"/>
            <w:gridSpan w:val="4"/>
          </w:tcPr>
          <w:p w14:paraId="67CB559E">
            <w:pPr>
              <w:jc w:val="center"/>
            </w:pPr>
            <w:r>
              <w:t>None</w:t>
            </w:r>
          </w:p>
        </w:tc>
      </w:tr>
    </w:tbl>
    <w:p w14:paraId="2A690605">
      <w:pPr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0E8BD5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5829F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49EC9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52C508D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01AE84B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34E727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38B1F2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1895"/>
    <w:rsid w:val="00092CE0"/>
    <w:rsid w:val="00097EDD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58523E"/>
    <w:rsid w:val="00594694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02E5A"/>
    <w:rsid w:val="00C10C99"/>
    <w:rsid w:val="00C30F38"/>
    <w:rsid w:val="00C36188"/>
    <w:rsid w:val="00C637AE"/>
    <w:rsid w:val="00CA242C"/>
    <w:rsid w:val="00E2201D"/>
    <w:rsid w:val="00E34947"/>
    <w:rsid w:val="00E73779"/>
    <w:rsid w:val="00EA0B0A"/>
    <w:rsid w:val="00F60BC8"/>
    <w:rsid w:val="014368EA"/>
    <w:rsid w:val="01F635B9"/>
    <w:rsid w:val="03071275"/>
    <w:rsid w:val="04101D7D"/>
    <w:rsid w:val="045340A7"/>
    <w:rsid w:val="04841EEF"/>
    <w:rsid w:val="04BD7D66"/>
    <w:rsid w:val="04E81624"/>
    <w:rsid w:val="05381E95"/>
    <w:rsid w:val="05933E9B"/>
    <w:rsid w:val="05E05F4D"/>
    <w:rsid w:val="05F07739"/>
    <w:rsid w:val="062663D6"/>
    <w:rsid w:val="0694746A"/>
    <w:rsid w:val="06BC196B"/>
    <w:rsid w:val="06F84912"/>
    <w:rsid w:val="07125F5D"/>
    <w:rsid w:val="07533A19"/>
    <w:rsid w:val="07D95DC3"/>
    <w:rsid w:val="08BC7A36"/>
    <w:rsid w:val="09304F9F"/>
    <w:rsid w:val="096C6DC1"/>
    <w:rsid w:val="0A5A2FD3"/>
    <w:rsid w:val="0B1E2ADF"/>
    <w:rsid w:val="0B9366C4"/>
    <w:rsid w:val="0BE80BE3"/>
    <w:rsid w:val="0C181306"/>
    <w:rsid w:val="0C9921BE"/>
    <w:rsid w:val="0CAF717F"/>
    <w:rsid w:val="0D5C4350"/>
    <w:rsid w:val="0D631CF3"/>
    <w:rsid w:val="0DF427F9"/>
    <w:rsid w:val="0E2A3F84"/>
    <w:rsid w:val="0EFC6594"/>
    <w:rsid w:val="0F141910"/>
    <w:rsid w:val="0F8643D6"/>
    <w:rsid w:val="0F9470D3"/>
    <w:rsid w:val="10060813"/>
    <w:rsid w:val="10420ABA"/>
    <w:rsid w:val="104833D7"/>
    <w:rsid w:val="10AA232A"/>
    <w:rsid w:val="10C856C4"/>
    <w:rsid w:val="10CE3327"/>
    <w:rsid w:val="11291A66"/>
    <w:rsid w:val="11AA6C9F"/>
    <w:rsid w:val="12263A81"/>
    <w:rsid w:val="123F003D"/>
    <w:rsid w:val="12A32756"/>
    <w:rsid w:val="13261A05"/>
    <w:rsid w:val="134573FE"/>
    <w:rsid w:val="137530E7"/>
    <w:rsid w:val="13877189"/>
    <w:rsid w:val="14B44D66"/>
    <w:rsid w:val="14C57350"/>
    <w:rsid w:val="15284C57"/>
    <w:rsid w:val="155F0EB6"/>
    <w:rsid w:val="158A3FD5"/>
    <w:rsid w:val="15B726AA"/>
    <w:rsid w:val="1652230F"/>
    <w:rsid w:val="16567E52"/>
    <w:rsid w:val="18A90F9F"/>
    <w:rsid w:val="18D71EB5"/>
    <w:rsid w:val="191E1608"/>
    <w:rsid w:val="19DC7ED6"/>
    <w:rsid w:val="1A35093A"/>
    <w:rsid w:val="1A924B07"/>
    <w:rsid w:val="1AAA2B3C"/>
    <w:rsid w:val="1AB44BE9"/>
    <w:rsid w:val="1B5A764C"/>
    <w:rsid w:val="1B872A58"/>
    <w:rsid w:val="1B932D4B"/>
    <w:rsid w:val="1C8A286C"/>
    <w:rsid w:val="1CAA6F29"/>
    <w:rsid w:val="1D3A24D8"/>
    <w:rsid w:val="1DD5062B"/>
    <w:rsid w:val="1E070FB5"/>
    <w:rsid w:val="1E59375D"/>
    <w:rsid w:val="20563E63"/>
    <w:rsid w:val="207F3603"/>
    <w:rsid w:val="20C177EA"/>
    <w:rsid w:val="216F3AFE"/>
    <w:rsid w:val="22315184"/>
    <w:rsid w:val="233E1C88"/>
    <w:rsid w:val="23BA7E3D"/>
    <w:rsid w:val="240C324A"/>
    <w:rsid w:val="240F02BF"/>
    <w:rsid w:val="24306A97"/>
    <w:rsid w:val="24721A7B"/>
    <w:rsid w:val="25370659"/>
    <w:rsid w:val="255E7C9F"/>
    <w:rsid w:val="26004F20"/>
    <w:rsid w:val="26333E6B"/>
    <w:rsid w:val="267B6485"/>
    <w:rsid w:val="274245B3"/>
    <w:rsid w:val="27E46FE4"/>
    <w:rsid w:val="27FC1E80"/>
    <w:rsid w:val="285B509D"/>
    <w:rsid w:val="29AF066A"/>
    <w:rsid w:val="29E54953"/>
    <w:rsid w:val="2A24400A"/>
    <w:rsid w:val="2A637960"/>
    <w:rsid w:val="2AAD392A"/>
    <w:rsid w:val="2B0E7483"/>
    <w:rsid w:val="2BCE4483"/>
    <w:rsid w:val="2CAE3607"/>
    <w:rsid w:val="2CD15A05"/>
    <w:rsid w:val="2D077170"/>
    <w:rsid w:val="2D965E71"/>
    <w:rsid w:val="2DEC5F12"/>
    <w:rsid w:val="2E2B796A"/>
    <w:rsid w:val="2F1C0570"/>
    <w:rsid w:val="2F7F6360"/>
    <w:rsid w:val="2FB81037"/>
    <w:rsid w:val="3028042A"/>
    <w:rsid w:val="303F2833"/>
    <w:rsid w:val="316325C6"/>
    <w:rsid w:val="31DE4EC5"/>
    <w:rsid w:val="32C9345E"/>
    <w:rsid w:val="32EB34DA"/>
    <w:rsid w:val="342B1294"/>
    <w:rsid w:val="342D5F3C"/>
    <w:rsid w:val="343B4FB6"/>
    <w:rsid w:val="34B1204D"/>
    <w:rsid w:val="354C4EE8"/>
    <w:rsid w:val="356D58BD"/>
    <w:rsid w:val="36813529"/>
    <w:rsid w:val="374E0122"/>
    <w:rsid w:val="3773556A"/>
    <w:rsid w:val="37A20571"/>
    <w:rsid w:val="39D57BE0"/>
    <w:rsid w:val="3A3A4427"/>
    <w:rsid w:val="3A534E18"/>
    <w:rsid w:val="3A970DB7"/>
    <w:rsid w:val="3B081727"/>
    <w:rsid w:val="3B0A6281"/>
    <w:rsid w:val="3B1D7318"/>
    <w:rsid w:val="3C6D3322"/>
    <w:rsid w:val="3CEE6ADD"/>
    <w:rsid w:val="3D1A0F14"/>
    <w:rsid w:val="3DB217E0"/>
    <w:rsid w:val="3E1A1233"/>
    <w:rsid w:val="3F480647"/>
    <w:rsid w:val="3F560C4A"/>
    <w:rsid w:val="3FB94AA6"/>
    <w:rsid w:val="40176CAB"/>
    <w:rsid w:val="41D06A6C"/>
    <w:rsid w:val="421F3F1F"/>
    <w:rsid w:val="428B1584"/>
    <w:rsid w:val="430A6689"/>
    <w:rsid w:val="436835D8"/>
    <w:rsid w:val="43C2209E"/>
    <w:rsid w:val="43F22B3C"/>
    <w:rsid w:val="4401158F"/>
    <w:rsid w:val="44CC068F"/>
    <w:rsid w:val="44F80649"/>
    <w:rsid w:val="45687FDA"/>
    <w:rsid w:val="459C6F06"/>
    <w:rsid w:val="45B84B3D"/>
    <w:rsid w:val="46CE11EE"/>
    <w:rsid w:val="46DA1D8B"/>
    <w:rsid w:val="48BF1C16"/>
    <w:rsid w:val="49B42F1E"/>
    <w:rsid w:val="49B43509"/>
    <w:rsid w:val="49D82DB4"/>
    <w:rsid w:val="4A04152C"/>
    <w:rsid w:val="4A7D10F6"/>
    <w:rsid w:val="4AAE39ED"/>
    <w:rsid w:val="4B005883"/>
    <w:rsid w:val="4C5701B0"/>
    <w:rsid w:val="4C597C3E"/>
    <w:rsid w:val="4D375F19"/>
    <w:rsid w:val="4D6C32D1"/>
    <w:rsid w:val="4E277CA8"/>
    <w:rsid w:val="4E432499"/>
    <w:rsid w:val="4EC15FBC"/>
    <w:rsid w:val="4F6058A1"/>
    <w:rsid w:val="4F6D1619"/>
    <w:rsid w:val="4F911195"/>
    <w:rsid w:val="4FD51C85"/>
    <w:rsid w:val="50463CA0"/>
    <w:rsid w:val="50625ECA"/>
    <w:rsid w:val="52AC5BF0"/>
    <w:rsid w:val="52F14FEE"/>
    <w:rsid w:val="531D1D24"/>
    <w:rsid w:val="534D53DE"/>
    <w:rsid w:val="535B6B53"/>
    <w:rsid w:val="54625D4C"/>
    <w:rsid w:val="54C83CDC"/>
    <w:rsid w:val="550F5041"/>
    <w:rsid w:val="55464ABB"/>
    <w:rsid w:val="559C07CD"/>
    <w:rsid w:val="560C0CBE"/>
    <w:rsid w:val="566743C3"/>
    <w:rsid w:val="56782A76"/>
    <w:rsid w:val="56881BF3"/>
    <w:rsid w:val="57052CCE"/>
    <w:rsid w:val="57497451"/>
    <w:rsid w:val="57600C6E"/>
    <w:rsid w:val="577E1B4A"/>
    <w:rsid w:val="58180C2F"/>
    <w:rsid w:val="58255E64"/>
    <w:rsid w:val="587F5252"/>
    <w:rsid w:val="58DD45C9"/>
    <w:rsid w:val="59202EFA"/>
    <w:rsid w:val="59597EA9"/>
    <w:rsid w:val="599D610B"/>
    <w:rsid w:val="59FB5B93"/>
    <w:rsid w:val="5AEC0B7E"/>
    <w:rsid w:val="5AF2343A"/>
    <w:rsid w:val="5B0276C9"/>
    <w:rsid w:val="5C1309F9"/>
    <w:rsid w:val="5C1D492E"/>
    <w:rsid w:val="5C44324B"/>
    <w:rsid w:val="5CFF0E22"/>
    <w:rsid w:val="5E6A06D4"/>
    <w:rsid w:val="5EB207E4"/>
    <w:rsid w:val="5F493270"/>
    <w:rsid w:val="5F5D3118"/>
    <w:rsid w:val="60187EC7"/>
    <w:rsid w:val="601E6A07"/>
    <w:rsid w:val="60263305"/>
    <w:rsid w:val="60D4253A"/>
    <w:rsid w:val="629D61FE"/>
    <w:rsid w:val="62D8373D"/>
    <w:rsid w:val="62F81949"/>
    <w:rsid w:val="634265E1"/>
    <w:rsid w:val="64030F2F"/>
    <w:rsid w:val="642B0DFD"/>
    <w:rsid w:val="645029E9"/>
    <w:rsid w:val="64CA1522"/>
    <w:rsid w:val="64FF7552"/>
    <w:rsid w:val="65A94AAF"/>
    <w:rsid w:val="65AC56C9"/>
    <w:rsid w:val="65C36AA2"/>
    <w:rsid w:val="65D611DD"/>
    <w:rsid w:val="669947AA"/>
    <w:rsid w:val="671E3D12"/>
    <w:rsid w:val="67996A42"/>
    <w:rsid w:val="67A7113A"/>
    <w:rsid w:val="694A1AEF"/>
    <w:rsid w:val="69686CA6"/>
    <w:rsid w:val="69816A73"/>
    <w:rsid w:val="6A8537F7"/>
    <w:rsid w:val="6AF67EA6"/>
    <w:rsid w:val="6AFC035A"/>
    <w:rsid w:val="6B1C2F0E"/>
    <w:rsid w:val="6BD334AD"/>
    <w:rsid w:val="6C7234B3"/>
    <w:rsid w:val="6CA1749B"/>
    <w:rsid w:val="6E462F8A"/>
    <w:rsid w:val="6F063E1D"/>
    <w:rsid w:val="703F40F9"/>
    <w:rsid w:val="70A66B27"/>
    <w:rsid w:val="71962C99"/>
    <w:rsid w:val="71C71C15"/>
    <w:rsid w:val="725B5E24"/>
    <w:rsid w:val="72B52C8A"/>
    <w:rsid w:val="73B73D5A"/>
    <w:rsid w:val="73DB2866"/>
    <w:rsid w:val="744B6F36"/>
    <w:rsid w:val="74FF18DC"/>
    <w:rsid w:val="755846BB"/>
    <w:rsid w:val="757F55DC"/>
    <w:rsid w:val="75854C54"/>
    <w:rsid w:val="758E5902"/>
    <w:rsid w:val="76B177FA"/>
    <w:rsid w:val="77093907"/>
    <w:rsid w:val="771D3195"/>
    <w:rsid w:val="77521091"/>
    <w:rsid w:val="779C451B"/>
    <w:rsid w:val="78651B87"/>
    <w:rsid w:val="78C71095"/>
    <w:rsid w:val="79A0743E"/>
    <w:rsid w:val="7A236943"/>
    <w:rsid w:val="7A4F0F30"/>
    <w:rsid w:val="7A84219A"/>
    <w:rsid w:val="7A9625CA"/>
    <w:rsid w:val="7AB70A71"/>
    <w:rsid w:val="7B1B4956"/>
    <w:rsid w:val="7B2A6DA0"/>
    <w:rsid w:val="7CA77141"/>
    <w:rsid w:val="7CBA7B71"/>
    <w:rsid w:val="7EA96C28"/>
    <w:rsid w:val="7EDC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421</Characters>
  <Lines>3</Lines>
  <Paragraphs>1</Paragraphs>
  <TotalTime>0</TotalTime>
  <ScaleCrop>false</ScaleCrop>
  <LinksUpToDate>false</LinksUpToDate>
  <CharactersWithSpaces>461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2026-07-29T02:59:57Z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56C7599DADCB4F4B844A1D8CA93AA22D_13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