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4334" w:rsidRDefault="00890F9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92BAE9" wp14:editId="4E1944F3">
                <wp:simplePos x="0" y="0"/>
                <wp:positionH relativeFrom="column">
                  <wp:posOffset>-152400</wp:posOffset>
                </wp:positionH>
                <wp:positionV relativeFrom="paragraph">
                  <wp:posOffset>0</wp:posOffset>
                </wp:positionV>
                <wp:extent cx="6375400" cy="1828800"/>
                <wp:effectExtent l="0" t="0" r="12700" b="1714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5400" cy="182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0F91" w:rsidRPr="00BA6DBB" w:rsidRDefault="00BA7E24" w:rsidP="00890F91">
                            <w:pPr>
                              <w:jc w:val="center"/>
                              <w:rPr>
                                <w:rFonts w:ascii="Microsoft YaHei" w:eastAsia="Microsoft YaHei" w:hAnsi="Microsoft YaHei" w:cs="Microsoft YaHei"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icrosoft YaHei" w:eastAsia="Microsoft YaHei" w:hAnsi="Microsoft YaHei" w:cs="Microsoft YaHei" w:hint="eastAsia"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加拿大高德</w:t>
                            </w:r>
                            <w:r w:rsidR="00890F91" w:rsidRPr="00BA6DBB">
                              <w:rPr>
                                <w:rFonts w:ascii="Microsoft YaHei" w:eastAsia="Microsoft YaHei" w:hAnsi="Microsoft YaHei" w:cs="Microsoft YaHei" w:hint="eastAsia"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科技有限公司股东协议书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E92BAE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2pt;margin-top:0;width:502pt;height:2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" fillcolor="white [3201]" strokecolor="#ed7d31 [3205]" strokeweight="1pt">
                <v:textbox style="mso-fit-shape-to-text:t">
                  <w:txbxContent>
                    <w:p w:rsidR="00890F91" w:rsidRPr="00BA6DBB" w:rsidRDefault="00BA7E24" w:rsidP="00890F91">
                      <w:pPr>
                        <w:jc w:val="center"/>
                        <w:rPr>
                          <w:rFonts w:ascii="Microsoft YaHei" w:eastAsia="Microsoft YaHei" w:hAnsi="Microsoft YaHei" w:cs="Microsoft YaHei"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icrosoft YaHei" w:eastAsia="Microsoft YaHei" w:hAnsi="Microsoft YaHei" w:cs="Microsoft YaHei" w:hint="eastAsia"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加拿大高德</w:t>
                      </w:r>
                      <w:r w:rsidR="00890F91" w:rsidRPr="00BA6DBB">
                        <w:rPr>
                          <w:rFonts w:ascii="Microsoft YaHei" w:eastAsia="Microsoft YaHei" w:hAnsi="Microsoft YaHei" w:cs="Microsoft YaHei" w:hint="eastAsia"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科技有限公司股东协议书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64334" w:rsidRPr="00BA6DBB" w:rsidRDefault="00464334">
      <w:pPr>
        <w:rPr>
          <w:sz w:val="28"/>
          <w:szCs w:val="28"/>
        </w:rPr>
      </w:pPr>
      <w:r w:rsidRPr="00BA6DBB">
        <w:rPr>
          <w:rFonts w:ascii="Microsoft YaHei" w:eastAsia="Microsoft YaHei" w:hAnsi="Microsoft YaHei" w:cs="Microsoft YaHei" w:hint="eastAsia"/>
          <w:sz w:val="28"/>
          <w:szCs w:val="28"/>
        </w:rPr>
        <w:t>胡宝文，郑晓仪，罗琼三位合伙人经过友好协商，在优势互补，资源共享，</w:t>
      </w:r>
      <w:r w:rsidR="00BA7E24">
        <w:rPr>
          <w:rFonts w:ascii="Microsoft YaHei" w:eastAsia="Microsoft YaHei" w:hAnsi="Microsoft YaHei" w:cs="Microsoft YaHei" w:hint="eastAsia"/>
          <w:sz w:val="28"/>
          <w:szCs w:val="28"/>
        </w:rPr>
        <w:t>平等互等，人品互信，三方共赢的前提，就合伙经营《加拿大高德</w:t>
      </w:r>
      <w:r w:rsidR="00890F91" w:rsidRPr="00BA6DBB">
        <w:rPr>
          <w:rFonts w:ascii="Microsoft YaHei" w:eastAsia="Microsoft YaHei" w:hAnsi="Microsoft YaHei" w:cs="Microsoft YaHei" w:hint="eastAsia"/>
          <w:sz w:val="28"/>
          <w:szCs w:val="28"/>
        </w:rPr>
        <w:t>科技有限公司》意见一致，达成如下协议，三方共同信守：</w:t>
      </w:r>
    </w:p>
    <w:p w:rsidR="00890F91" w:rsidRPr="00BA6DBB" w:rsidRDefault="00BA6DBB">
      <w:pPr>
        <w:rPr>
          <w:rFonts w:ascii="Microsoft YaHei" w:eastAsia="Microsoft YaHei" w:hAnsi="Microsoft YaHei" w:cs="Microsoft YaHei"/>
          <w:sz w:val="28"/>
          <w:szCs w:val="28"/>
        </w:rPr>
      </w:pPr>
      <w:r w:rsidRPr="009B5825">
        <w:rPr>
          <w:rFonts w:ascii="Microsoft YaHei" w:eastAsia="Microsoft YaHei" w:hAnsi="Microsoft YaHei" w:cs="Microsoft YaHei" w:hint="eastAsia"/>
          <w:b/>
          <w:sz w:val="28"/>
          <w:szCs w:val="28"/>
        </w:rPr>
        <w:t>一，</w:t>
      </w:r>
      <w:r w:rsidR="00890F91" w:rsidRPr="009B5825">
        <w:rPr>
          <w:rFonts w:ascii="Microsoft YaHei" w:eastAsia="Microsoft YaHei" w:hAnsi="Microsoft YaHei" w:cs="Microsoft YaHei" w:hint="eastAsia"/>
          <w:b/>
          <w:sz w:val="28"/>
          <w:szCs w:val="28"/>
        </w:rPr>
        <w:t>股东</w:t>
      </w:r>
      <w:r w:rsidR="00890F91" w:rsidRPr="00BA6DBB">
        <w:rPr>
          <w:rFonts w:ascii="Microsoft YaHei" w:eastAsia="Microsoft YaHei" w:hAnsi="Microsoft YaHei" w:cs="Microsoft YaHei" w:hint="eastAsia"/>
          <w:sz w:val="28"/>
          <w:szCs w:val="28"/>
        </w:rPr>
        <w:t xml:space="preserve">： </w:t>
      </w:r>
    </w:p>
    <w:p w:rsidR="00890F91" w:rsidRPr="00BA6DBB" w:rsidRDefault="00890F91">
      <w:pPr>
        <w:rPr>
          <w:rFonts w:ascii="Microsoft YaHei" w:eastAsia="Microsoft YaHei" w:hAnsi="Microsoft YaHei" w:cs="Microsoft YaHei"/>
          <w:sz w:val="28"/>
          <w:szCs w:val="28"/>
        </w:rPr>
      </w:pPr>
      <w:r w:rsidRPr="00BA6DBB">
        <w:rPr>
          <w:rFonts w:ascii="Microsoft YaHei" w:eastAsia="Microsoft YaHei" w:hAnsi="Microsoft YaHei" w:cs="Microsoft YaHei" w:hint="eastAsia"/>
          <w:sz w:val="28"/>
          <w:szCs w:val="28"/>
        </w:rPr>
        <w:t xml:space="preserve">胡宝文 </w:t>
      </w:r>
      <w:r w:rsidRPr="00BA6DBB">
        <w:rPr>
          <w:rFonts w:ascii="Microsoft YaHei" w:eastAsia="Microsoft YaHei" w:hAnsi="Microsoft YaHei" w:cs="Microsoft YaHei"/>
          <w:sz w:val="28"/>
          <w:szCs w:val="28"/>
        </w:rPr>
        <w:t xml:space="preserve">  </w:t>
      </w:r>
      <w:r w:rsidRPr="00BA6DBB">
        <w:rPr>
          <w:rFonts w:ascii="Microsoft YaHei" w:eastAsia="Microsoft YaHei" w:hAnsi="Microsoft YaHei" w:cs="Microsoft YaHei" w:hint="eastAsia"/>
          <w:sz w:val="28"/>
          <w:szCs w:val="28"/>
        </w:rPr>
        <w:t xml:space="preserve">  电话：647-328-1886</w:t>
      </w:r>
    </w:p>
    <w:p w:rsidR="00890F91" w:rsidRPr="00BA6DBB" w:rsidRDefault="00890F91">
      <w:pPr>
        <w:rPr>
          <w:rFonts w:ascii="Microsoft YaHei" w:eastAsia="Microsoft YaHei" w:hAnsi="Microsoft YaHei" w:cs="Microsoft YaHei"/>
          <w:sz w:val="28"/>
          <w:szCs w:val="28"/>
        </w:rPr>
      </w:pPr>
      <w:r w:rsidRPr="00BA6DBB">
        <w:rPr>
          <w:rFonts w:ascii="Microsoft YaHei" w:eastAsia="Microsoft YaHei" w:hAnsi="Microsoft YaHei" w:cs="Microsoft YaHei" w:hint="eastAsia"/>
          <w:sz w:val="28"/>
          <w:szCs w:val="28"/>
        </w:rPr>
        <w:t>郑晓文。 电话：416-888-8860</w:t>
      </w:r>
    </w:p>
    <w:p w:rsidR="00890F91" w:rsidRPr="00BA6DBB" w:rsidRDefault="00890F91">
      <w:pPr>
        <w:rPr>
          <w:rFonts w:ascii="Microsoft YaHei" w:eastAsia="Microsoft YaHei" w:hAnsi="Microsoft YaHei" w:cs="Microsoft YaHei"/>
          <w:sz w:val="28"/>
          <w:szCs w:val="28"/>
        </w:rPr>
      </w:pPr>
      <w:r w:rsidRPr="00BA6DBB">
        <w:rPr>
          <w:rFonts w:ascii="Microsoft YaHei" w:eastAsia="Microsoft YaHei" w:hAnsi="Microsoft YaHei" w:cs="Microsoft YaHei" w:hint="eastAsia"/>
          <w:sz w:val="28"/>
          <w:szCs w:val="28"/>
        </w:rPr>
        <w:t xml:space="preserve">罗琼  </w:t>
      </w:r>
      <w:r w:rsidRPr="00BA6DBB">
        <w:rPr>
          <w:rFonts w:ascii="Microsoft YaHei" w:eastAsia="Microsoft YaHei" w:hAnsi="Microsoft YaHei" w:cs="Microsoft YaHei"/>
          <w:sz w:val="28"/>
          <w:szCs w:val="28"/>
        </w:rPr>
        <w:t xml:space="preserve">  </w:t>
      </w:r>
      <w:r w:rsidRPr="00BA6DBB">
        <w:rPr>
          <w:rFonts w:ascii="Microsoft YaHei" w:eastAsia="Microsoft YaHei" w:hAnsi="Microsoft YaHei" w:cs="Microsoft YaHei" w:hint="eastAsia"/>
          <w:sz w:val="28"/>
          <w:szCs w:val="28"/>
        </w:rPr>
        <w:t>电话：647-702-7359</w:t>
      </w:r>
    </w:p>
    <w:p w:rsidR="00BA6DBB" w:rsidRPr="00BA6DBB" w:rsidRDefault="00BA6DBB">
      <w:pPr>
        <w:rPr>
          <w:rFonts w:ascii="Microsoft YaHei" w:eastAsia="Microsoft YaHei" w:hAnsi="Microsoft YaHei" w:cs="Microsoft YaHei"/>
          <w:sz w:val="28"/>
          <w:szCs w:val="28"/>
        </w:rPr>
      </w:pPr>
      <w:r w:rsidRPr="009B5825">
        <w:rPr>
          <w:rFonts w:ascii="Microsoft YaHei" w:eastAsia="Microsoft YaHei" w:hAnsi="Microsoft YaHei" w:cs="Microsoft YaHei" w:hint="eastAsia"/>
          <w:b/>
          <w:sz w:val="28"/>
          <w:szCs w:val="28"/>
        </w:rPr>
        <w:t>二，公司名称</w:t>
      </w:r>
      <w:r w:rsidR="00BA7E24">
        <w:rPr>
          <w:rFonts w:ascii="Microsoft YaHei" w:eastAsia="Microsoft YaHei" w:hAnsi="Microsoft YaHei" w:cs="Microsoft YaHei" w:hint="eastAsia"/>
          <w:sz w:val="28"/>
          <w:szCs w:val="28"/>
        </w:rPr>
        <w:t>：加拿大高德</w:t>
      </w:r>
      <w:r w:rsidRPr="00BA6DBB">
        <w:rPr>
          <w:rFonts w:ascii="Microsoft YaHei" w:eastAsia="Microsoft YaHei" w:hAnsi="Microsoft YaHei" w:cs="Microsoft YaHei" w:hint="eastAsia"/>
          <w:sz w:val="28"/>
          <w:szCs w:val="28"/>
        </w:rPr>
        <w:t>科技有限公司</w:t>
      </w:r>
    </w:p>
    <w:p w:rsidR="00BA6DBB" w:rsidRPr="00BA6DBB" w:rsidRDefault="00BA6DBB">
      <w:pPr>
        <w:rPr>
          <w:rFonts w:ascii="Microsoft YaHei" w:eastAsia="Microsoft YaHei" w:hAnsi="Microsoft YaHei" w:cs="Microsoft YaHei"/>
          <w:sz w:val="28"/>
          <w:szCs w:val="28"/>
        </w:rPr>
      </w:pPr>
      <w:r w:rsidRPr="009B5825">
        <w:rPr>
          <w:rFonts w:ascii="Microsoft YaHei" w:eastAsia="Microsoft YaHei" w:hAnsi="Microsoft YaHei" w:cs="Microsoft YaHei" w:hint="eastAsia"/>
          <w:b/>
          <w:sz w:val="28"/>
          <w:szCs w:val="28"/>
        </w:rPr>
        <w:t>三，公司宗旨</w:t>
      </w:r>
      <w:r w:rsidRPr="00BA6DBB">
        <w:rPr>
          <w:rFonts w:ascii="Microsoft YaHei" w:eastAsia="Microsoft YaHei" w:hAnsi="Microsoft YaHei" w:cs="Microsoft YaHei" w:hint="eastAsia"/>
          <w:sz w:val="28"/>
          <w:szCs w:val="28"/>
        </w:rPr>
        <w:t>：求真，务实，重成效，和气生财</w:t>
      </w:r>
    </w:p>
    <w:p w:rsidR="00BA6DBB" w:rsidRPr="00BA6DBB" w:rsidRDefault="00BA6DBB">
      <w:pPr>
        <w:rPr>
          <w:rFonts w:ascii="Microsoft YaHei" w:eastAsia="Microsoft YaHei" w:hAnsi="Microsoft YaHei" w:cs="Microsoft YaHei"/>
          <w:sz w:val="28"/>
          <w:szCs w:val="28"/>
        </w:rPr>
      </w:pPr>
      <w:r w:rsidRPr="009B5825">
        <w:rPr>
          <w:rFonts w:ascii="Microsoft YaHei" w:eastAsia="Microsoft YaHei" w:hAnsi="Microsoft YaHei" w:cs="Microsoft YaHei" w:hint="eastAsia"/>
          <w:b/>
          <w:sz w:val="28"/>
          <w:szCs w:val="28"/>
        </w:rPr>
        <w:t>四，经营范围</w:t>
      </w:r>
      <w:r w:rsidRPr="00BA6DBB">
        <w:rPr>
          <w:rFonts w:ascii="Microsoft YaHei" w:eastAsia="Microsoft YaHei" w:hAnsi="Microsoft YaHei" w:cs="Microsoft YaHei" w:hint="eastAsia"/>
          <w:sz w:val="28"/>
          <w:szCs w:val="28"/>
        </w:rPr>
        <w:t>：室内外种植机械，工具，农用电器，肥料，药水</w:t>
      </w:r>
      <w:r w:rsidRPr="009B5825">
        <w:rPr>
          <w:rFonts w:ascii="Microsoft YaHei" w:eastAsia="Microsoft YaHei" w:hAnsi="Microsoft YaHei" w:cs="Microsoft YaHei" w:hint="eastAsia"/>
          <w:sz w:val="28"/>
          <w:szCs w:val="28"/>
        </w:rPr>
        <w:t>，农用植物灯，照明灯具，</w:t>
      </w:r>
      <w:r w:rsidRPr="00BA6DBB">
        <w:rPr>
          <w:rFonts w:ascii="Microsoft YaHei" w:eastAsia="Microsoft YaHei" w:hAnsi="Microsoft YaHei" w:cs="Microsoft YaHei" w:hint="eastAsia"/>
          <w:sz w:val="28"/>
          <w:szCs w:val="28"/>
        </w:rPr>
        <w:t>种植技术培训，承接种植设备及工程。</w:t>
      </w:r>
    </w:p>
    <w:p w:rsidR="00BA6DBB" w:rsidRDefault="00BA6DBB">
      <w:pPr>
        <w:rPr>
          <w:rFonts w:ascii="Microsoft YaHei" w:eastAsia="Microsoft YaHei" w:hAnsi="Microsoft YaHei" w:cs="Microsoft YaHei"/>
          <w:sz w:val="28"/>
          <w:szCs w:val="28"/>
        </w:rPr>
      </w:pPr>
      <w:r w:rsidRPr="009B5825">
        <w:rPr>
          <w:rFonts w:ascii="Microsoft YaHei" w:eastAsia="Microsoft YaHei" w:hAnsi="Microsoft YaHei" w:cs="Microsoft YaHei" w:hint="eastAsia"/>
          <w:b/>
          <w:sz w:val="28"/>
          <w:szCs w:val="28"/>
        </w:rPr>
        <w:t>五，经营方式</w:t>
      </w:r>
      <w:r>
        <w:rPr>
          <w:rFonts w:ascii="Microsoft YaHei" w:eastAsia="Microsoft YaHei" w:hAnsi="Microsoft YaHei" w:cs="Microsoft YaHei" w:hint="eastAsia"/>
          <w:sz w:val="28"/>
          <w:szCs w:val="28"/>
        </w:rPr>
        <w:t>：开设商场，实行批发</w:t>
      </w:r>
      <w:r w:rsidR="006A2D36">
        <w:rPr>
          <w:rFonts w:ascii="Microsoft YaHei" w:eastAsia="Microsoft YaHei" w:hAnsi="Microsoft YaHei" w:cs="Microsoft YaHei" w:hint="eastAsia"/>
          <w:sz w:val="28"/>
          <w:szCs w:val="28"/>
        </w:rPr>
        <w:t>，零售，承接工程。</w:t>
      </w:r>
    </w:p>
    <w:p w:rsidR="006A2D36" w:rsidRDefault="006A2D36">
      <w:pPr>
        <w:rPr>
          <w:rFonts w:ascii="Microsoft YaHei" w:eastAsia="Microsoft YaHei" w:hAnsi="Microsoft YaHei" w:cs="Microsoft YaHei"/>
          <w:sz w:val="28"/>
          <w:szCs w:val="28"/>
        </w:rPr>
      </w:pPr>
      <w:r w:rsidRPr="009B5825">
        <w:rPr>
          <w:rFonts w:ascii="Microsoft YaHei" w:eastAsia="Microsoft YaHei" w:hAnsi="Microsoft YaHei" w:cs="Microsoft YaHei" w:hint="eastAsia"/>
          <w:b/>
          <w:sz w:val="28"/>
          <w:szCs w:val="28"/>
        </w:rPr>
        <w:t>六，股权分配</w:t>
      </w:r>
      <w:r>
        <w:rPr>
          <w:rFonts w:ascii="Microsoft YaHei" w:eastAsia="Microsoft YaHei" w:hAnsi="Microsoft YaHei" w:cs="Microsoft YaHei" w:hint="eastAsia"/>
          <w:sz w:val="28"/>
          <w:szCs w:val="28"/>
        </w:rPr>
        <w:t>：首期总投资额为加币30万元，三位股东各注资10万元，胡宝文占33%股份，郑晓仪占34%股份，罗琼占33%股份。</w:t>
      </w:r>
    </w:p>
    <w:p w:rsidR="006A2D36" w:rsidRDefault="006A2D36">
      <w:pPr>
        <w:rPr>
          <w:rFonts w:ascii="Microsoft YaHei" w:eastAsia="Microsoft YaHei" w:hAnsi="Microsoft YaHei" w:cs="Microsoft YaHei"/>
          <w:sz w:val="28"/>
          <w:szCs w:val="28"/>
        </w:rPr>
      </w:pPr>
      <w:r>
        <w:rPr>
          <w:rFonts w:ascii="Microsoft YaHei" w:eastAsia="Microsoft YaHei" w:hAnsi="Microsoft YaHei" w:cs="Microsoft YaHei" w:hint="eastAsia"/>
          <w:sz w:val="28"/>
          <w:szCs w:val="28"/>
        </w:rPr>
        <w:t>各股东按股权比例承担本公司经营的盈利和亏损的经济责任，各股东所持股份不得转让他人，（夫妻子女除外），特殊情况要退股的，在公司不亏损的</w:t>
      </w:r>
      <w:r>
        <w:rPr>
          <w:rFonts w:ascii="Microsoft YaHei" w:eastAsia="Microsoft YaHei" w:hAnsi="Microsoft YaHei" w:cs="Microsoft YaHei" w:hint="eastAsia"/>
          <w:sz w:val="28"/>
          <w:szCs w:val="28"/>
        </w:rPr>
        <w:lastRenderedPageBreak/>
        <w:t>情况下只返还股金；若是亏损了，应从股金中扣除其应负责任部分的金额。其股权只能转让给</w:t>
      </w:r>
      <w:r w:rsidR="009028AA">
        <w:rPr>
          <w:rFonts w:ascii="Microsoft YaHei" w:eastAsia="Microsoft YaHei" w:hAnsi="Microsoft YaHei" w:cs="Microsoft YaHei" w:hint="eastAsia"/>
          <w:sz w:val="28"/>
          <w:szCs w:val="28"/>
        </w:rPr>
        <w:t>本公司股东。</w:t>
      </w:r>
    </w:p>
    <w:p w:rsidR="009028AA" w:rsidRDefault="009028AA">
      <w:pPr>
        <w:rPr>
          <w:rFonts w:ascii="Microsoft YaHei" w:eastAsia="Microsoft YaHei" w:hAnsi="Microsoft YaHei" w:cs="Microsoft YaHei"/>
          <w:sz w:val="28"/>
          <w:szCs w:val="28"/>
        </w:rPr>
      </w:pPr>
      <w:r w:rsidRPr="009B5825">
        <w:rPr>
          <w:rFonts w:ascii="Microsoft YaHei" w:eastAsia="Microsoft YaHei" w:hAnsi="Microsoft YaHei" w:cs="Microsoft YaHei" w:hint="eastAsia"/>
          <w:b/>
          <w:sz w:val="28"/>
          <w:szCs w:val="28"/>
        </w:rPr>
        <w:t>七，公司管理架构</w:t>
      </w:r>
      <w:r>
        <w:rPr>
          <w:rFonts w:ascii="Microsoft YaHei" w:eastAsia="Microsoft YaHei" w:hAnsi="Microsoft YaHei" w:cs="Microsoft YaHei" w:hint="eastAsia"/>
          <w:sz w:val="28"/>
          <w:szCs w:val="28"/>
        </w:rPr>
        <w:t>：</w:t>
      </w:r>
    </w:p>
    <w:p w:rsidR="009028AA" w:rsidRPr="009028AA" w:rsidRDefault="009028AA" w:rsidP="009028AA">
      <w:pPr>
        <w:pStyle w:val="ListParagraph"/>
        <w:numPr>
          <w:ilvl w:val="0"/>
          <w:numId w:val="1"/>
        </w:numPr>
        <w:rPr>
          <w:rFonts w:ascii="Microsoft YaHei" w:eastAsia="Microsoft YaHei" w:hAnsi="Microsoft YaHei" w:cs="Microsoft YaHei"/>
          <w:sz w:val="28"/>
          <w:szCs w:val="28"/>
        </w:rPr>
      </w:pPr>
      <w:r w:rsidRPr="009028AA">
        <w:rPr>
          <w:rFonts w:ascii="Microsoft YaHei" w:eastAsia="Microsoft YaHei" w:hAnsi="Microsoft YaHei" w:cs="Microsoft YaHei" w:hint="eastAsia"/>
          <w:sz w:val="28"/>
          <w:szCs w:val="28"/>
        </w:rPr>
        <w:t>董事会是公司最高决策权力机构，设董事6人，董事长1人，董事长职责是负责召开董事会和股东会，全面负责公司工作，协调各股东关系，由董事选举产生。</w:t>
      </w:r>
    </w:p>
    <w:p w:rsidR="009028AA" w:rsidRDefault="009028AA" w:rsidP="009028AA">
      <w:pPr>
        <w:pStyle w:val="ListParagraph"/>
        <w:numPr>
          <w:ilvl w:val="0"/>
          <w:numId w:val="1"/>
        </w:numPr>
        <w:rPr>
          <w:rFonts w:ascii="Microsoft YaHei" w:eastAsia="Microsoft YaHei" w:hAnsi="Microsoft YaHei" w:cs="Microsoft YaHei"/>
          <w:sz w:val="28"/>
          <w:szCs w:val="28"/>
        </w:rPr>
      </w:pPr>
      <w:r>
        <w:rPr>
          <w:rFonts w:ascii="Microsoft YaHei" w:eastAsia="Microsoft YaHei" w:hAnsi="Microsoft YaHei" w:cs="Microsoft YaHei" w:hint="eastAsia"/>
          <w:sz w:val="28"/>
          <w:szCs w:val="28"/>
        </w:rPr>
        <w:t>设总经理1人，职责是主管销售和签订销售合同及日常公司事务，安排工作和节假日休息安排，协助销售总监进货。</w:t>
      </w:r>
    </w:p>
    <w:p w:rsidR="009028AA" w:rsidRDefault="009028AA" w:rsidP="009028AA">
      <w:pPr>
        <w:pStyle w:val="ListParagraph"/>
        <w:numPr>
          <w:ilvl w:val="0"/>
          <w:numId w:val="1"/>
        </w:numPr>
        <w:rPr>
          <w:rFonts w:ascii="Microsoft YaHei" w:eastAsia="Microsoft YaHei" w:hAnsi="Microsoft YaHei" w:cs="Microsoft YaHei"/>
          <w:sz w:val="28"/>
          <w:szCs w:val="28"/>
        </w:rPr>
      </w:pPr>
      <w:r>
        <w:rPr>
          <w:rFonts w:ascii="Microsoft YaHei" w:eastAsia="Microsoft YaHei" w:hAnsi="Microsoft YaHei" w:cs="Microsoft YaHei" w:hint="eastAsia"/>
          <w:sz w:val="28"/>
          <w:szCs w:val="28"/>
        </w:rPr>
        <w:t>销售总监1人，职责是负责进货和</w:t>
      </w:r>
      <w:r w:rsidR="00CC635A">
        <w:rPr>
          <w:rFonts w:ascii="Microsoft YaHei" w:eastAsia="Microsoft YaHei" w:hAnsi="Microsoft YaHei" w:cs="Microsoft YaHei" w:hint="eastAsia"/>
          <w:sz w:val="28"/>
          <w:szCs w:val="28"/>
        </w:rPr>
        <w:t>签订进货合同，负责与厂家不良品索赔工作和售后服务工作，协助总经理做好销售业务。</w:t>
      </w:r>
    </w:p>
    <w:p w:rsidR="00CC635A" w:rsidRDefault="00CC635A" w:rsidP="009028AA">
      <w:pPr>
        <w:pStyle w:val="ListParagraph"/>
        <w:numPr>
          <w:ilvl w:val="0"/>
          <w:numId w:val="1"/>
        </w:numPr>
        <w:rPr>
          <w:rFonts w:ascii="Microsoft YaHei" w:eastAsia="Microsoft YaHei" w:hAnsi="Microsoft YaHei" w:cs="Microsoft YaHei"/>
          <w:sz w:val="28"/>
          <w:szCs w:val="28"/>
        </w:rPr>
      </w:pPr>
      <w:r>
        <w:rPr>
          <w:rFonts w:ascii="Microsoft YaHei" w:eastAsia="Microsoft YaHei" w:hAnsi="Microsoft YaHei" w:cs="Microsoft YaHei" w:hint="eastAsia"/>
          <w:sz w:val="28"/>
          <w:szCs w:val="28"/>
        </w:rPr>
        <w:t>财务总监1人，对公司的财务收支进行监督。单证保存，对公司账户和支票的保管。</w:t>
      </w:r>
    </w:p>
    <w:p w:rsidR="00CC635A" w:rsidRDefault="00CC635A" w:rsidP="00CC635A">
      <w:pPr>
        <w:ind w:left="360"/>
        <w:rPr>
          <w:rFonts w:ascii="Microsoft YaHei" w:eastAsia="Microsoft YaHei" w:hAnsi="Microsoft YaHei" w:cs="Microsoft YaHei"/>
          <w:sz w:val="28"/>
          <w:szCs w:val="28"/>
        </w:rPr>
      </w:pPr>
      <w:r w:rsidRPr="009B5825">
        <w:rPr>
          <w:rFonts w:ascii="Microsoft YaHei" w:eastAsia="Microsoft YaHei" w:hAnsi="Microsoft YaHei" w:cs="Microsoft YaHei" w:hint="eastAsia"/>
          <w:b/>
          <w:sz w:val="28"/>
          <w:szCs w:val="28"/>
        </w:rPr>
        <w:t>八，设立财务部</w:t>
      </w:r>
      <w:r>
        <w:rPr>
          <w:rFonts w:ascii="Microsoft YaHei" w:eastAsia="Microsoft YaHei" w:hAnsi="Microsoft YaHei" w:cs="Microsoft YaHei" w:hint="eastAsia"/>
          <w:sz w:val="28"/>
          <w:szCs w:val="28"/>
        </w:rPr>
        <w:t>：有会计和出纳两人组成，负责开立银行账户，款项进出存行，支票保管，制定每月报表，账目清楚，公开透明，做到亲兄弟明算账。</w:t>
      </w:r>
    </w:p>
    <w:p w:rsidR="00CC635A" w:rsidRDefault="00CC635A" w:rsidP="00CC635A">
      <w:pPr>
        <w:ind w:left="360"/>
        <w:rPr>
          <w:rFonts w:ascii="Microsoft YaHei" w:eastAsia="Microsoft YaHei" w:hAnsi="Microsoft YaHei" w:cs="Microsoft YaHei"/>
          <w:sz w:val="28"/>
          <w:szCs w:val="28"/>
        </w:rPr>
      </w:pPr>
      <w:r w:rsidRPr="009B5825">
        <w:rPr>
          <w:rFonts w:ascii="Microsoft YaHei" w:eastAsia="Microsoft YaHei" w:hAnsi="Microsoft YaHei" w:cs="Microsoft YaHei" w:hint="eastAsia"/>
          <w:b/>
          <w:sz w:val="28"/>
          <w:szCs w:val="28"/>
        </w:rPr>
        <w:t>九，公司人员</w:t>
      </w:r>
      <w:r w:rsidR="00F12A42" w:rsidRPr="009B5825">
        <w:rPr>
          <w:rFonts w:ascii="Microsoft YaHei" w:eastAsia="Microsoft YaHei" w:hAnsi="Microsoft YaHei" w:cs="Microsoft YaHei" w:hint="eastAsia"/>
          <w:b/>
          <w:sz w:val="28"/>
          <w:szCs w:val="28"/>
        </w:rPr>
        <w:t>分工负责</w:t>
      </w:r>
      <w:r w:rsidR="00F12A42">
        <w:rPr>
          <w:rFonts w:ascii="Microsoft YaHei" w:eastAsia="Microsoft YaHei" w:hAnsi="Microsoft YaHei" w:cs="Microsoft YaHei" w:hint="eastAsia"/>
          <w:sz w:val="28"/>
          <w:szCs w:val="28"/>
        </w:rPr>
        <w:t>：</w:t>
      </w:r>
    </w:p>
    <w:p w:rsidR="00F12A42" w:rsidRDefault="001F3B52" w:rsidP="00CC635A">
      <w:pPr>
        <w:ind w:left="360"/>
        <w:rPr>
          <w:rFonts w:ascii="Microsoft YaHei" w:eastAsia="Microsoft YaHei" w:hAnsi="Microsoft YaHei" w:cs="Microsoft YaHei"/>
          <w:sz w:val="28"/>
          <w:szCs w:val="28"/>
        </w:rPr>
      </w:pPr>
      <w:r w:rsidRPr="009B5825">
        <w:rPr>
          <w:rFonts w:ascii="Microsoft YaHei" w:eastAsia="Microsoft YaHei" w:hAnsi="Microsoft YaHei" w:cs="Microsoft YaHei" w:hint="eastAsia"/>
          <w:b/>
          <w:sz w:val="28"/>
          <w:szCs w:val="28"/>
        </w:rPr>
        <w:t>胡劲</w:t>
      </w:r>
      <w:r w:rsidR="0082201D">
        <w:rPr>
          <w:rFonts w:ascii="Microsoft YaHei" w:eastAsia="Microsoft YaHei" w:hAnsi="Microsoft YaHei" w:cs="Microsoft YaHei" w:hint="eastAsia"/>
          <w:b/>
          <w:sz w:val="28"/>
          <w:szCs w:val="28"/>
        </w:rPr>
        <w:t>波</w:t>
      </w:r>
      <w:bookmarkStart w:id="0" w:name="_GoBack"/>
      <w:bookmarkEnd w:id="0"/>
      <w:r w:rsidR="00D55E16">
        <w:rPr>
          <w:rFonts w:ascii="Microsoft YaHei" w:eastAsia="Microsoft YaHei" w:hAnsi="Microsoft YaHei" w:cs="Microsoft YaHei" w:hint="eastAsia"/>
          <w:sz w:val="28"/>
          <w:szCs w:val="28"/>
        </w:rPr>
        <w:t>：销售总监，负责进货，联络供应商，签订进货合同，凡事进货金额达加币1万元以上的要经总经理和财务总监签字同意方能生效。</w:t>
      </w:r>
    </w:p>
    <w:p w:rsidR="00D55E16" w:rsidRDefault="00D55E16" w:rsidP="00CC635A">
      <w:pPr>
        <w:ind w:left="360"/>
        <w:rPr>
          <w:rFonts w:ascii="Microsoft YaHei" w:eastAsia="Microsoft YaHei" w:hAnsi="Microsoft YaHei" w:cs="Microsoft YaHei"/>
          <w:sz w:val="28"/>
          <w:szCs w:val="28"/>
        </w:rPr>
      </w:pPr>
      <w:r w:rsidRPr="00937C99">
        <w:rPr>
          <w:rFonts w:ascii="Microsoft YaHei" w:eastAsia="Microsoft YaHei" w:hAnsi="Microsoft YaHei" w:cs="Microsoft YaHei" w:hint="eastAsia"/>
          <w:b/>
          <w:sz w:val="28"/>
          <w:szCs w:val="28"/>
        </w:rPr>
        <w:t>胡宝文</w:t>
      </w:r>
      <w:r>
        <w:rPr>
          <w:rFonts w:ascii="Microsoft YaHei" w:eastAsia="Microsoft YaHei" w:hAnsi="Microsoft YaHei" w:cs="Microsoft YaHei" w:hint="eastAsia"/>
          <w:sz w:val="28"/>
          <w:szCs w:val="28"/>
        </w:rPr>
        <w:t>：公司股东之一，协助销售总监的翻译英文和打印订货文件，与供货商建立网络</w:t>
      </w:r>
      <w:r w:rsidR="007D163E">
        <w:rPr>
          <w:rFonts w:ascii="Microsoft YaHei" w:eastAsia="Microsoft YaHei" w:hAnsi="Microsoft YaHei" w:cs="Microsoft YaHei" w:hint="eastAsia"/>
          <w:sz w:val="28"/>
          <w:szCs w:val="28"/>
        </w:rPr>
        <w:t>和联系客户，协助财务总监的工作。</w:t>
      </w:r>
    </w:p>
    <w:p w:rsidR="007D163E" w:rsidRDefault="007D163E" w:rsidP="007D163E">
      <w:pPr>
        <w:ind w:left="360"/>
        <w:rPr>
          <w:rFonts w:ascii="Microsoft YaHei" w:eastAsia="Microsoft YaHei" w:hAnsi="Microsoft YaHei" w:cs="Microsoft YaHei"/>
          <w:sz w:val="28"/>
          <w:szCs w:val="28"/>
        </w:rPr>
      </w:pPr>
      <w:r w:rsidRPr="00937C99">
        <w:rPr>
          <w:rFonts w:ascii="Microsoft YaHei" w:eastAsia="Microsoft YaHei" w:hAnsi="Microsoft YaHei" w:cs="Microsoft YaHei" w:hint="eastAsia"/>
          <w:b/>
          <w:sz w:val="28"/>
          <w:szCs w:val="28"/>
        </w:rPr>
        <w:lastRenderedPageBreak/>
        <w:t>郑许欣</w:t>
      </w:r>
      <w:r>
        <w:rPr>
          <w:rFonts w:ascii="Microsoft YaHei" w:eastAsia="Microsoft YaHei" w:hAnsi="Microsoft YaHei" w:cs="Microsoft YaHei" w:hint="eastAsia"/>
          <w:sz w:val="28"/>
          <w:szCs w:val="28"/>
        </w:rPr>
        <w:t>：总经理（CEO），全面负责公司销售工作，建立客户网群，组建农场主商会，及时提供缺货和订货信息，制定销售价格竞三人商量制定。兼任公司会计。</w:t>
      </w:r>
    </w:p>
    <w:p w:rsidR="00BD4384" w:rsidRDefault="00BD4384" w:rsidP="007D163E">
      <w:pPr>
        <w:ind w:left="360"/>
        <w:rPr>
          <w:rFonts w:ascii="Microsoft YaHei" w:eastAsia="Microsoft YaHei" w:hAnsi="Microsoft YaHei" w:cs="Microsoft YaHei"/>
          <w:sz w:val="28"/>
          <w:szCs w:val="28"/>
        </w:rPr>
      </w:pPr>
      <w:r>
        <w:rPr>
          <w:rFonts w:ascii="Microsoft YaHei" w:eastAsia="Microsoft YaHei" w:hAnsi="Microsoft YaHei" w:cs="Microsoft YaHei" w:hint="eastAsia"/>
          <w:sz w:val="28"/>
          <w:szCs w:val="28"/>
        </w:rPr>
        <w:t>郑晓仪：公司股东之一，协助总经理工作，协助财务总监工作和商场管理以及仓库管理。</w:t>
      </w:r>
    </w:p>
    <w:p w:rsidR="001F3B52" w:rsidRDefault="00D55E16" w:rsidP="007D163E">
      <w:pPr>
        <w:ind w:left="360"/>
        <w:rPr>
          <w:rFonts w:ascii="Microsoft YaHei" w:eastAsia="Microsoft YaHei" w:hAnsi="Microsoft YaHei" w:cs="Microsoft YaHei"/>
          <w:sz w:val="28"/>
          <w:szCs w:val="28"/>
        </w:rPr>
      </w:pPr>
      <w:r w:rsidRPr="00937C99">
        <w:rPr>
          <w:rFonts w:ascii="Microsoft YaHei" w:eastAsia="Microsoft YaHei" w:hAnsi="Microsoft YaHei" w:cs="Microsoft YaHei" w:hint="eastAsia"/>
          <w:b/>
          <w:sz w:val="28"/>
          <w:szCs w:val="28"/>
        </w:rPr>
        <w:t>谭也平</w:t>
      </w:r>
      <w:r w:rsidR="007D163E">
        <w:rPr>
          <w:rFonts w:ascii="Microsoft YaHei" w:eastAsia="Microsoft YaHei" w:hAnsi="Microsoft YaHei" w:cs="Microsoft YaHei" w:hint="eastAsia"/>
          <w:sz w:val="28"/>
          <w:szCs w:val="28"/>
        </w:rPr>
        <w:t>：公司财务总监，责任是组织和调配公司资金问题，解决应急资金短缺难题和资金借贷短期应急。每单生意的</w:t>
      </w:r>
      <w:r w:rsidR="00937C99">
        <w:rPr>
          <w:rFonts w:ascii="Microsoft YaHei" w:eastAsia="Microsoft YaHei" w:hAnsi="Microsoft YaHei" w:cs="Microsoft YaHei" w:hint="eastAsia"/>
          <w:sz w:val="28"/>
          <w:szCs w:val="28"/>
        </w:rPr>
        <w:t>借贷</w:t>
      </w:r>
      <w:r w:rsidR="007D163E">
        <w:rPr>
          <w:rFonts w:ascii="Microsoft YaHei" w:eastAsia="Microsoft YaHei" w:hAnsi="Microsoft YaHei" w:cs="Microsoft YaHei" w:hint="eastAsia"/>
          <w:sz w:val="28"/>
          <w:szCs w:val="28"/>
        </w:rPr>
        <w:t>需要由公司按6厘利息计算，生意完成首先应返还给谭也平本人，监督本公司一切收支账目，审核，报表。</w:t>
      </w:r>
    </w:p>
    <w:p w:rsidR="00D55E16" w:rsidRDefault="00D55E16" w:rsidP="00CC635A">
      <w:pPr>
        <w:ind w:left="360"/>
        <w:rPr>
          <w:rFonts w:ascii="Microsoft YaHei" w:eastAsia="Microsoft YaHei" w:hAnsi="Microsoft YaHei" w:cs="Microsoft YaHei"/>
          <w:sz w:val="28"/>
          <w:szCs w:val="28"/>
        </w:rPr>
      </w:pPr>
      <w:r w:rsidRPr="00937C99">
        <w:rPr>
          <w:rFonts w:ascii="Microsoft YaHei" w:eastAsia="Microsoft YaHei" w:hAnsi="Microsoft YaHei" w:cs="Microsoft YaHei" w:hint="eastAsia"/>
          <w:b/>
          <w:sz w:val="28"/>
          <w:szCs w:val="28"/>
        </w:rPr>
        <w:t>罗琼</w:t>
      </w:r>
      <w:r w:rsidR="007D163E">
        <w:rPr>
          <w:rFonts w:ascii="Microsoft YaHei" w:eastAsia="Microsoft YaHei" w:hAnsi="Microsoft YaHei" w:cs="Microsoft YaHei" w:hint="eastAsia"/>
          <w:sz w:val="28"/>
          <w:szCs w:val="28"/>
        </w:rPr>
        <w:t>：公司股东之一，负责公司商场全面工作和员工考勤，负责公司仓库的库存，货物进出登记，以及商场零售业务。协助财务总监工作，做好客户</w:t>
      </w:r>
      <w:r w:rsidR="00BD4384">
        <w:rPr>
          <w:rFonts w:ascii="Microsoft YaHei" w:eastAsia="Microsoft YaHei" w:hAnsi="Microsoft YaHei" w:cs="Microsoft YaHei" w:hint="eastAsia"/>
          <w:sz w:val="28"/>
          <w:szCs w:val="28"/>
        </w:rPr>
        <w:t>回访电话访问。兼任公司出纳。</w:t>
      </w:r>
    </w:p>
    <w:p w:rsidR="00BD4384" w:rsidRDefault="00BD4384" w:rsidP="00CC635A">
      <w:pPr>
        <w:ind w:left="360"/>
        <w:rPr>
          <w:rFonts w:ascii="Microsoft YaHei" w:eastAsia="Microsoft YaHei" w:hAnsi="Microsoft YaHei" w:cs="Microsoft YaHei"/>
          <w:sz w:val="28"/>
          <w:szCs w:val="28"/>
        </w:rPr>
      </w:pPr>
      <w:r>
        <w:rPr>
          <w:rFonts w:ascii="Microsoft YaHei" w:eastAsia="Microsoft YaHei" w:hAnsi="Microsoft YaHei" w:cs="Microsoft YaHei" w:hint="eastAsia"/>
          <w:sz w:val="28"/>
          <w:szCs w:val="28"/>
        </w:rPr>
        <w:t>十，分红：实行税后纯利分红。</w:t>
      </w:r>
    </w:p>
    <w:p w:rsidR="00BD4384" w:rsidRDefault="00BD4384" w:rsidP="00CC635A">
      <w:pPr>
        <w:ind w:left="360"/>
        <w:rPr>
          <w:rFonts w:ascii="Microsoft YaHei" w:eastAsia="Microsoft YaHei" w:hAnsi="Microsoft YaHei" w:cs="Microsoft YaHei"/>
          <w:sz w:val="28"/>
          <w:szCs w:val="28"/>
        </w:rPr>
      </w:pPr>
      <w:r>
        <w:rPr>
          <w:rFonts w:ascii="Microsoft YaHei" w:eastAsia="Microsoft YaHei" w:hAnsi="Microsoft YaHei" w:cs="Microsoft YaHei" w:hint="eastAsia"/>
          <w:sz w:val="28"/>
          <w:szCs w:val="28"/>
        </w:rPr>
        <w:t>每次分红的时间，金额由董事会讨论决定，各股东按持股比例分配。</w:t>
      </w:r>
    </w:p>
    <w:p w:rsidR="00BD4384" w:rsidRDefault="00BD4384" w:rsidP="00CC635A">
      <w:pPr>
        <w:ind w:left="360"/>
        <w:rPr>
          <w:rFonts w:ascii="Microsoft YaHei" w:eastAsia="Microsoft YaHei" w:hAnsi="Microsoft YaHei" w:cs="Microsoft YaHei"/>
          <w:sz w:val="28"/>
          <w:szCs w:val="28"/>
        </w:rPr>
      </w:pPr>
      <w:r w:rsidRPr="00937C99">
        <w:rPr>
          <w:rFonts w:ascii="Microsoft YaHei" w:eastAsia="Microsoft YaHei" w:hAnsi="Microsoft YaHei" w:cs="Microsoft YaHei" w:hint="eastAsia"/>
          <w:b/>
          <w:sz w:val="28"/>
          <w:szCs w:val="28"/>
        </w:rPr>
        <w:t>十一，其他</w:t>
      </w:r>
      <w:r>
        <w:rPr>
          <w:rFonts w:ascii="Microsoft YaHei" w:eastAsia="Microsoft YaHei" w:hAnsi="Microsoft YaHei" w:cs="Microsoft YaHei" w:hint="eastAsia"/>
          <w:sz w:val="28"/>
          <w:szCs w:val="28"/>
        </w:rPr>
        <w:t>：本公司成员必须按“求真，务实，重成效”，人品互信，和气生财的原则和谐相处，尽心尽力做好本职工作。</w:t>
      </w:r>
    </w:p>
    <w:p w:rsidR="00BD4384" w:rsidRPr="0008058B" w:rsidRDefault="00BD4384" w:rsidP="0008058B">
      <w:pPr>
        <w:pStyle w:val="ListParagraph"/>
        <w:numPr>
          <w:ilvl w:val="0"/>
          <w:numId w:val="2"/>
        </w:numPr>
        <w:rPr>
          <w:rFonts w:ascii="Microsoft YaHei" w:eastAsia="Microsoft YaHei" w:hAnsi="Microsoft YaHei" w:cs="Microsoft YaHei"/>
          <w:sz w:val="28"/>
          <w:szCs w:val="28"/>
        </w:rPr>
      </w:pPr>
      <w:r w:rsidRPr="0008058B">
        <w:rPr>
          <w:rFonts w:ascii="Microsoft YaHei" w:eastAsia="Microsoft YaHei" w:hAnsi="Microsoft YaHei" w:cs="Microsoft YaHei" w:hint="eastAsia"/>
          <w:sz w:val="28"/>
          <w:szCs w:val="28"/>
        </w:rPr>
        <w:t>原则上货物出门之前收齐货款。公司规定不准赊货。若当事人有十分把握收款的，自己可灵活掌握规定；但是，谁放货而不收款的谁负责。</w:t>
      </w:r>
      <w:r w:rsidR="0008058B" w:rsidRPr="0008058B">
        <w:rPr>
          <w:rFonts w:ascii="Microsoft YaHei" w:eastAsia="Microsoft YaHei" w:hAnsi="Microsoft YaHei" w:cs="Microsoft YaHei" w:hint="eastAsia"/>
          <w:sz w:val="28"/>
          <w:szCs w:val="28"/>
        </w:rPr>
        <w:t>若两个月内收不回货款的，则在分红时扣当事人相应款项，扣完为止。</w:t>
      </w:r>
    </w:p>
    <w:p w:rsidR="0008058B" w:rsidRDefault="0008058B" w:rsidP="0008058B">
      <w:pPr>
        <w:pStyle w:val="ListParagraph"/>
        <w:numPr>
          <w:ilvl w:val="0"/>
          <w:numId w:val="2"/>
        </w:numPr>
        <w:rPr>
          <w:rFonts w:ascii="Microsoft YaHei" w:eastAsia="Microsoft YaHei" w:hAnsi="Microsoft YaHei" w:cs="Microsoft YaHei"/>
          <w:sz w:val="28"/>
          <w:szCs w:val="28"/>
        </w:rPr>
      </w:pPr>
      <w:r>
        <w:rPr>
          <w:rFonts w:ascii="Microsoft YaHei" w:eastAsia="Microsoft YaHei" w:hAnsi="Microsoft YaHei" w:cs="Microsoft YaHei" w:hint="eastAsia"/>
          <w:sz w:val="28"/>
          <w:szCs w:val="28"/>
        </w:rPr>
        <w:t>凡全日在公司上班的董事和股东，由公司支付工资，不上班者不受薪。建立严格的考勤制度。</w:t>
      </w:r>
    </w:p>
    <w:p w:rsidR="0008058B" w:rsidRPr="00937C99" w:rsidRDefault="0008058B" w:rsidP="0008058B">
      <w:pPr>
        <w:ind w:left="360"/>
        <w:rPr>
          <w:rFonts w:ascii="Microsoft YaHei" w:eastAsia="Microsoft YaHei" w:hAnsi="Microsoft YaHei" w:cs="Microsoft YaHei"/>
          <w:b/>
          <w:sz w:val="28"/>
          <w:szCs w:val="28"/>
        </w:rPr>
      </w:pPr>
      <w:r w:rsidRPr="00937C99">
        <w:rPr>
          <w:rFonts w:ascii="Microsoft YaHei" w:eastAsia="Microsoft YaHei" w:hAnsi="Microsoft YaHei" w:cs="Microsoft YaHei" w:hint="eastAsia"/>
          <w:b/>
          <w:sz w:val="28"/>
          <w:szCs w:val="28"/>
        </w:rPr>
        <w:lastRenderedPageBreak/>
        <w:t>十二，奖励与处罚</w:t>
      </w:r>
    </w:p>
    <w:p w:rsidR="0008058B" w:rsidRPr="0008058B" w:rsidRDefault="0008058B" w:rsidP="0008058B">
      <w:pPr>
        <w:pStyle w:val="ListParagraph"/>
        <w:numPr>
          <w:ilvl w:val="0"/>
          <w:numId w:val="3"/>
        </w:numPr>
        <w:rPr>
          <w:rFonts w:ascii="Microsoft YaHei" w:eastAsia="Microsoft YaHei" w:hAnsi="Microsoft YaHei" w:cs="Microsoft YaHei"/>
          <w:sz w:val="28"/>
          <w:szCs w:val="28"/>
        </w:rPr>
      </w:pPr>
      <w:r w:rsidRPr="0008058B">
        <w:rPr>
          <w:rFonts w:ascii="Microsoft YaHei" w:eastAsia="Microsoft YaHei" w:hAnsi="Microsoft YaHei" w:cs="Microsoft YaHei" w:hint="eastAsia"/>
          <w:sz w:val="28"/>
          <w:szCs w:val="28"/>
        </w:rPr>
        <w:t>凡对本公司有重大贡献者，立大功者，经董事会通过，以现金形式奖励。</w:t>
      </w:r>
    </w:p>
    <w:p w:rsidR="0008058B" w:rsidRDefault="0008058B" w:rsidP="0008058B">
      <w:pPr>
        <w:pStyle w:val="ListParagraph"/>
        <w:numPr>
          <w:ilvl w:val="0"/>
          <w:numId w:val="3"/>
        </w:numPr>
        <w:rPr>
          <w:rFonts w:ascii="Microsoft YaHei" w:eastAsia="Microsoft YaHei" w:hAnsi="Microsoft YaHei" w:cs="Microsoft YaHei"/>
          <w:sz w:val="28"/>
          <w:szCs w:val="28"/>
        </w:rPr>
      </w:pPr>
      <w:r>
        <w:rPr>
          <w:rFonts w:ascii="Microsoft YaHei" w:eastAsia="Microsoft YaHei" w:hAnsi="Microsoft YaHei" w:cs="Microsoft YaHei" w:hint="eastAsia"/>
          <w:sz w:val="28"/>
          <w:szCs w:val="28"/>
        </w:rPr>
        <w:t>凡对公司造成严重损害，破坏公司声誉或损公利己，若证据确凿者，经董事会决议，劝其出局，若其</w:t>
      </w:r>
      <w:r w:rsidR="00D27B06">
        <w:rPr>
          <w:rFonts w:ascii="Microsoft YaHei" w:eastAsia="Microsoft YaHei" w:hAnsi="Microsoft YaHei" w:cs="Microsoft YaHei" w:hint="eastAsia"/>
          <w:sz w:val="28"/>
          <w:szCs w:val="28"/>
        </w:rPr>
        <w:t>本人造成公司经济损失者，要赔偿公司经济损失部分，从其股金处扣除。</w:t>
      </w:r>
      <w:r>
        <w:rPr>
          <w:rFonts w:ascii="Microsoft YaHei" w:eastAsia="Microsoft YaHei" w:hAnsi="Microsoft YaHei" w:cs="Microsoft YaHei" w:hint="eastAsia"/>
          <w:sz w:val="28"/>
          <w:szCs w:val="28"/>
        </w:rPr>
        <w:t>原则上不返还股金给当事人。更严重的公司通过法律手段索偿，以维护公司合法权益。</w:t>
      </w:r>
    </w:p>
    <w:p w:rsidR="0008058B" w:rsidRDefault="0008058B" w:rsidP="0008058B">
      <w:pPr>
        <w:ind w:left="360"/>
        <w:rPr>
          <w:rFonts w:ascii="Microsoft YaHei" w:eastAsia="Microsoft YaHei" w:hAnsi="Microsoft YaHei" w:cs="Microsoft YaHei"/>
          <w:sz w:val="28"/>
          <w:szCs w:val="28"/>
        </w:rPr>
      </w:pPr>
      <w:r w:rsidRPr="00937C99">
        <w:rPr>
          <w:rFonts w:ascii="Microsoft YaHei" w:eastAsia="Microsoft YaHei" w:hAnsi="Microsoft YaHei" w:cs="Microsoft YaHei" w:hint="eastAsia"/>
          <w:b/>
          <w:sz w:val="28"/>
          <w:szCs w:val="28"/>
        </w:rPr>
        <w:t>十三，</w:t>
      </w:r>
      <w:r w:rsidR="00937C99" w:rsidRPr="00937C99">
        <w:rPr>
          <w:rFonts w:ascii="Microsoft YaHei" w:eastAsia="Microsoft YaHei" w:hAnsi="Microsoft YaHei" w:cs="Microsoft YaHei" w:hint="eastAsia"/>
          <w:b/>
          <w:sz w:val="28"/>
          <w:szCs w:val="28"/>
        </w:rPr>
        <w:t>另外，</w:t>
      </w:r>
      <w:r>
        <w:rPr>
          <w:rFonts w:ascii="Microsoft YaHei" w:eastAsia="Microsoft YaHei" w:hAnsi="Microsoft YaHei" w:cs="Microsoft YaHei" w:hint="eastAsia"/>
          <w:sz w:val="28"/>
          <w:szCs w:val="28"/>
        </w:rPr>
        <w:t>本协议未尽事宜，经各董事成员协商解决</w:t>
      </w:r>
      <w:r w:rsidR="00615803">
        <w:rPr>
          <w:rFonts w:ascii="Microsoft YaHei" w:eastAsia="Microsoft YaHei" w:hAnsi="Microsoft YaHei" w:cs="Microsoft YaHei" w:hint="eastAsia"/>
          <w:sz w:val="28"/>
          <w:szCs w:val="28"/>
        </w:rPr>
        <w:t>并补充成文作为本协议附件，具同等效力。</w:t>
      </w:r>
    </w:p>
    <w:p w:rsidR="00615803" w:rsidRDefault="00615803" w:rsidP="0008058B">
      <w:pPr>
        <w:ind w:left="360"/>
        <w:rPr>
          <w:rFonts w:ascii="Microsoft YaHei" w:eastAsia="Microsoft YaHei" w:hAnsi="Microsoft YaHei" w:cs="Microsoft YaHei"/>
          <w:sz w:val="28"/>
          <w:szCs w:val="28"/>
        </w:rPr>
      </w:pPr>
      <w:r w:rsidRPr="00937C99">
        <w:rPr>
          <w:rFonts w:ascii="Microsoft YaHei" w:eastAsia="Microsoft YaHei" w:hAnsi="Microsoft YaHei" w:cs="Microsoft YaHei" w:hint="eastAsia"/>
          <w:b/>
          <w:sz w:val="28"/>
          <w:szCs w:val="28"/>
        </w:rPr>
        <w:t>十四，本协议一式四份</w:t>
      </w:r>
      <w:r>
        <w:rPr>
          <w:rFonts w:ascii="Microsoft YaHei" w:eastAsia="Microsoft YaHei" w:hAnsi="Microsoft YaHei" w:cs="Microsoft YaHei" w:hint="eastAsia"/>
          <w:sz w:val="28"/>
          <w:szCs w:val="28"/>
        </w:rPr>
        <w:t>，经三位股东签字生效，股东各执一份，会计师存档一份，具同等效力。</w:t>
      </w:r>
    </w:p>
    <w:p w:rsidR="00615803" w:rsidRPr="00937C99" w:rsidRDefault="00615803" w:rsidP="0008058B">
      <w:pPr>
        <w:ind w:left="360"/>
        <w:rPr>
          <w:rFonts w:ascii="Microsoft YaHei" w:eastAsia="Microsoft YaHei" w:hAnsi="Microsoft YaHei" w:cs="Microsoft YaHei"/>
          <w:b/>
          <w:sz w:val="28"/>
          <w:szCs w:val="28"/>
        </w:rPr>
      </w:pPr>
      <w:r w:rsidRPr="00937C99">
        <w:rPr>
          <w:rFonts w:ascii="Microsoft YaHei" w:eastAsia="Microsoft YaHei" w:hAnsi="Microsoft YaHei" w:cs="Microsoft YaHei" w:hint="eastAsia"/>
          <w:b/>
          <w:sz w:val="28"/>
          <w:szCs w:val="28"/>
        </w:rPr>
        <w:t>十五，股东签名：</w:t>
      </w:r>
    </w:p>
    <w:p w:rsidR="00615803" w:rsidRPr="00937C99" w:rsidRDefault="00615803" w:rsidP="0008058B">
      <w:pPr>
        <w:ind w:left="360"/>
        <w:rPr>
          <w:rFonts w:ascii="Microsoft YaHei" w:eastAsia="Microsoft YaHei" w:hAnsi="Microsoft YaHei" w:cs="Microsoft YaHei"/>
          <w:b/>
          <w:sz w:val="28"/>
          <w:szCs w:val="28"/>
        </w:rPr>
      </w:pPr>
      <w:r w:rsidRPr="00937C99">
        <w:rPr>
          <w:rFonts w:ascii="Microsoft YaHei" w:eastAsia="Microsoft YaHei" w:hAnsi="Microsoft YaHei" w:cs="Microsoft YaHei" w:hint="eastAsia"/>
          <w:b/>
          <w:sz w:val="28"/>
          <w:szCs w:val="28"/>
        </w:rPr>
        <w:t>胡宝文</w:t>
      </w:r>
    </w:p>
    <w:p w:rsidR="00615803" w:rsidRDefault="00615803" w:rsidP="00615803">
      <w:pPr>
        <w:ind w:left="360"/>
        <w:rPr>
          <w:rFonts w:ascii="Microsoft YaHei" w:eastAsia="Microsoft YaHei" w:hAnsi="Microsoft YaHei" w:cs="Microsoft YaHei"/>
          <w:sz w:val="28"/>
          <w:szCs w:val="28"/>
        </w:rPr>
      </w:pPr>
      <w:r>
        <w:rPr>
          <w:rFonts w:ascii="Microsoft YaHei" w:eastAsia="Microsoft YaHei" w:hAnsi="Microsoft YaHei" w:cs="Microsoft YaHei"/>
          <w:sz w:val="28"/>
          <w:szCs w:val="28"/>
        </w:rPr>
        <w:t>2020</w:t>
      </w:r>
      <w:r>
        <w:rPr>
          <w:rFonts w:ascii="Microsoft YaHei" w:eastAsia="Microsoft YaHei" w:hAnsi="Microsoft YaHei" w:cs="Microsoft YaHei" w:hint="eastAsia"/>
          <w:sz w:val="28"/>
          <w:szCs w:val="28"/>
        </w:rPr>
        <w:t>年9月</w:t>
      </w:r>
    </w:p>
    <w:p w:rsidR="00615803" w:rsidRPr="00937C99" w:rsidRDefault="00615803" w:rsidP="0008058B">
      <w:pPr>
        <w:ind w:left="360"/>
        <w:rPr>
          <w:rFonts w:ascii="Microsoft YaHei" w:eastAsia="Microsoft YaHei" w:hAnsi="Microsoft YaHei" w:cs="Microsoft YaHei"/>
          <w:b/>
          <w:sz w:val="28"/>
          <w:szCs w:val="28"/>
        </w:rPr>
      </w:pPr>
      <w:r w:rsidRPr="00937C99">
        <w:rPr>
          <w:rFonts w:ascii="Microsoft YaHei" w:eastAsia="Microsoft YaHei" w:hAnsi="Microsoft YaHei" w:cs="Microsoft YaHei" w:hint="eastAsia"/>
          <w:b/>
          <w:sz w:val="28"/>
          <w:szCs w:val="28"/>
        </w:rPr>
        <w:t>郑晓仪</w:t>
      </w:r>
    </w:p>
    <w:p w:rsidR="00615803" w:rsidRDefault="00615803" w:rsidP="00615803">
      <w:pPr>
        <w:ind w:left="360"/>
        <w:rPr>
          <w:rFonts w:ascii="Microsoft YaHei" w:eastAsia="Microsoft YaHei" w:hAnsi="Microsoft YaHei" w:cs="Microsoft YaHei"/>
          <w:sz w:val="28"/>
          <w:szCs w:val="28"/>
        </w:rPr>
      </w:pPr>
      <w:r>
        <w:rPr>
          <w:rFonts w:ascii="Microsoft YaHei" w:eastAsia="Microsoft YaHei" w:hAnsi="Microsoft YaHei" w:cs="Microsoft YaHei" w:hint="eastAsia"/>
          <w:sz w:val="28"/>
          <w:szCs w:val="28"/>
        </w:rPr>
        <w:t>2020年9月</w:t>
      </w:r>
    </w:p>
    <w:p w:rsidR="00615803" w:rsidRPr="00937C99" w:rsidRDefault="00615803" w:rsidP="0008058B">
      <w:pPr>
        <w:ind w:left="360"/>
        <w:rPr>
          <w:rFonts w:ascii="Microsoft YaHei" w:eastAsia="Microsoft YaHei" w:hAnsi="Microsoft YaHei" w:cs="Microsoft YaHei"/>
          <w:b/>
          <w:sz w:val="28"/>
          <w:szCs w:val="28"/>
        </w:rPr>
      </w:pPr>
      <w:r w:rsidRPr="00937C99">
        <w:rPr>
          <w:rFonts w:ascii="Microsoft YaHei" w:eastAsia="Microsoft YaHei" w:hAnsi="Microsoft YaHei" w:cs="Microsoft YaHei" w:hint="eastAsia"/>
          <w:b/>
          <w:sz w:val="28"/>
          <w:szCs w:val="28"/>
        </w:rPr>
        <w:t>罗琼</w:t>
      </w:r>
    </w:p>
    <w:p w:rsidR="00890F91" w:rsidRPr="00890F91" w:rsidRDefault="00615803" w:rsidP="00615803">
      <w:pPr>
        <w:ind w:left="360"/>
      </w:pPr>
      <w:r>
        <w:rPr>
          <w:rFonts w:ascii="Microsoft YaHei" w:eastAsia="Microsoft YaHei" w:hAnsi="Microsoft YaHei" w:cs="Microsoft YaHei" w:hint="eastAsia"/>
          <w:sz w:val="28"/>
          <w:szCs w:val="28"/>
        </w:rPr>
        <w:t>2020年9月</w:t>
      </w:r>
    </w:p>
    <w:p w:rsidR="00464334" w:rsidRDefault="00464334"/>
    <w:sectPr w:rsidR="00464334" w:rsidSect="002A11A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5586" w:rsidRDefault="004F5586" w:rsidP="009028AA">
      <w:pPr>
        <w:spacing w:after="0" w:line="240" w:lineRule="auto"/>
      </w:pPr>
      <w:r>
        <w:separator/>
      </w:r>
    </w:p>
  </w:endnote>
  <w:endnote w:type="continuationSeparator" w:id="0">
    <w:p w:rsidR="004F5586" w:rsidRDefault="004F5586" w:rsidP="009028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82758806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9028AA" w:rsidRDefault="009028AA" w:rsidP="00052349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9028AA" w:rsidRDefault="009028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60426598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9028AA" w:rsidRDefault="009028AA" w:rsidP="00052349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9028AA" w:rsidRDefault="009028A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6771" w:rsidRDefault="008467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5586" w:rsidRDefault="004F5586" w:rsidP="009028AA">
      <w:pPr>
        <w:spacing w:after="0" w:line="240" w:lineRule="auto"/>
      </w:pPr>
      <w:r>
        <w:separator/>
      </w:r>
    </w:p>
  </w:footnote>
  <w:footnote w:type="continuationSeparator" w:id="0">
    <w:p w:rsidR="004F5586" w:rsidRDefault="004F5586" w:rsidP="009028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6771" w:rsidRDefault="008467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6771" w:rsidRDefault="0084677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6771" w:rsidRDefault="0084677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F16D9D"/>
    <w:multiLevelType w:val="hybridMultilevel"/>
    <w:tmpl w:val="9F527CAE"/>
    <w:lvl w:ilvl="0" w:tplc="852423E0">
      <w:start w:val="1"/>
      <w:numFmt w:val="decimal"/>
      <w:lvlText w:val="%1，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875DCF"/>
    <w:multiLevelType w:val="hybridMultilevel"/>
    <w:tmpl w:val="004E18B4"/>
    <w:lvl w:ilvl="0" w:tplc="BA5A8912">
      <w:start w:val="1"/>
      <w:numFmt w:val="decimal"/>
      <w:lvlText w:val="%1，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FF148E"/>
    <w:multiLevelType w:val="hybridMultilevel"/>
    <w:tmpl w:val="6818B8C2"/>
    <w:lvl w:ilvl="0" w:tplc="BE020044">
      <w:start w:val="1"/>
      <w:numFmt w:val="decimal"/>
      <w:lvlText w:val="%1，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334"/>
    <w:rsid w:val="0008058B"/>
    <w:rsid w:val="000C563C"/>
    <w:rsid w:val="001F3B52"/>
    <w:rsid w:val="002A11AA"/>
    <w:rsid w:val="002C1687"/>
    <w:rsid w:val="00464334"/>
    <w:rsid w:val="004F5586"/>
    <w:rsid w:val="00615803"/>
    <w:rsid w:val="006A2D36"/>
    <w:rsid w:val="007561D3"/>
    <w:rsid w:val="007D163E"/>
    <w:rsid w:val="0082201D"/>
    <w:rsid w:val="00846771"/>
    <w:rsid w:val="00890F91"/>
    <w:rsid w:val="008A2222"/>
    <w:rsid w:val="009028AA"/>
    <w:rsid w:val="00937C99"/>
    <w:rsid w:val="009B5825"/>
    <w:rsid w:val="009C0A4E"/>
    <w:rsid w:val="00BA6DBB"/>
    <w:rsid w:val="00BA7E24"/>
    <w:rsid w:val="00BD4384"/>
    <w:rsid w:val="00C9403F"/>
    <w:rsid w:val="00CC635A"/>
    <w:rsid w:val="00D27B06"/>
    <w:rsid w:val="00D55E16"/>
    <w:rsid w:val="00F12A42"/>
    <w:rsid w:val="00F77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52200"/>
  <w15:chartTrackingRefBased/>
  <w15:docId w15:val="{35C9B3B6-3F4D-B54D-8B70-83552BFF7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0F91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0F91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472C4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0F91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472C4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0F91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0F91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0F9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0F9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4472C4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0F9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0F9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0F9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0F91"/>
    <w:rPr>
      <w:rFonts w:asciiTheme="majorHAnsi" w:eastAsiaTheme="majorEastAsia" w:hAnsiTheme="majorHAnsi" w:cstheme="majorBidi"/>
      <w:bCs/>
      <w:color w:val="4472C4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0F91"/>
    <w:rPr>
      <w:rFonts w:eastAsiaTheme="majorEastAsia" w:cstheme="majorBidi"/>
      <w:b/>
      <w:bCs/>
      <w:color w:val="4472C4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0F91"/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0F91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0F91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0F91"/>
    <w:rPr>
      <w:rFonts w:asciiTheme="majorHAnsi" w:eastAsiaTheme="majorEastAsia" w:hAnsiTheme="majorHAnsi" w:cstheme="majorBidi"/>
      <w:iCs/>
      <w:color w:val="4472C4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0F91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0F91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0F91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90F91"/>
    <w:pPr>
      <w:spacing w:line="240" w:lineRule="auto"/>
    </w:pPr>
    <w:rPr>
      <w:rFonts w:asciiTheme="majorHAnsi" w:hAnsiTheme="majorHAnsi"/>
      <w:bCs/>
      <w:smallCaps/>
      <w:color w:val="44546A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90F91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90F91"/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0F91"/>
    <w:pPr>
      <w:numPr>
        <w:ilvl w:val="1"/>
      </w:numPr>
    </w:pPr>
    <w:rPr>
      <w:rFonts w:eastAsiaTheme="majorEastAsia" w:cstheme="majorBidi"/>
      <w:iCs/>
      <w:color w:val="44546A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90F91"/>
    <w:rPr>
      <w:rFonts w:eastAsiaTheme="majorEastAsia" w:cstheme="majorBidi"/>
      <w:iCs/>
      <w:color w:val="44546A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890F91"/>
    <w:rPr>
      <w:b w:val="0"/>
      <w:bCs/>
      <w:i/>
      <w:color w:val="44546A" w:themeColor="text2"/>
    </w:rPr>
  </w:style>
  <w:style w:type="character" w:styleId="Emphasis">
    <w:name w:val="Emphasis"/>
    <w:basedOn w:val="DefaultParagraphFont"/>
    <w:uiPriority w:val="20"/>
    <w:qFormat/>
    <w:rsid w:val="00890F91"/>
    <w:rPr>
      <w:b/>
      <w:i/>
      <w:iCs/>
    </w:rPr>
  </w:style>
  <w:style w:type="paragraph" w:styleId="NoSpacing">
    <w:name w:val="No Spacing"/>
    <w:link w:val="NoSpacingChar"/>
    <w:uiPriority w:val="1"/>
    <w:qFormat/>
    <w:rsid w:val="00890F9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90F91"/>
  </w:style>
  <w:style w:type="paragraph" w:styleId="ListParagraph">
    <w:name w:val="List Paragraph"/>
    <w:basedOn w:val="Normal"/>
    <w:uiPriority w:val="34"/>
    <w:qFormat/>
    <w:rsid w:val="00890F91"/>
    <w:pPr>
      <w:spacing w:line="240" w:lineRule="auto"/>
      <w:ind w:left="720" w:hanging="288"/>
      <w:contextualSpacing/>
    </w:pPr>
    <w:rPr>
      <w:color w:val="44546A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890F91"/>
    <w:pPr>
      <w:spacing w:after="0" w:line="360" w:lineRule="auto"/>
      <w:jc w:val="center"/>
    </w:pPr>
    <w:rPr>
      <w:b/>
      <w:i/>
      <w:iCs/>
      <w:color w:val="4472C4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890F91"/>
    <w:rPr>
      <w:rFonts w:eastAsiaTheme="minorEastAsia"/>
      <w:b/>
      <w:i/>
      <w:iCs/>
      <w:color w:val="4472C4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0F91"/>
    <w:pPr>
      <w:pBdr>
        <w:top w:val="single" w:sz="36" w:space="8" w:color="4472C4" w:themeColor="accent1"/>
        <w:left w:val="single" w:sz="36" w:space="8" w:color="4472C4" w:themeColor="accent1"/>
        <w:bottom w:val="single" w:sz="36" w:space="8" w:color="4472C4" w:themeColor="accent1"/>
        <w:right w:val="single" w:sz="36" w:space="8" w:color="4472C4" w:themeColor="accent1"/>
      </w:pBdr>
      <w:shd w:val="clear" w:color="auto" w:fill="4472C4" w:themeFill="accent1"/>
      <w:spacing w:before="200" w:after="200" w:line="360" w:lineRule="auto"/>
      <w:ind w:left="259" w:right="259"/>
      <w:jc w:val="center"/>
    </w:pPr>
    <w:rPr>
      <w:rFonts w:asciiTheme="majorHAnsi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0F91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4472C4" w:themeFill="accent1"/>
    </w:rPr>
  </w:style>
  <w:style w:type="character" w:styleId="SubtleEmphasis">
    <w:name w:val="Subtle Emphasis"/>
    <w:basedOn w:val="DefaultParagraphFont"/>
    <w:uiPriority w:val="19"/>
    <w:qFormat/>
    <w:rsid w:val="00890F91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890F91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890F91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890F91"/>
    <w:rPr>
      <w:b w:val="0"/>
      <w:bCs/>
      <w:smallCaps/>
      <w:color w:val="4472C4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90F91"/>
    <w:rPr>
      <w:b/>
      <w:bCs/>
      <w:caps/>
      <w:smallCaps w:val="0"/>
      <w:color w:val="44546A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0F91"/>
    <w:pPr>
      <w:spacing w:before="480" w:line="264" w:lineRule="auto"/>
      <w:outlineLvl w:val="9"/>
    </w:pPr>
    <w:rPr>
      <w:b/>
    </w:rPr>
  </w:style>
  <w:style w:type="paragraph" w:customStyle="1" w:styleId="PersonalName">
    <w:name w:val="Personal Name"/>
    <w:basedOn w:val="Title"/>
    <w:qFormat/>
    <w:rsid w:val="00890F91"/>
    <w:rPr>
      <w:b/>
      <w:caps/>
      <w:color w:val="000000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9028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28AA"/>
    <w:rPr>
      <w:sz w:val="21"/>
    </w:rPr>
  </w:style>
  <w:style w:type="character" w:styleId="PageNumber">
    <w:name w:val="page number"/>
    <w:basedOn w:val="DefaultParagraphFont"/>
    <w:uiPriority w:val="99"/>
    <w:semiHidden/>
    <w:unhideWhenUsed/>
    <w:rsid w:val="009028AA"/>
  </w:style>
  <w:style w:type="paragraph" w:styleId="Header">
    <w:name w:val="header"/>
    <w:basedOn w:val="Normal"/>
    <w:link w:val="HeaderChar"/>
    <w:uiPriority w:val="99"/>
    <w:unhideWhenUsed/>
    <w:rsid w:val="008467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6771"/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78B7D86-EC02-E743-A33C-26F0D65C42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2020-09-10T01:08:00Z</dcterms:created>
  <dcterms:modified xsi:type="dcterms:W3CDTF">2020-09-11T15:19:00Z</dcterms:modified>
</cp:coreProperties>
</file>