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CodeDom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CodeDOM 提供了表示许多常见的源代码元素类型的类型。您可以设计一个生成源代码模型的程序，使用 CodeDOM 元素构成一个对象图。可以使用受支持的编程语言的 CodeDOM 代码生成器，将该对象图呈现为源代码。CodeDOM 也可以用于将源代码编译成二进制程序集。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CodeDOM 的一些一般用途包括：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模板化代码生成：生成 ASP.NET、XML Web 服务客户端代理、代码向导、设计器或其他代码发出机制的代码。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动态编译：支持以一种或多种语言进行代码编译。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Microsoft®.NET Framework 中用 CodeDOM 以一种语言中立的方式来表示源代码文档。通过操作和使用 CodeDOM 对象图可以生成源代码，甚至生成编译后的程序集，并且可以多次使用。System.CodeDom 命名空间包括 70 多种表示典型的面向对象的高级语言（例如 C#、Visual Basic® .NET、Eiffel 或 Java 等}的特性实体的定义。System.CodeDom.Compiler 命名空间定义了处理 CodeDOM 对象图抽象类的框架，通过实现 CodeDomProvider 基类，希望支持 CodeDOM 的任何语言都可以做到这一点。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.NET Framework 和 Visual Studio® .NET 中，CodeDOM 起着重要的幕后作用。ASP.NET 还用它来生成可执行代码，实际上为了在 ASP.NET 页面中使用它，用某种语言实现 CodeDomProvider 是必需的。CodeDOM 还用于 Web 服务描述语言代理生成、以及 Visual Studio .NET 的设计器和代码向导。许多语言都可以实现 CodeDomProvider 类，因而可用来处理 CodeDOM 对象图。可以预想，通过在 Microsoft.CSharp 和 Microsoft.VisualBasic 命名空间中分别定义的 CSharpCodeProvider 和 VBCodeProvider 类，C# 与 Visual Basic .NET 可以实现该类。另外，Microsoft.JScript 命名空间和 Visual J# 中还有 JscriptCodeProvider。.NET 公开了 Microsoft.VJSharp™ 命名空间中的 VJSharpCodeProvider。除此之外，许多 Microsoft .NET 语言合作伙伴都已经或者正在实现 CodeDomProvider 类，作为其语言与 .NET 集成的一部分。其中包括 Interactive Software Engineering 的 Eiffel、由 ActiveState 开发的 ActivePERL 以及 Fujitsu 开发的 COBOL 语言。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简单浏览一下 CodeDOM 之后，对象模型的一些实际应用就变得显而易见。我发现从中可以受益匪浅、同时也是本文关注的一个主要的焦点 — 就是使用 CodeDOM 创建常见的、可重用的源代码模板。这并不是个新概念。许多书、文章、语言特性和代码生成向导都讨论了这个主题。不管怎样，我觉得还是想赞美一下用 CodeDOM 来实现这些目标的优点和益处。花费一定时间了解一下相对简单的（尽管大且麻烦）对象模型，就有可能用 CodeDOM 来创建模板。另外，由于大量语言已经实现了 CodeDomProviders，因此可以用创建的模板来生成这些语言的代码，将您的模板的实用性提供给不使用您的语言的其他编程人员。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.NET Framework 中包含一个名为“代码文档对象模型”(CodeDOM) 的机制，该机制使编写源代码的程序的开发人员可以在运行时，根据表示所呈现代码的单一模型，用多种编程语言生成源代码。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为表示源代码，CodeDOM 元素相互链接以形成一个数据结构（称为 CodeDOM 图），它以某种源代码的结构为模型。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System.CodeDom 命名空间定义可以表示源代码的逻辑结构（与具体的编程语言无关）的类型。System.CodeDom.Compiler 命名空间定义从 CodeDOM 图生成源代码的类型，和在受支持的语言中管理源代码编译的类型。编译器供应商或开发人员可以扩展受支持语言的集合。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//生成CodeDOM图，这一步是最复杂的部分，后面生成代码与编译都是以这里的东西为蓝本</w:t>
      </w: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</w:t>
        <w:tab/>
        <w:t xml:space="preserve">   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CodeCompileUnit ComplieUnit() {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//生成一个可编译的单元，这是最根部的东西</w:t>
      </w: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CodeCompileUnit compunit =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CodeCompileUnit();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CodeNamespace sample =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CodeNamespace(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"Sample"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//定义一个名为Sample的命名空间</w:t>
      </w: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CodeTypeDeclaration MyClass =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CodeTypeDeclaration(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"DemoClass"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//定义一个名为DemoClass的类</w:t>
      </w: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CodeEntryPointMethod Start =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CodeEntryPointMethod();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//定义程序入口点，就是Main()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//下面两句产生调用方法的语句</w:t>
      </w: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CodeMethodInvokeExpression cs =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CodeMethodInvokeExpression(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CodeTypeReferenceExpression(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"System.Console"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),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     </w:t>
        <w:tab/>
        <w:t xml:space="preserve">    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"WriteLine"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CodePrimitiveExpression(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"Hello World!"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));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//这句会产生如下的C#代码 System.Console.WriteLine("Hello World!");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CodeMethodInvokeExpression wt =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CodeMethodInvokeExpression(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CodeTypeReferenceExpression(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"System.Console"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),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     </w:t>
        <w:tab/>
        <w:t xml:space="preserve">    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"Read"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//这句是 System.Console.Read();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//下面一系列语句把上述定义好的元素联接起来</w:t>
      </w: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compunit.Namespaces.Add(sample);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sample.Imports.Add(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CodeNamespaceImport(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"System"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));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4"/>
          <w:szCs w:val="24"/>
          <w:rtl w:val="0"/>
        </w:rPr>
        <w:t xml:space="preserve">//导入System命名空间</w:t>
      </w: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sample.Types.Add(MyClass);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MyClass.Members.Add(Start);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Start.Statements.Add(cs);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Start.Statements.Add(wt);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</w:t>
        <w:tab/>
        <w:t xml:space="preserve">   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compunit;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           }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CompileUnit之后根本不用再生成源代码，直接用CodeDom编译就可以了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另外将需要的namespace引用了之后，就可以直接使用CodeSnippetExpression来写连续的代码块了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System.Object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System.CodeDom.CodeObject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   System.CodeDom.CodeComment//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注释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   System.CodeDom.CodeCompileUnit//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编译单元，整个</w:t>
      </w:r>
      <w:r w:rsidDel="00000000" w:rsidR="00000000" w:rsidRPr="00000000">
        <w:rPr>
          <w:sz w:val="24"/>
          <w:szCs w:val="24"/>
          <w:rtl w:val="0"/>
        </w:rPr>
        <w:t xml:space="preserve">CodeDOM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   System.CodeDom.CodeExpression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   System.CodeDom.CodeNamespace//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命名空间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   System.CodeDom.CodeNamespaceImport//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命名空间导入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   System.CodeDom.CodeStatement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   System.CodeDom.CodeTypeMember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     System.CodeDom.CodeTypeReference//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类型引用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 CodeExpression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顾名思义是代码表达式,如：CodeCastExpression(强制类型转换)、CodeBaseReferenceExpression(基类的引用)、CodeTypeOfExpression(typeof()表达式)、CodeMethodInvokeExpression(调用方法的表达式)等。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CodeStatement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直接译就是代码语句.语句显然比表达式要复杂一点，比如一个简单的赋值语句，其左边与右边本身就是一个表达式，如左边是一个变量引用表达式，右边可能是一个调用方法的表达式等等(它有一个构造函数就是如下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这样的public CodeAssignStatement(CodeExpression, CodeExpression))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这还是比较简单的，复杂的如那种for循环语句的构造函数里有四个部分要设置，每一部分又是表达式，又是语句，语句组。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CodeDOM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最管用的应该是下面这个</w:t>
      </w:r>
      <w:r w:rsidDel="00000000" w:rsidR="00000000" w:rsidRPr="00000000">
        <w:rPr>
          <w:sz w:val="24"/>
          <w:szCs w:val="24"/>
          <w:rtl w:val="0"/>
        </w:rPr>
        <w:t xml:space="preserve">CodeTypeMember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了。这个东西把类里面的字段、方法、属性、事件、构造函数等一网打尽。见下：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System.Object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System.CodeDom.CodeObject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   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System.CodeDom.CodeTypeMember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      System.CodeDom.CodeMemberEvent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      System.CodeDom.CodeMemberField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      System.CodeDom.CodeMemberMethod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      System.CodeDom.CodeMemberProperty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      System.CodeDom.CodeSnippetTypeMember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         System.CodeDom.CodeTypeDeclaration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</w:t>
      </w:r>
      <w:r w:rsidDel="00000000" w:rsidR="00000000" w:rsidRPr="00000000">
        <w:rPr>
          <w:sz w:val="24"/>
          <w:szCs w:val="24"/>
          <w:rtl w:val="0"/>
        </w:rPr>
        <w:t xml:space="preserve">CodeTypeMember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派生出来的类里面最重要的是</w:t>
      </w:r>
      <w:r w:rsidDel="00000000" w:rsidR="00000000" w:rsidRPr="00000000">
        <w:rPr>
          <w:rtl w:val="0"/>
        </w:rPr>
        <w:t xml:space="preserve">CodeMemberMethod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，它增加了一些比较重要的属性，比如参数声明、返回值类型等。还有就是</w:t>
      </w:r>
      <w:r w:rsidDel="00000000" w:rsidR="00000000" w:rsidRPr="00000000">
        <w:rPr>
          <w:sz w:val="24"/>
          <w:szCs w:val="24"/>
          <w:rtl w:val="0"/>
        </w:rPr>
        <w:t xml:space="preserve">Statements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属性了，就是该方法的语句集合喽，它的类型是</w:t>
      </w:r>
      <w:r w:rsidDel="00000000" w:rsidR="00000000" w:rsidRPr="00000000">
        <w:rPr>
          <w:rtl w:val="0"/>
        </w:rPr>
        <w:t xml:space="preserve">CodeStatementCollection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CodeDOM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的逻辑结构基本的路子就是：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90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由一些</w:t>
      </w:r>
      <w:r w:rsidDel="00000000" w:rsidR="00000000" w:rsidRPr="00000000">
        <w:rPr>
          <w:sz w:val="24"/>
          <w:szCs w:val="24"/>
          <w:rtl w:val="0"/>
        </w:rPr>
        <w:t xml:space="preserve">CodeExpression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组成简单的</w:t>
      </w:r>
      <w:r w:rsidDel="00000000" w:rsidR="00000000" w:rsidRPr="00000000">
        <w:rPr>
          <w:sz w:val="24"/>
          <w:szCs w:val="24"/>
          <w:rtl w:val="0"/>
        </w:rPr>
        <w:t xml:space="preserve">CodeStatement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90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复杂点的</w:t>
      </w:r>
      <w:r w:rsidDel="00000000" w:rsidR="00000000" w:rsidRPr="00000000">
        <w:rPr>
          <w:sz w:val="24"/>
          <w:szCs w:val="24"/>
          <w:rtl w:val="0"/>
        </w:rPr>
        <w:t xml:space="preserve">CodeStatement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再由</w:t>
      </w:r>
      <w:r w:rsidDel="00000000" w:rsidR="00000000" w:rsidRPr="00000000">
        <w:rPr>
          <w:sz w:val="24"/>
          <w:szCs w:val="24"/>
          <w:rtl w:val="0"/>
        </w:rPr>
        <w:t xml:space="preserve">CodeExpression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</w:t>
      </w:r>
      <w:r w:rsidDel="00000000" w:rsidR="00000000" w:rsidRPr="00000000">
        <w:rPr>
          <w:sz w:val="24"/>
          <w:szCs w:val="24"/>
          <w:rtl w:val="0"/>
        </w:rPr>
        <w:t xml:space="preserve">CodeStatement(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数组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组成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一个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循环或一个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组语句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包括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部分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组成的就是一个大的</w:t>
      </w:r>
      <w:r w:rsidDel="00000000" w:rsidR="00000000" w:rsidRPr="00000000">
        <w:rPr>
          <w:sz w:val="24"/>
          <w:szCs w:val="24"/>
          <w:rtl w:val="0"/>
        </w:rPr>
        <w:t xml:space="preserve">CodeStatement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；异常也是，从</w:t>
      </w:r>
      <w:r w:rsidDel="00000000" w:rsidR="00000000" w:rsidRPr="00000000">
        <w:rPr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起到</w:t>
      </w:r>
      <w:r w:rsidDel="00000000" w:rsidR="00000000" w:rsidRPr="00000000">
        <w:rPr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、</w:t>
      </w:r>
      <w:r w:rsidDel="00000000" w:rsidR="00000000" w:rsidRPr="00000000">
        <w:rPr>
          <w:sz w:val="24"/>
          <w:szCs w:val="24"/>
          <w:rtl w:val="0"/>
        </w:rPr>
        <w:t xml:space="preserve">finally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结束的部分就是一个大的</w:t>
      </w:r>
      <w:r w:rsidDel="00000000" w:rsidR="00000000" w:rsidRPr="00000000">
        <w:rPr>
          <w:sz w:val="24"/>
          <w:szCs w:val="24"/>
          <w:rtl w:val="0"/>
        </w:rPr>
        <w:t xml:space="preserve">CodeStatement)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90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大的</w:t>
      </w:r>
      <w:r w:rsidDel="00000000" w:rsidR="00000000" w:rsidRPr="00000000">
        <w:rPr>
          <w:sz w:val="24"/>
          <w:szCs w:val="24"/>
          <w:rtl w:val="0"/>
        </w:rPr>
        <w:t xml:space="preserve">CodeStatement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与一些小的不能组合的</w:t>
      </w:r>
      <w:r w:rsidDel="00000000" w:rsidR="00000000" w:rsidRPr="00000000">
        <w:rPr>
          <w:sz w:val="24"/>
          <w:szCs w:val="24"/>
          <w:rtl w:val="0"/>
        </w:rPr>
        <w:t xml:space="preserve">CodeStatement(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或</w:t>
      </w:r>
      <w:r w:rsidDel="00000000" w:rsidR="00000000" w:rsidRPr="00000000">
        <w:rPr>
          <w:sz w:val="24"/>
          <w:szCs w:val="24"/>
          <w:rtl w:val="0"/>
        </w:rPr>
        <w:t xml:space="preserve">CodeExpression)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依序加到</w:t>
      </w:r>
      <w:r w:rsidDel="00000000" w:rsidR="00000000" w:rsidRPr="00000000">
        <w:rPr>
          <w:sz w:val="24"/>
          <w:szCs w:val="24"/>
          <w:rtl w:val="0"/>
        </w:rPr>
        <w:t xml:space="preserve">CodeMemberMethod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</w:t>
      </w:r>
      <w:r w:rsidDel="00000000" w:rsidR="00000000" w:rsidRPr="00000000">
        <w:rPr>
          <w:sz w:val="24"/>
          <w:szCs w:val="24"/>
          <w:rtl w:val="0"/>
        </w:rPr>
        <w:t xml:space="preserve">Statements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里。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90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4、CodeMemberMethod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</w:t>
      </w:r>
      <w:r w:rsidDel="00000000" w:rsidR="00000000" w:rsidRPr="00000000">
        <w:rPr>
          <w:sz w:val="24"/>
          <w:szCs w:val="24"/>
          <w:rtl w:val="0"/>
        </w:rPr>
        <w:t xml:space="preserve">CodeMemberEvent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、</w:t>
      </w:r>
      <w:r w:rsidDel="00000000" w:rsidR="00000000" w:rsidRPr="00000000">
        <w:rPr>
          <w:sz w:val="24"/>
          <w:szCs w:val="24"/>
          <w:rtl w:val="0"/>
        </w:rPr>
        <w:t xml:space="preserve">CodeMemberField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等一道加到</w:t>
      </w:r>
      <w:r w:rsidDel="00000000" w:rsidR="00000000" w:rsidRPr="00000000">
        <w:rPr>
          <w:rtl w:val="0"/>
        </w:rPr>
        <w:t xml:space="preserve">CodeTypeDeclaration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里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90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把</w:t>
      </w:r>
      <w:r w:rsidDel="00000000" w:rsidR="00000000" w:rsidRPr="00000000">
        <w:rPr>
          <w:rtl w:val="0"/>
        </w:rPr>
        <w:t xml:space="preserve">CodeTypeDeclaration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加到</w:t>
      </w:r>
      <w:r w:rsidDel="00000000" w:rsidR="00000000" w:rsidRPr="00000000">
        <w:rPr>
          <w:sz w:val="24"/>
          <w:szCs w:val="24"/>
          <w:rtl w:val="0"/>
        </w:rPr>
        <w:t xml:space="preserve">CodeNamespace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里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90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把</w:t>
      </w:r>
      <w:r w:rsidDel="00000000" w:rsidR="00000000" w:rsidRPr="00000000">
        <w:rPr>
          <w:sz w:val="24"/>
          <w:szCs w:val="24"/>
          <w:rtl w:val="0"/>
        </w:rPr>
        <w:t xml:space="preserve">CodeNamespace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加到</w:t>
      </w:r>
      <w:r w:rsidDel="00000000" w:rsidR="00000000" w:rsidRPr="00000000">
        <w:rPr>
          <w:sz w:val="24"/>
          <w:szCs w:val="24"/>
          <w:rtl w:val="0"/>
        </w:rPr>
        <w:t xml:space="preserve">CodeCompileUnit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里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用这个</w:t>
      </w:r>
      <w:r w:rsidDel="00000000" w:rsidR="00000000" w:rsidRPr="00000000">
        <w:rPr>
          <w:sz w:val="24"/>
          <w:szCs w:val="24"/>
          <w:rtl w:val="0"/>
        </w:rPr>
        <w:t xml:space="preserve">CodeCompileUnit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可以生成完整的文件了可以编译的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CodeDOM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这个东西虽然能生成大多数的程序代码，但它还是有点局限性的, 某些我们用到的语言选项可能无法支持.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 Unicode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