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after="225" w:afterAutospacing="0" w:line="270" w:lineRule="atLeast"/>
        <w:ind w:left="-452" w:right="-45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5752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公司概况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 w:firstLine="42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房地产集团有限公司（以下简称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）是中国知名的住宅物业开发商之一，以优秀的房产品质量占据行业内的领先地位。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于1995年1月6日在浙江杭州注册成立，2006年7月13日，“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中国控股有限公司”在香港上市（股票代码：0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99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00），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为其全资子公司。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 w:firstLine="42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历经22年的发展，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拥有200多家成员企业，5000多名员工，以浙江省为主要基地，项目遍布浙江省内经济最发达的城市包括杭州市、宁波市、温州市、台州市、绍兴市以及省内的全国经济百强县市，业务规模庞大，并拥有广泛的知名度。伴随2000年开始的全国拓展战略，集团已经成功拓展至长三角其他重要城市（包括上海、南京、苏州、无锡及南通）、环渤海经济圈重要城市（包括北京、天津、青岛、济南及大连）以及其他省会城市（合肥、郑州、长沙及乌鲁木齐等），并取得了持续增长的经营业绩，在各地确立了优秀的品牌形象。从2004年开始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连续荣获中国房地产企业品牌价值TOP10，2015年品牌价值211.83亿元人民币。自2005年开始连续荣获中国房地产企业综合实力TOP10。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 w:firstLine="42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作为一家以“精品物业营造专家”闻名业内的房地产开发企业，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已成功出品别墅、多层公寓和高层公寓等系列精品住宅，在系列精品住宅的基础上，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开发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的大型社区和城市综合体项目，站在城市发展的高度，综合住宅、酒店、商场、写字楼、学校等商业和公建物业，肩负起更多人群对品质生活的理想。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 w:firstLine="42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创始人宋卫平董事长说：“我们的产品并非仅仅指园区的硬件，还包括软件的部分，即产品所围绕的服务，两者不能分割。所谓服务，就是针对于住户生活品质的一种亲切、亲近和有效、持久的影响。”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 w:firstLine="42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为此，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启动了国内房地产业首个园区生活服务体系，这一服务体系包括健康、教育、生活三大服务系统，将传统的对“物”的管理转变为对“人”的关爱和服务，2007年，“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园区生活服务体系”作为唯一的企业案例荣获“中国城市管理进步奖”。2008年，“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园区生活服务体系”被住建部正式立项为研究课题，2010年5月，该项目通过住建部验收。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 w:firstLine="42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坚信：企业是社会公器，坚持讲道义、走正道，主动承担社会责任，引导社会文明的提升。在商品房开发以外，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积极承建安置房和保障房建设，让更广泛的城市居民分享高品质的生活空间。目前，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在杭州、慈溪、青岛、南京等地承建安置房和保障房项目总规模已超过1700万平方米。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 w:firstLine="42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作为一个脚踏实地的人文理想主义者群体，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宏大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始终以开发优质房产品为责任，以提升园区服务为价值，以对他人和对社会有益为宗旨，在实现企业持续健康发展的同时，不断为员工创造平台，为客户创造价值，为社会创造文明、和谐、温馨、优雅的人居文化，为城市和历史留下值得典藏的建筑艺术精品。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宏大文化理念体系</w:t>
      </w:r>
    </w:p>
    <w:p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"http://zimg.chinagreentown.com/c6b01672c74fa845bc83d5ac8e2b7131"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534025" cy="2372995"/>
            <wp:effectExtent l="0" t="0" r="952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</w:rPr>
        <w:t>价值层 VALUE LAYER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企业精神：人文理想主义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核心价值观：真诚、善意、精致、完美</w:t>
      </w:r>
    </w:p>
    <w:p>
      <w:pPr>
        <w:rPr>
          <w:rFonts w:hint="eastAsia"/>
        </w:rPr>
      </w:pPr>
      <w:r>
        <w:rPr>
          <w:rFonts w:hint="eastAsia"/>
        </w:rPr>
        <w:t>战略层 STRATEGIC LEVEL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企业宗旨：讲道义、走正道、得正果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企业使命：为员工创造平台、为客户创造价值、为城市创造美丽、为社会创造财富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企业愿景：理想生活综合服务商</w:t>
      </w:r>
    </w:p>
    <w:p>
      <w:r>
        <w:rPr>
          <w:rFonts w:hint="eastAsia"/>
          <w:lang w:val="en-US" w:eastAsia="zh-CN"/>
        </w:rPr>
        <w:t>企业定位：以商业模式运营的社会公益事业  所有成员发现、提升、实现自我价值的公共平台</w:t>
      </w:r>
    </w:p>
    <w:p>
      <w:r>
        <w:rPr>
          <w:rFonts w:hint="eastAsia"/>
        </w:rPr>
        <w:t>实践层 PRACTICE LEVEL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经营理念：精致品质，稳健运营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管理理念：把企业还原为学校，带动员工和企业共同成长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人才理念：员工是公司的本体，是公司存在和发展的理由和目的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开发理念：追求人与人、人与自然、人与自我的和谐，营造安定美好的境界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服务理念：以人为本，客户至上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工作理念：工作是神圣的，应以礼佛之心面对工作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品质理念：取法极致，得乎其上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营销理念：替客户选择合适的房子，而不是“替公司卖房子”</w:t>
      </w:r>
    </w:p>
    <w:p>
      <w:r>
        <w:rPr>
          <w:rFonts w:hint="eastAsia"/>
          <w:lang w:val="en-US" w:eastAsia="zh-CN"/>
        </w:rPr>
        <w:t>产品认知：产品是个躯壳，文明是它的灵魂，艺术是它的容貌，文明和艺术是房产品的价值所在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行业认知：人文主义，是房地产行业发展的基本价值理念；知其既然，知其所以然，知其当然，是房地产行业进步的关键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城市认知：城市是文明的产物，宜人程度是判定城市价值的核心指标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发展历程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1995年 诞生“宏大”品牌诞生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1月6日，浙江宏大房地产有限责任公司正式成立。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同年，杭州桂花系列别墅开工建设。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1996年 初啼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宏大向世人呈现首个山水人文作品：杭州九溪玫瑰园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凭借绝佳的山林生态，以及自然和建筑的完美融合，业内将九溪玫瑰园盛赞为“不破坏环境，不辜负山水，国内乃至国际一流的别墅园区”。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1997年 立志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“宏大”成为浙江房产第一品牌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4月，宏大提出“成为杭州一流房地产企业”的愿景；12月，以2.9亿元的销售额，跃居浙江行业榜首。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1998年 驰骋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宏大足球俱乐部成立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1月14日，宏大足球俱乐部成立，成为迄今为止浙江省唯一的职业足球俱乐部，八年后，宏大足球冲超成功，作为16支中超球队之一，其征战中超赛场的历程也成为宏大品牌驰骋的印记。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"http://www.chinagreentown.com/static/img/events/img01.jpg"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390650" cy="167640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"http://www.chinagreentown.com/static/img/events/img20.jpg"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390650" cy="167640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"http://www.chinagreentown.com/static/img/events/img02.jpg"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390650" cy="1676400"/>
            <wp:effectExtent l="0" t="0" r="0" b="0"/>
            <wp:docPr id="10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"http://www.chinagreentown.com/static/img/events/img03.jpg"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390650" cy="1676400"/>
            <wp:effectExtent l="0" t="0" r="0" b="0"/>
            <wp:docPr id="7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81C8A"/>
    <w:rsid w:val="02A04DC6"/>
    <w:rsid w:val="10681C8A"/>
    <w:rsid w:val="1CA2147B"/>
    <w:rsid w:val="489F2297"/>
    <w:rsid w:val="7D522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chinagreentown.com/static/img/events/img20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www.chinagreentown.com/static/img/events/img01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zimg.chinagreentown.com/c6b01672c74fa845bc83d5ac8e2b7131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www.chinagreentown.com/static/img/events/img03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www.chinagreentown.com/static/img/events/img02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2016-04-24T15:04:00Z</dcterms:created>
  <dc:creator>早安</dc:creator>
  <cp:lastModifiedBy>Administrator</cp:lastModifiedBy>
  <dcterms:modified xsi:type="dcterms:W3CDTF">2016-09-12T00:57:16Z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