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PS端对FPGA的ISP操作基地址为 0x43C00000</w:t>
      </w:r>
    </w:p>
    <w:p>
      <w:r>
        <w:rPr>
          <w:rFonts w:hint="eastAsia"/>
        </w:rPr>
        <w:t>目前定义了32个寄存器。若不够可继续增加</w:t>
      </w:r>
    </w:p>
    <w:p/>
    <w:p/>
    <w:p/>
    <w:p>
      <w:r>
        <w:rPr>
          <w:rFonts w:hint="eastAsia"/>
        </w:rPr>
        <w:t>版本V1.1    编写：夏彩云</w:t>
      </w:r>
    </w:p>
    <w:p>
      <w:r>
        <w:rPr>
          <w:rFonts w:hint="eastAsia"/>
        </w:rPr>
        <w:t>版本说明：1、两个VDMA写寄存器（</w:t>
      </w:r>
      <w:bookmarkStart w:id="0" w:name="OLE_LINK1"/>
      <w:r>
        <w:rPr>
          <w:rFonts w:cs="Courier New" w:asciiTheme="minorEastAsia" w:hAnsiTheme="minorEastAsia"/>
          <w:color w:val="0070C0"/>
          <w:kern w:val="0"/>
          <w:sz w:val="18"/>
          <w:szCs w:val="18"/>
        </w:rPr>
        <w:t>V</w:t>
      </w:r>
      <w:r>
        <w:rPr>
          <w:rFonts w:hint="eastAsia" w:cs="Courier New" w:asciiTheme="minorEastAsia" w:hAnsiTheme="minorEastAsia"/>
          <w:color w:val="0070C0"/>
          <w:kern w:val="0"/>
          <w:sz w:val="18"/>
          <w:szCs w:val="18"/>
        </w:rPr>
        <w:t>dma1_wen</w:t>
      </w:r>
      <w:bookmarkEnd w:id="0"/>
      <w:r>
        <w:rPr>
          <w:rFonts w:hint="eastAsia" w:cs="Courier New" w:asciiTheme="minorEastAsia" w:hAnsiTheme="minorEastAsia"/>
          <w:color w:val="0070C0"/>
          <w:kern w:val="0"/>
          <w:sz w:val="18"/>
          <w:szCs w:val="18"/>
        </w:rPr>
        <w:t xml:space="preserve"> ，</w:t>
      </w:r>
      <w:r>
        <w:rPr>
          <w:rFonts w:cs="Courier New" w:asciiTheme="minorEastAsia" w:hAnsiTheme="minorEastAsia"/>
          <w:color w:val="0070C0"/>
          <w:kern w:val="0"/>
          <w:sz w:val="18"/>
          <w:szCs w:val="18"/>
        </w:rPr>
        <w:t>V</w:t>
      </w:r>
      <w:r>
        <w:rPr>
          <w:rFonts w:hint="eastAsia" w:cs="Courier New" w:asciiTheme="minorEastAsia" w:hAnsiTheme="minorEastAsia"/>
          <w:color w:val="0070C0"/>
          <w:kern w:val="0"/>
          <w:sz w:val="18"/>
          <w:szCs w:val="18"/>
        </w:rPr>
        <w:t xml:space="preserve">dma2_wen  </w:t>
      </w:r>
      <w:r>
        <w:rPr>
          <w:rFonts w:hint="eastAsia"/>
        </w:rPr>
        <w:t>）；2、只读寄存器（</w:t>
      </w:r>
      <w:r>
        <w:rPr>
          <w:rFonts w:cs="Courier New" w:asciiTheme="minorEastAsia" w:hAnsiTheme="minorEastAsia"/>
          <w:color w:val="0070C0"/>
          <w:kern w:val="0"/>
          <w:sz w:val="18"/>
          <w:szCs w:val="18"/>
        </w:rPr>
        <w:t>V</w:t>
      </w:r>
      <w:r>
        <w:rPr>
          <w:rFonts w:hint="eastAsia" w:cs="Courier New" w:asciiTheme="minorEastAsia" w:hAnsiTheme="minorEastAsia"/>
          <w:color w:val="0070C0"/>
          <w:kern w:val="0"/>
          <w:sz w:val="18"/>
          <w:szCs w:val="18"/>
        </w:rPr>
        <w:t xml:space="preserve">dma1_ren  </w:t>
      </w:r>
      <w:r>
        <w:rPr>
          <w:rFonts w:hint="eastAsia"/>
        </w:rPr>
        <w:t>）；3、只读寄存器输出当前帧编号（</w:t>
      </w:r>
      <w:r>
        <w:rPr>
          <w:rFonts w:cs="Courier New" w:asciiTheme="minorEastAsia" w:hAnsiTheme="minorEastAsia"/>
          <w:color w:val="0070C0"/>
          <w:kern w:val="0"/>
          <w:sz w:val="18"/>
          <w:szCs w:val="18"/>
        </w:rPr>
        <w:t>s2mm_frame_ptr_out</w:t>
      </w:r>
      <w:r>
        <w:rPr>
          <w:rFonts w:hint="eastAsia"/>
        </w:rPr>
        <w:t>）。</w:t>
      </w:r>
    </w:p>
    <w:p/>
    <w:p/>
    <w:p>
      <w:r>
        <w:rPr>
          <w:rFonts w:hint="eastAsia"/>
        </w:rPr>
        <w:t>版本V1.0 编写：董国伟</w:t>
      </w:r>
    </w:p>
    <w:p/>
    <w:p>
      <w:r>
        <w:rPr>
          <w:rFonts w:hint="eastAsia"/>
          <w:sz w:val="20"/>
        </w:rPr>
        <w:t>历史版本</w:t>
      </w:r>
      <w:r>
        <w:rPr>
          <w:rFonts w:hint="eastAsia"/>
        </w:rPr>
        <w:t>：</w:t>
      </w:r>
    </w:p>
    <w:p>
      <w:r>
        <w:rPr>
          <w:rFonts w:hint="eastAsia"/>
        </w:rPr>
        <w:t>版本说明：-------------</w:t>
      </w:r>
    </w:p>
    <w:p/>
    <w:p/>
    <w:p/>
    <w:p/>
    <w:p/>
    <w:p/>
    <w:p/>
    <w:p/>
    <w:p/>
    <w:p/>
    <w:p/>
    <w:p/>
    <w:p/>
    <w:p/>
    <w:p/>
    <w:tbl>
      <w:tblPr>
        <w:tblStyle w:val="6"/>
        <w:tblpPr w:leftFromText="180" w:rightFromText="180" w:vertAnchor="page" w:horzAnchor="margin" w:tblpY="166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672"/>
        <w:gridCol w:w="1275"/>
        <w:gridCol w:w="127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属性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软件中定义</w:t>
            </w:r>
            <w:r>
              <w:rPr>
                <w:rFonts w:hint="eastAsia"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：</w:t>
            </w: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ISP_ALG_CTL_REG</w:t>
            </w:r>
            <w:r>
              <w:rPr>
                <w:rFonts w:hint="eastAsia" w:cs="Courier New" w:asciiTheme="minorEastAsia" w:hAnsiTheme="minor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color w:val="000000"/>
                <w:kern w:val="0"/>
                <w:sz w:val="18"/>
                <w:szCs w:val="18"/>
              </w:rPr>
              <w:t>ISP算法功能开启控制，按位处理</w:t>
            </w:r>
          </w:p>
          <w:tbl>
            <w:tblPr>
              <w:tblStyle w:val="5"/>
              <w:tblW w:w="58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8"/>
              <w:gridCol w:w="51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668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5166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坏点检测使能               0：打开检测  1 Bypass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668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5166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UDP协议增加                0：不增加  1 增加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137" w:hRule="atLeast"/>
              </w:trPr>
              <w:tc>
                <w:tcPr>
                  <w:tcW w:w="668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5166" w:type="dxa"/>
                </w:tcPr>
                <w:p>
                  <w:pPr>
                    <w:ind w:left="18"/>
                    <w:rPr>
                      <w:rFonts w:hint="eastAsia" w:cs="Courier New" w:asciiTheme="minorEastAsia" w:hAnsiTheme="minorEastAsia" w:eastAsiaTheme="minorEastAsia"/>
                      <w:color w:val="0070C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V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 xml:space="preserve">dma1_wen      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  <w:lang w:val="en-US" w:eastAsia="zh-CN"/>
                    </w:rPr>
                    <w:t>对应ddr5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  <w:lang w:val="en-US" w:eastAsia="zh-CN"/>
                    </w:rPr>
                    <w:t>上升沿有效</w:t>
                  </w:r>
                  <w:bookmarkStart w:id="1" w:name="_GoBack"/>
                  <w:bookmarkEnd w:id="1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668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5166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V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 xml:space="preserve">dma2_wen      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  <w:lang w:val="en-US" w:eastAsia="zh-CN"/>
                    </w:rPr>
                    <w:t>对应ddr1-4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 xml:space="preserve">    0：不增加  1 增加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 xml:space="preserve">raw数据空间的高斯滤波选通  </w:t>
                  </w: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0：打开  1 Bypass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BIT8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raw数据空间的白平衡算法选通</w:t>
                  </w:r>
                </w:p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0：打开  1 Bypass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BIT12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raw数据空间的白平衡算法选择</w:t>
                  </w:r>
                </w:p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0：是R和B通道相对于G通道均值增益算法</w:t>
                  </w:r>
                </w:p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1：是RGB 3个通道独立均值算法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BIT16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raw数据空间的白平衡算法启动</w:t>
                  </w:r>
                </w:p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0不启动即不白平衡计算，1启动白平衡计算，注意该位写1后如果不去对它置0，则白平衡算法会一直计算，每一帧都计算，即时刻实时白平衡。至于是计算一次还是时刻计算，则看用户需要。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BIT20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raw数据12位像素压缩转8位像素选通，0不选通，1选通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BIT24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raw转rgb算法（即CFA颜色插值）选通，0选通，1bypass即不选通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BIT28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rgb颜色空间的锐化算法选通，0选通，1bypass即不选通。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BIT29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yuv颜色空间的高斯滤波选通，0选通，1bypass即不选通。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668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BIT30</w:t>
                  </w:r>
                </w:p>
              </w:tc>
              <w:tc>
                <w:tcPr>
                  <w:tcW w:w="516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yuv颜色空间的锐化算法选通，0选通，1bypass即不选通。</w:t>
                  </w:r>
                </w:p>
              </w:tc>
            </w:tr>
          </w:tbl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软件中定义</w:t>
            </w:r>
            <w:r>
              <w:rPr>
                <w:rFonts w:hint="eastAsia"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：</w:t>
            </w: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 xml:space="preserve"> ISP_IMAGE_SIZE_REG</w:t>
            </w:r>
          </w:p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color w:val="000000"/>
                <w:kern w:val="0"/>
                <w:sz w:val="18"/>
                <w:szCs w:val="18"/>
              </w:rPr>
              <w:t>ISP像素指定控制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47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206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BIT12-BIT0</w:t>
                  </w:r>
                </w:p>
              </w:tc>
              <w:tc>
                <w:tcPr>
                  <w:tcW w:w="471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13位：像素宽度 一行多少像素点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0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BIT28-BIT16</w:t>
                  </w:r>
                </w:p>
              </w:tc>
              <w:tc>
                <w:tcPr>
                  <w:tcW w:w="471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13位：像素高度 多少行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0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BIT31</w:t>
                  </w:r>
                </w:p>
              </w:tc>
              <w:tc>
                <w:tcPr>
                  <w:tcW w:w="471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 xml:space="preserve"> 像素配置有效位  1：配置有效，0：无效 按照各自模块的默认配置</w:t>
                  </w:r>
                </w:p>
              </w:tc>
            </w:tr>
          </w:tbl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YUV_SHARP_PARA_REG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uv颜色空间锐化算法参数设置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47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206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BIT11-BIT0</w:t>
                  </w:r>
                </w:p>
              </w:tc>
              <w:tc>
                <w:tcPr>
                  <w:tcW w:w="471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12位：</w:t>
                  </w: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锐化算法阈值，0~0xfff。0表示所有的像素锐化，0xfff所有的像素都不锐化。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0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BIT15-BIT12</w:t>
                  </w:r>
                </w:p>
              </w:tc>
              <w:tc>
                <w:tcPr>
                  <w:tcW w:w="471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锐化强度系数，0~0xf，0表示锐化为0即不锐化，f最高强度锐化。</w:t>
                  </w:r>
                </w:p>
              </w:tc>
            </w:tr>
          </w:tbl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FF0000"/>
                <w:kern w:val="0"/>
                <w:sz w:val="18"/>
                <w:szCs w:val="18"/>
                <w:highlight w:val="lightGray"/>
                <w:u w:val="single"/>
              </w:rPr>
              <w:t>RAW_DEFECT_CORRECTION_REG</w:t>
            </w:r>
          </w:p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坏点校个数 R只读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一些标志寄存器</w:t>
            </w:r>
          </w:p>
          <w:p>
            <w:pPr>
              <w:rPr>
                <w:rFonts w:cs="Courier New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FF0000"/>
                <w:kern w:val="0"/>
                <w:sz w:val="18"/>
                <w:szCs w:val="18"/>
                <w:highlight w:val="lightGray"/>
              </w:rPr>
              <w:t>RAW_FINISH_FLAG_REG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1"/>
              <w:gridCol w:w="48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041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879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raw数据域的白平衡算法完成标志，0没有完成，1完成。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041" w:type="dxa"/>
                </w:tcPr>
                <w:p>
                  <w:pPr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Bit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79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V</w:t>
                  </w:r>
                  <w:r>
                    <w:rPr>
                      <w:rFonts w:hint="eastAsia" w:cs="Courier New" w:asciiTheme="minorEastAsia" w:hAnsiTheme="minorEastAsia"/>
                      <w:color w:val="0070C0"/>
                      <w:kern w:val="0"/>
                      <w:sz w:val="18"/>
                      <w:szCs w:val="18"/>
                    </w:rPr>
                    <w:t>dma1_ren                    0：没有完成，1完成。</w:t>
                  </w:r>
                </w:p>
              </w:tc>
            </w:tr>
          </w:tbl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6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BLACK_CORRECTION_REG1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黑电平校正设置寄存器1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47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206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BIT11-BIT0</w:t>
                  </w:r>
                </w:p>
              </w:tc>
              <w:tc>
                <w:tcPr>
                  <w:tcW w:w="471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R颜色黑电平校正设置，0~0xfff。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0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BIT15-BIT12</w:t>
                  </w:r>
                </w:p>
              </w:tc>
              <w:tc>
                <w:tcPr>
                  <w:tcW w:w="471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G颜色黑电平校正设置，0~0xfff。</w:t>
                  </w:r>
                </w:p>
              </w:tc>
            </w:tr>
          </w:tbl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Courier New" w:asciiTheme="minorEastAsia" w:hAnsiTheme="minorEastAsia"/>
                <w:color w:val="000000"/>
                <w:kern w:val="0"/>
                <w:sz w:val="18"/>
                <w:szCs w:val="18"/>
                <w:highlight w:val="lightGray"/>
              </w:rPr>
              <w:t>BLACK_CORRECTION_REG2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黑电平校正设置寄存器2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4"/>
              <w:gridCol w:w="47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13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BIT11-BIT0</w:t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B颜色黑电平校正设置，0~0xfff。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13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  <w:t>BIT12</w:t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RGB颜色黑电平校正设置update位，0以上设置的值不生效，1生效。</w:t>
                  </w:r>
                </w:p>
              </w:tc>
            </w:tr>
          </w:tbl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8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9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4"/>
              <w:gridCol w:w="47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13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BIT31-BIT2</w:t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曝光间隔 值*4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13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软件曝光电平，BIT0=1，才有效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134" w:type="dxa"/>
                </w:tcPr>
                <w:p>
                  <w:pPr>
                    <w:rPr>
                      <w:rFonts w:cs="Courier New" w:asciiTheme="minorEastAsia" w:hAnsiTheme="minor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曝光模式 0自动曝光  1，软件曝光</w:t>
                  </w:r>
                </w:p>
              </w:tc>
            </w:tr>
          </w:tbl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相机的帧率由此参数控制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可以软件控制抓拍，可以自动根据（BIT31-BIT2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*4连续拍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FPGA的CLK为100M，计数到、（BIT31-BIT2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*4的值，产生一个曝光脉冲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不设置则为100M，【1S拍一张图片】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BIT0: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CMOS_PWDN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CMOS上电控制PWDN，如果需要可通过此位配置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14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版本号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： 硬件信息:</w:t>
            </w:r>
          </w:p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厂家信息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 xml:space="preserve">:2个英文字符 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“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ON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”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sym w:font="Wingdings" w:char="F0E0"/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安森美 “SC”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sym w:font="Wingdings" w:char="F0E0"/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恩特威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4"/>
              <w:gridCol w:w="46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22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BIT31-BIT16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t>厂家信息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t>“</w:t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ON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安森美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“SC” 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恩特威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BIT15-BIT8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t>最高像素</w:t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（*10W）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3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30W   13 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130W      20 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200W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50 </w:t>
                  </w:r>
                  <w: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500W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0：黑白   1：彩色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BIT6-BIT0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BIT7=0：黑白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BIT6-BIT0值：1,2，4，8 每个像素的宽度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  <w:t>BIT6-BIT0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BIT7=1：彩色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 xml:space="preserve">BIT6-BIT0值： 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0：RGB 24BIT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1：RGB 16BIT  565格式</w:t>
                  </w:r>
                </w:p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…………</w:t>
                  </w:r>
                </w:p>
              </w:tc>
            </w:tr>
          </w:tbl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15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版本号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： 软件信息:</w:t>
            </w:r>
          </w:p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年月日：均为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en-US" w:eastAsia="zh-CN"/>
              </w:rPr>
              <w:t>BCD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进制 为一个大版本最终发布日期</w:t>
            </w:r>
          </w:p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大版本：从1开始</w:t>
            </w:r>
          </w:p>
          <w:tbl>
            <w:tblPr>
              <w:tblStyle w:val="5"/>
              <w:tblW w:w="59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4"/>
              <w:gridCol w:w="46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7" w:hRule="atLeast"/>
              </w:trPr>
              <w:tc>
                <w:tcPr>
                  <w:tcW w:w="1224" w:type="dxa"/>
                </w:tcPr>
                <w:p>
                  <w:pPr>
                    <w:ind w:left="18"/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BIT31-BIT24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年       【00~99】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BIT23-BIT16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月       【01~12】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cs="Courier New" w:asciiTheme="minorEastAsia" w:hAnsiTheme="minor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BIT15-BIT8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日       【01~31】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0" w:hRule="atLeast"/>
              </w:trPr>
              <w:tc>
                <w:tcPr>
                  <w:tcW w:w="1224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BIT7-BIT0</w:t>
                  </w:r>
                </w:p>
              </w:tc>
              <w:tc>
                <w:tcPr>
                  <w:tcW w:w="4696" w:type="dxa"/>
                </w:tcPr>
                <w:p>
                  <w:pPr>
                    <w:rPr>
                      <w:rFonts w:asciiTheme="minorEastAsia" w:hAnsiTheme="minor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color w:val="FF0000"/>
                      <w:sz w:val="18"/>
                      <w:szCs w:val="18"/>
                    </w:rPr>
                    <w:t>大版本 1-255</w:t>
                  </w:r>
                </w:p>
              </w:tc>
            </w:tr>
          </w:tbl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color w:val="0070C0"/>
                <w:kern w:val="0"/>
                <w:sz w:val="18"/>
                <w:szCs w:val="18"/>
              </w:rPr>
              <w:t>BIT5-BIT0</w:t>
            </w:r>
          </w:p>
        </w:tc>
        <w:tc>
          <w:tcPr>
            <w:tcW w:w="4870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color w:val="0070C0"/>
                <w:kern w:val="0"/>
                <w:sz w:val="18"/>
                <w:szCs w:val="18"/>
              </w:rPr>
              <w:t>输出当前帧的</w:t>
            </w:r>
            <w:r>
              <w:rPr>
                <w:rFonts w:cs="Courier New" w:asciiTheme="minorEastAsia" w:hAnsiTheme="minorEastAsia"/>
                <w:color w:val="0070C0"/>
                <w:kern w:val="0"/>
                <w:sz w:val="18"/>
                <w:szCs w:val="18"/>
              </w:rPr>
              <w:t>编号</w:t>
            </w:r>
            <w:r>
              <w:rPr>
                <w:rFonts w:hint="eastAsia" w:cs="Courier New" w:asciiTheme="minorEastAsia" w:hAnsiTheme="minorEastAsia"/>
                <w:color w:val="0070C0"/>
                <w:kern w:val="0"/>
                <w:sz w:val="18"/>
                <w:szCs w:val="18"/>
              </w:rPr>
              <w:t>（</w:t>
            </w:r>
            <w:r>
              <w:rPr>
                <w:rFonts w:cs="Courier New" w:asciiTheme="minorEastAsia" w:hAnsiTheme="minorEastAsia"/>
                <w:color w:val="0070C0"/>
                <w:kern w:val="0"/>
                <w:sz w:val="18"/>
                <w:szCs w:val="18"/>
              </w:rPr>
              <w:t xml:space="preserve"> s2mm_frame_ptr_out</w:t>
            </w:r>
            <w:r>
              <w:rPr>
                <w:rFonts w:hint="eastAsia" w:cs="Courier New" w:asciiTheme="minorEastAsia" w:hAnsiTheme="minorEastAsia"/>
                <w:color w:val="0070C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17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6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只读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R0_reg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70C0"/>
                <w:sz w:val="18"/>
                <w:szCs w:val="18"/>
              </w:rPr>
              <w:t>帧序号累计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6146" w:type="dxa"/>
            <w:gridSpan w:val="2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6146" w:type="dxa"/>
            <w:gridSpan w:val="2"/>
            <w:vMerge w:val="restart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11个字用于以太网组包信息，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包括Eneternet头，IP头，UDP头，自定义协议头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672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可写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WO_reg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6146" w:type="dxa"/>
            <w:gridSpan w:val="2"/>
            <w:vMerge w:val="continue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639"/>
    <w:rsid w:val="001F3639"/>
    <w:rsid w:val="00234E26"/>
    <w:rsid w:val="00492F46"/>
    <w:rsid w:val="005059EF"/>
    <w:rsid w:val="00611DD1"/>
    <w:rsid w:val="00693957"/>
    <w:rsid w:val="00960E79"/>
    <w:rsid w:val="00A059BB"/>
    <w:rsid w:val="00A668BF"/>
    <w:rsid w:val="00E04213"/>
    <w:rsid w:val="00EA46B7"/>
    <w:rsid w:val="00F44E01"/>
    <w:rsid w:val="00F94EBD"/>
    <w:rsid w:val="00FF6AC1"/>
    <w:rsid w:val="2FA70AA3"/>
    <w:rsid w:val="484F33DE"/>
    <w:rsid w:val="5ED141A0"/>
    <w:rsid w:val="7DC1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417</Words>
  <Characters>2382</Characters>
  <Lines>19</Lines>
  <Paragraphs>5</Paragraphs>
  <TotalTime>74</TotalTime>
  <ScaleCrop>false</ScaleCrop>
  <LinksUpToDate>false</LinksUpToDate>
  <CharactersWithSpaces>2794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2018-08-02T06:48:00Z</dcterms:created>
  <dc:creator>Administrator</dc:creator>
  <cp:lastModifiedBy>Administrator</cp:lastModifiedBy>
  <dcterms:modified xsi:type="dcterms:W3CDTF">2018-08-17T01:23:54Z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