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44"/>
        </w:rPr>
        <w:t xml:space="preserve">   </w:t>
      </w:r>
    </w:p>
    <w:p>
      <w:pPr>
        <w:widowControl/>
        <w:jc w:val="center"/>
        <w:rPr>
          <w:rFonts w:ascii="宋体" w:hAnsi="宋体" w:cs="宋体"/>
          <w:b/>
          <w:kern w:val="0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136525</wp:posOffset>
            </wp:positionV>
            <wp:extent cx="1085850" cy="1073150"/>
            <wp:effectExtent l="0" t="0" r="0" b="12700"/>
            <wp:wrapSquare wrapText="bothSides"/>
            <wp:docPr id="1" name="图片 2" descr="辽宁师范大学校徽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辽宁师范大学校徽2-1"/>
                    <pic:cNvPicPr>
                      <a:picLocks noChangeAspect="1"/>
                    </pic:cNvPicPr>
                  </pic:nvPicPr>
                  <pic:blipFill>
                    <a:blip r:embed="rId5"/>
                    <a:srcRect l="24530" t="24782" r="24109" b="2444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kern w:val="0"/>
          <w:sz w:val="24"/>
        </w:rPr>
        <w:t xml:space="preserve"> </w:t>
      </w:r>
    </w:p>
    <w:p>
      <w:pPr>
        <w:rPr>
          <w:rFonts w:ascii="黑体" w:eastAsia="黑体"/>
          <w:b/>
          <w:i/>
          <w:sz w:val="4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72390</wp:posOffset>
            </wp:positionV>
            <wp:extent cx="4229100" cy="719455"/>
            <wp:effectExtent l="0" t="0" r="0" b="4445"/>
            <wp:wrapNone/>
            <wp:docPr id="5" name="图片 2" descr="题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题头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  <w:b/>
          <w:i/>
          <w:sz w:val="44"/>
        </w:rPr>
        <w:t xml:space="preserve">      </w:t>
      </w:r>
    </w:p>
    <w:p>
      <w:pPr>
        <w:rPr>
          <w:rFonts w:ascii="宋体" w:hAnsi="宋体"/>
          <w:b/>
          <w:spacing w:val="20"/>
          <w:sz w:val="36"/>
        </w:rPr>
      </w:pPr>
      <w:r>
        <w:rPr>
          <w:rFonts w:hint="eastAsia" w:ascii="黑体" w:eastAsia="黑体"/>
          <w:b/>
          <w:i/>
          <w:sz w:val="44"/>
        </w:rPr>
        <w:t xml:space="preserve">      </w:t>
      </w:r>
    </w:p>
    <w:p>
      <w:pPr>
        <w:rPr>
          <w:rFonts w:ascii="黑体" w:eastAsia="黑体"/>
          <w:b/>
          <w:i/>
          <w:sz w:val="44"/>
        </w:rPr>
      </w:pPr>
      <w:r>
        <w:rPr>
          <w:rFonts w:ascii="黑体" w:eastAsia="黑体"/>
          <w:b/>
          <w:i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375285</wp:posOffset>
                </wp:positionV>
                <wp:extent cx="5728970" cy="635"/>
                <wp:effectExtent l="0" t="28575" r="5080" b="469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970" cy="63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8pt;margin-top:29.55pt;height:0.05pt;width:451.1pt;z-index:251661312;mso-width-relative:page;mso-height-relative:page;" filled="f" stroked="t" coordsize="21600,21600" o:gfxdata="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lG9EPaAAAACgEAAA8A&#10;AAAAAAAAAQAgAAAAIgAAAGRycy9kb3ducmV2LnhtbFBLAQIUABQAAAAIAIdO4kBmwISx3AEAAKMD&#10;AAAOAAAAAAAAAAEAIAAAACkBAABkcnMvZTJvRG9jLnhtbFBLBQYAAAAABgAGAFkBAAB3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b/>
          <w:i/>
          <w:sz w:val="44"/>
        </w:rPr>
        <w:t xml:space="preserve">  </w:t>
      </w:r>
      <w:r>
        <w:rPr>
          <w:rFonts w:ascii="Trebuchet MS" w:hAnsi="Trebuchet MS" w:eastAsia="等线" w:cs="Trebuchet MS"/>
          <w:b/>
          <w:i/>
          <w:sz w:val="44"/>
        </w:rPr>
        <w:t>Liaoning Normal University</w:t>
      </w:r>
    </w:p>
    <w:p>
      <w:pPr>
        <w:widowControl/>
        <w:wordWrap w:val="0"/>
        <w:jc w:val="righ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</w:t>
      </w:r>
    </w:p>
    <w:p>
      <w:pPr>
        <w:widowControl/>
        <w:jc w:val="right"/>
        <w:rPr>
          <w:rFonts w:ascii="宋体" w:hAnsi="宋体" w:cs="宋体"/>
          <w:kern w:val="0"/>
          <w:sz w:val="24"/>
        </w:rPr>
      </w:pPr>
    </w:p>
    <w:p>
      <w:pPr>
        <w:widowControl/>
        <w:ind w:right="960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</w:t>
      </w:r>
      <w:r>
        <w:rPr>
          <w:rFonts w:hint="eastAsia" w:ascii="宋体" w:hAnsi="宋体" w:cs="宋体"/>
          <w:kern w:val="0"/>
          <w:sz w:val="40"/>
        </w:rPr>
        <w:t xml:space="preserve">  </w:t>
      </w:r>
      <w:r>
        <w:rPr>
          <w:rFonts w:hint="eastAsia" w:ascii="宋体" w:hAnsi="宋体" w:cs="宋体"/>
          <w:b/>
          <w:kern w:val="0"/>
          <w:sz w:val="48"/>
        </w:rPr>
        <w:t xml:space="preserve"> </w:t>
      </w:r>
      <w:r>
        <w:rPr>
          <w:rFonts w:hint="eastAsia" w:ascii="宋体" w:hAnsi="宋体" w:cs="宋体"/>
          <w:b/>
          <w:kern w:val="0"/>
          <w:sz w:val="48"/>
          <w:lang w:val="en-US" w:eastAsia="zh-CN"/>
        </w:rPr>
        <w:t>算法设计分析实验</w:t>
      </w:r>
      <w:r>
        <w:rPr>
          <w:rFonts w:hint="eastAsia" w:ascii="宋体" w:hAnsi="宋体" w:cs="宋体"/>
          <w:b/>
          <w:kern w:val="0"/>
          <w:sz w:val="48"/>
        </w:rPr>
        <w:t>报告</w:t>
      </w:r>
    </w:p>
    <w:p>
      <w:pPr>
        <w:ind w:firstLine="3110" w:firstLineChars="1296"/>
        <w:rPr>
          <w:b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</w:t>
      </w:r>
    </w:p>
    <w:p>
      <w:pPr>
        <w:widowControl/>
        <w:ind w:right="960"/>
        <w:rPr>
          <w:rFonts w:ascii="宋体" w:hAnsi="宋体" w:cs="宋体"/>
          <w:kern w:val="0"/>
          <w:sz w:val="24"/>
        </w:rPr>
      </w:pPr>
    </w:p>
    <w:p>
      <w:pPr>
        <w:widowControl/>
        <w:jc w:val="right"/>
        <w:rPr>
          <w:rFonts w:ascii="宋体" w:hAnsi="宋体" w:cs="宋体"/>
          <w:kern w:val="0"/>
          <w:sz w:val="24"/>
        </w:rPr>
      </w:pPr>
    </w:p>
    <w:p>
      <w:pPr>
        <w:widowControl/>
        <w:jc w:val="righ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8"/>
        </w:rPr>
      </w:pPr>
    </w:p>
    <w:p>
      <w:pPr>
        <w:widowControl/>
        <w:jc w:val="left"/>
        <w:rPr>
          <w:rFonts w:ascii="宋体" w:hAnsi="宋体" w:cs="宋体"/>
          <w:kern w:val="0"/>
          <w:sz w:val="28"/>
        </w:rPr>
      </w:pPr>
    </w:p>
    <w:p>
      <w:pPr>
        <w:tabs>
          <w:tab w:val="left" w:pos="6840"/>
        </w:tabs>
        <w:spacing w:line="640" w:lineRule="exact"/>
        <w:ind w:right="-8" w:rightChars="-4"/>
        <w:rPr>
          <w:rFonts w:hint="eastAsia"/>
          <w:b/>
          <w:sz w:val="32"/>
        </w:rPr>
      </w:pPr>
    </w:p>
    <w:p>
      <w:pPr>
        <w:tabs>
          <w:tab w:val="left" w:pos="6840"/>
        </w:tabs>
        <w:spacing w:line="640" w:lineRule="exact"/>
        <w:ind w:right="-8" w:rightChars="-4"/>
        <w:rPr>
          <w:b/>
          <w:sz w:val="32"/>
        </w:rPr>
      </w:pPr>
    </w:p>
    <w:p>
      <w:pPr>
        <w:tabs>
          <w:tab w:val="left" w:pos="6840"/>
        </w:tabs>
        <w:spacing w:line="640" w:lineRule="exact"/>
        <w:ind w:right="-8" w:rightChars="-4" w:firstLine="630"/>
        <w:rPr>
          <w:rFonts w:hint="eastAsia" w:ascii="楷体" w:hAnsi="楷体" w:eastAsia="楷体" w:cs="Microsoft YaHei UI"/>
          <w:b/>
          <w:sz w:val="32"/>
          <w:lang w:val="en-US" w:eastAsia="zh-CN"/>
        </w:rPr>
      </w:pPr>
      <w:r>
        <w:rPr>
          <w:rFonts w:hint="eastAsia" w:ascii="楷体" w:hAnsi="楷体" w:eastAsia="楷体" w:cs="楷体"/>
          <w:b/>
          <w:sz w:val="32"/>
        </w:rPr>
        <w:t>课程名称：</w:t>
      </w:r>
      <w:r>
        <w:rPr>
          <w:rFonts w:hint="eastAsia" w:ascii="楷体" w:hAnsi="楷体" w:eastAsia="楷体" w:cs="Microsoft YaHei UI"/>
          <w:b/>
          <w:sz w:val="32"/>
          <w:lang w:val="en-US" w:eastAsia="zh-CN"/>
        </w:rPr>
        <w:t>计算机算法设计分析</w:t>
      </w:r>
    </w:p>
    <w:p>
      <w:pPr>
        <w:tabs>
          <w:tab w:val="left" w:pos="6840"/>
        </w:tabs>
        <w:spacing w:line="640" w:lineRule="exact"/>
        <w:ind w:right="-8" w:rightChars="-4" w:firstLine="630"/>
        <w:rPr>
          <w:rFonts w:ascii="楷体" w:hAnsi="楷体" w:eastAsia="楷体" w:cs="楷体"/>
          <w:sz w:val="32"/>
        </w:rPr>
      </w:pPr>
      <w:r>
        <w:rPr>
          <w:rFonts w:hint="eastAsia" w:ascii="楷体" w:hAnsi="楷体" w:eastAsia="楷体" w:cs="Microsoft YaHei UI"/>
          <w:b/>
          <w:sz w:val="32"/>
        </w:rPr>
        <w:t>专业：计算机科学与技术（师范）</w:t>
      </w:r>
    </w:p>
    <w:p>
      <w:pPr>
        <w:tabs>
          <w:tab w:val="left" w:pos="6840"/>
        </w:tabs>
        <w:spacing w:line="640" w:lineRule="exact"/>
        <w:ind w:right="-8" w:rightChars="-4"/>
        <w:rPr>
          <w:rFonts w:ascii="楷体" w:hAnsi="楷体" w:eastAsia="楷体" w:cs="楷体"/>
          <w:b/>
          <w:sz w:val="32"/>
        </w:rPr>
      </w:pPr>
      <w:r>
        <w:rPr>
          <w:rFonts w:hint="eastAsia" w:ascii="楷体" w:hAnsi="楷体" w:eastAsia="楷体" w:cs="楷体"/>
          <w:b/>
          <w:sz w:val="32"/>
        </w:rPr>
        <w:t xml:space="preserve">    班级：   （1）  班</w:t>
      </w:r>
    </w:p>
    <w:p>
      <w:pPr>
        <w:tabs>
          <w:tab w:val="left" w:pos="6840"/>
        </w:tabs>
        <w:spacing w:line="640" w:lineRule="exact"/>
        <w:ind w:right="-8" w:rightChars="-4"/>
        <w:rPr>
          <w:rFonts w:ascii="楷体" w:hAnsi="楷体" w:eastAsia="楷体" w:cs="楷体"/>
          <w:b/>
          <w:sz w:val="32"/>
        </w:rPr>
      </w:pPr>
      <w:r>
        <w:rPr>
          <w:rFonts w:hint="eastAsia" w:ascii="楷体" w:hAnsi="楷体" w:eastAsia="楷体" w:cs="楷体"/>
          <w:b/>
          <w:sz w:val="32"/>
        </w:rPr>
        <w:t xml:space="preserve">    学号：</w:t>
      </w:r>
      <w:r>
        <w:rPr>
          <w:rFonts w:hint="eastAsia" w:ascii="楷体" w:hAnsi="楷体" w:eastAsia="楷体" w:cs="楷体"/>
          <w:b/>
          <w:sz w:val="32"/>
          <w:lang w:val="en-US" w:eastAsia="zh-CN"/>
        </w:rPr>
        <w:t>201621012299</w:t>
      </w:r>
      <w:r>
        <w:rPr>
          <w:rFonts w:hint="eastAsia" w:ascii="楷体" w:hAnsi="楷体" w:eastAsia="楷体" w:cs="楷体"/>
          <w:b/>
          <w:sz w:val="32"/>
        </w:rPr>
        <w:t xml:space="preserve">    </w:t>
      </w:r>
    </w:p>
    <w:p>
      <w:pPr>
        <w:tabs>
          <w:tab w:val="left" w:pos="6840"/>
        </w:tabs>
        <w:spacing w:line="640" w:lineRule="exact"/>
        <w:ind w:right="-8" w:rightChars="-4"/>
        <w:rPr>
          <w:rFonts w:ascii="楷体" w:hAnsi="楷体" w:eastAsia="楷体" w:cs="楷体"/>
          <w:b/>
          <w:sz w:val="32"/>
        </w:rPr>
      </w:pPr>
      <w:r>
        <w:rPr>
          <w:rFonts w:hint="eastAsia" w:ascii="楷体" w:hAnsi="楷体" w:eastAsia="楷体" w:cs="楷体"/>
          <w:b/>
          <w:sz w:val="32"/>
        </w:rPr>
        <w:t xml:space="preserve">    姓名：</w:t>
      </w:r>
      <w:r>
        <w:rPr>
          <w:rFonts w:hint="eastAsia" w:ascii="楷体" w:hAnsi="楷体" w:eastAsia="楷体" w:cs="楷体"/>
          <w:b/>
          <w:sz w:val="32"/>
          <w:lang w:eastAsia="zh-CN"/>
        </w:rPr>
        <w:t>周惠馨</w:t>
      </w:r>
      <w:r>
        <w:rPr>
          <w:rFonts w:hint="eastAsia" w:ascii="楷体" w:hAnsi="楷体" w:eastAsia="楷体" w:cs="楷体"/>
          <w:b/>
          <w:sz w:val="32"/>
        </w:rPr>
        <w:t xml:space="preserve">    </w:t>
      </w:r>
    </w:p>
    <w:p>
      <w:pPr>
        <w:tabs>
          <w:tab w:val="left" w:pos="6840"/>
        </w:tabs>
        <w:spacing w:line="640" w:lineRule="exact"/>
        <w:ind w:right="-8" w:rightChars="-4"/>
        <w:rPr>
          <w:rFonts w:ascii="楷体" w:hAnsi="楷体" w:eastAsia="楷体" w:cs="楷体"/>
          <w:b/>
          <w:sz w:val="32"/>
        </w:rPr>
      </w:pPr>
      <w:r>
        <w:rPr>
          <w:rFonts w:hint="eastAsia" w:ascii="楷体" w:hAnsi="楷体" w:eastAsia="楷体" w:cs="楷体"/>
          <w:b/>
          <w:sz w:val="32"/>
        </w:rPr>
        <w:t xml:space="preserve">    指导教师：</w:t>
      </w:r>
      <w:r>
        <w:rPr>
          <w:rFonts w:hint="eastAsia" w:ascii="楷体" w:hAnsi="楷体" w:eastAsia="楷体" w:cs="楷体"/>
          <w:b/>
          <w:sz w:val="32"/>
          <w:lang w:val="en-US" w:eastAsia="zh-CN"/>
        </w:rPr>
        <w:t>王相海</w:t>
      </w:r>
      <w:r>
        <w:rPr>
          <w:rFonts w:hint="eastAsia" w:ascii="楷体" w:hAnsi="楷体" w:eastAsia="楷体" w:cs="楷体"/>
          <w:b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tabs>
          <w:tab w:val="left" w:pos="6840"/>
        </w:tabs>
        <w:spacing w:line="640" w:lineRule="exact"/>
        <w:ind w:left="3437" w:leftChars="760" w:right="-8" w:rightChars="-4" w:hanging="1841" w:hangingChars="573"/>
        <w:rPr>
          <w:b/>
          <w:sz w:val="32"/>
        </w:rPr>
      </w:pPr>
    </w:p>
    <w:p>
      <w:pPr>
        <w:tabs>
          <w:tab w:val="left" w:pos="6840"/>
        </w:tabs>
        <w:spacing w:line="640" w:lineRule="exact"/>
        <w:ind w:left="3437" w:leftChars="760" w:right="-8" w:rightChars="-4" w:hanging="1841" w:hangingChars="573"/>
        <w:rPr>
          <w:b/>
          <w:sz w:val="32"/>
        </w:rPr>
      </w:pPr>
    </w:p>
    <w:p>
      <w:pPr>
        <w:tabs>
          <w:tab w:val="left" w:pos="6840"/>
        </w:tabs>
        <w:spacing w:line="640" w:lineRule="exact"/>
        <w:ind w:left="3437" w:leftChars="760" w:right="-8" w:rightChars="-4" w:hanging="1841" w:hangingChars="573"/>
        <w:rPr>
          <w:b/>
          <w:sz w:val="32"/>
        </w:rPr>
      </w:pPr>
      <w:r>
        <w:rPr>
          <w:rFonts w:hint="eastAsia"/>
          <w:b/>
          <w:sz w:val="32"/>
        </w:rPr>
        <w:t xml:space="preserve">                          2018年</w:t>
      </w:r>
      <w:r>
        <w:rPr>
          <w:rFonts w:hint="eastAsia"/>
          <w:b/>
          <w:sz w:val="32"/>
          <w:lang w:val="en-US" w:eastAsia="zh-CN"/>
        </w:rPr>
        <w:t>12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  <w:lang w:val="en-US" w:eastAsia="zh-CN"/>
        </w:rPr>
        <w:t>13</w:t>
      </w:r>
      <w:r>
        <w:rPr>
          <w:rFonts w:hint="eastAsia"/>
          <w:b/>
          <w:sz w:val="32"/>
        </w:rPr>
        <w:t>日</w:t>
      </w:r>
    </w:p>
    <w:p/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问题的提出</w:t>
      </w:r>
    </w:p>
    <w:p>
      <w:pPr>
        <w:widowControl w:val="0"/>
        <w:numPr>
          <w:ilvl w:val="0"/>
          <w:numId w:val="0"/>
        </w:numPr>
        <w:tabs>
          <w:tab w:val="left" w:pos="780"/>
        </w:tabs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最优分解问题。设n是一个正整数。现在要求将n分解为若干互不相同的自然数的和，且使这些自然数的乘积最大。</w:t>
      </w:r>
    </w:p>
    <w:p>
      <w:pPr>
        <w:widowControl w:val="0"/>
        <w:numPr>
          <w:ilvl w:val="0"/>
          <w:numId w:val="0"/>
        </w:numPr>
        <w:tabs>
          <w:tab w:val="left" w:pos="780"/>
        </w:tabs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算法设计：对于给定的正整数n，计算最优分解方案。</w:t>
      </w:r>
    </w:p>
    <w:p>
      <w:pPr>
        <w:widowControl w:val="0"/>
        <w:numPr>
          <w:ilvl w:val="0"/>
          <w:numId w:val="0"/>
        </w:numPr>
        <w:tabs>
          <w:tab w:val="left" w:pos="780"/>
        </w:tabs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数据输入：有文件input.txt提供输入数据。文件的第一行是正整数n。</w:t>
      </w:r>
    </w:p>
    <w:p>
      <w:pPr>
        <w:widowControl w:val="0"/>
        <w:numPr>
          <w:ilvl w:val="0"/>
          <w:numId w:val="0"/>
        </w:numPr>
        <w:tabs>
          <w:tab w:val="left" w:pos="780"/>
        </w:tabs>
        <w:ind w:firstLine="480" w:firstLineChars="20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结果输出：将计算的最大乘积输出到文件output.txt。</w:t>
      </w:r>
    </w:p>
    <w:p>
      <w:pPr>
        <w:widowControl w:val="0"/>
        <w:numPr>
          <w:ilvl w:val="0"/>
          <w:numId w:val="0"/>
        </w:numPr>
        <w:tabs>
          <w:tab w:val="left" w:pos="780"/>
        </w:tabs>
        <w:jc w:val="both"/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算法的基本思想</w:t>
      </w:r>
    </w:p>
    <w:p>
      <w:pPr>
        <w:widowControl w:val="0"/>
        <w:numPr>
          <w:ilvl w:val="0"/>
          <w:numId w:val="0"/>
        </w:numPr>
        <w:tabs>
          <w:tab w:val="left" w:pos="420"/>
        </w:tabs>
        <w:ind w:firstLine="480" w:firstLineChars="200"/>
        <w:jc w:val="both"/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贪心算法（又称贪婪算法）是指，在对问题求解时，总是做出在当前看来是最好的选择。也就是说，不从整体最优上加以考虑，他所做出的是在某种意义上的局部最优解。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ind w:firstLine="480" w:firstLineChars="200"/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eastAsia="zh-CN"/>
        </w:rPr>
        <w:t>贪心算法不是对所有问题都能得到整体最优解，关键是贪心策略的选择，选择的贪心策略必须具备无后效性，即某个状态以前的过程不会影响以后的状态，只与当前状态有关。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算法的程序实现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#include &lt;stdio.h&gt;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int fun(int n){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int a[100];//保存分解后的数 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int k=1,sum=1;//k为数组a索引，sum乘积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int i,j;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a[1]=2; //先减2,注意这里索引是1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n-=2;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while(n&gt;a[k]){  //循环减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k++;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a[k]=a[k-1]+1;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n-=a[k];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if(n==a[k]){//相等，最后的再加1。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a[k]++;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n--;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for(i=0;i&lt;n;i++)//以10为例，这里n=1，然后每个元素+1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a[k-i]++;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for(j=1;j&lt;=k;j++){//从1开始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    sum*=a[j];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return sum;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}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>int main(){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int n,m;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FILE *fin,*fout;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fin = fopen("input.txt","r"); // 打开文件，按读的方式打开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fscanf(fin,"%d", &amp;n);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printf("input.txt输入n:10\n");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m=fun(n);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fout=fopen("output.txt", "w");// 打开文件，按写的方式打开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fprintf(fout,"%d",m);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fclose(fout);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printf("输出%d output.txt\n",m);</w:t>
      </w:r>
    </w:p>
    <w:p>
      <w:pPr>
        <w:rPr>
          <w:rFonts w:hint="eastAsia"/>
          <w:b w:val="0"/>
          <w:bCs w:val="0"/>
          <w:sz w:val="24"/>
          <w:lang w:eastAsia="zh-CN"/>
        </w:rPr>
      </w:pPr>
      <w:r>
        <w:rPr>
          <w:rFonts w:hint="eastAsia"/>
          <w:b w:val="0"/>
          <w:bCs w:val="0"/>
          <w:sz w:val="24"/>
          <w:lang w:eastAsia="zh-CN"/>
        </w:rPr>
        <w:t xml:space="preserve">    return 0;</w:t>
      </w:r>
    </w:p>
    <w:p>
      <w:r>
        <w:rPr>
          <w:rFonts w:hint="eastAsia"/>
          <w:b w:val="0"/>
          <w:bCs w:val="0"/>
          <w:sz w:val="24"/>
          <w:lang w:eastAsia="zh-CN"/>
        </w:rPr>
        <w:t>}</w:t>
      </w:r>
      <w:r>
        <w:t xml:space="preserve">    </w:t>
      </w:r>
    </w:p>
    <w:p>
      <w:pPr>
        <w:rPr>
          <w:rFonts w:hint="eastAsia"/>
        </w:rPr>
      </w:pPr>
      <w:r>
        <w:t xml:space="preserve">            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算法的复杂度分析</w:t>
      </w:r>
    </w:p>
    <w:p>
      <w:pPr>
        <w:ind w:left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空间复杂度：O(n^2)</w:t>
      </w:r>
    </w:p>
    <w:p>
      <w:pPr>
        <w:ind w:left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时间复杂度：O(n^2)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 w:eastAsiaTheme="minorEastAsia"/>
          <w:b/>
          <w:bCs/>
          <w:sz w:val="24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算法运行结果与分析（拷屏黏贴）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</w:pPr>
      <w:bookmarkStart w:id="0" w:name="_GoBack"/>
      <w:r>
        <w:drawing>
          <wp:inline distT="0" distB="0" distL="114300" distR="114300">
            <wp:extent cx="5269230" cy="3442970"/>
            <wp:effectExtent l="0" t="0" r="762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widowControl w:val="0"/>
        <w:numPr>
          <w:ilvl w:val="0"/>
          <w:numId w:val="0"/>
        </w:numPr>
        <w:tabs>
          <w:tab w:val="left" w:pos="420"/>
        </w:tabs>
        <w:jc w:val="both"/>
      </w:pPr>
      <w:r>
        <w:drawing>
          <wp:inline distT="0" distB="0" distL="114300" distR="114300">
            <wp:extent cx="5272405" cy="1010920"/>
            <wp:effectExtent l="0" t="0" r="444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b="766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2405" cy="1226820"/>
            <wp:effectExtent l="0" t="0" r="444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b="7164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结束语（讨论）</w:t>
      </w:r>
    </w:p>
    <w:p>
      <w:pPr>
        <w:widowControl w:val="0"/>
        <w:numPr>
          <w:ilvl w:val="0"/>
          <w:numId w:val="0"/>
        </w:numPr>
        <w:tabs>
          <w:tab w:val="left" w:pos="420"/>
        </w:tabs>
        <w:ind w:firstLine="480" w:firstLineChars="200"/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贪心算法是从问题的某个初始解出发逐步，逼近给定的目标，以尽可能快地求得更好的解。当达到某一步不能继续前进时，算法停止。这时就得到了问题的一个解。但不能保证求得的解是最优的。贪心算法的优点在于时间复杂度低。贪心算法与其他最优算法的区别在于：它具有不可后撤性，可以有后效性，一般情况下，不能满足最优化原理。贪心算法的特点就决定了它的使用范围，它一般不适用于解决可行性问题。仅适用于较容易得到可行性解得最优性问题。这里较容易得到可行解得概念：当前的策略选择后，不会或极少出现无解的情况。交互性题目，贪心算法是一个较好的选择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</w:rPr>
    </w:pPr>
    <w:r>
      <w:rPr>
        <w:rFonts w:hint="eastAsia"/>
      </w:rPr>
      <w:tab/>
    </w:r>
    <w:r>
      <w:rPr>
        <w:rFonts w:hint="eastAsia"/>
      </w:rPr>
      <w:tab/>
    </w:r>
  </w:p>
  <w:p>
    <w:pPr>
      <w:pStyle w:val="2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8214F"/>
    <w:multiLevelType w:val="multilevel"/>
    <w:tmpl w:val="5A68214F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6176B"/>
    <w:rsid w:val="056F00A0"/>
    <w:rsid w:val="085B4679"/>
    <w:rsid w:val="0EF6176B"/>
    <w:rsid w:val="387B138E"/>
    <w:rsid w:val="410809F9"/>
    <w:rsid w:val="4C8721C6"/>
    <w:rsid w:val="511B3AEB"/>
    <w:rsid w:val="610C1F68"/>
    <w:rsid w:val="62FF1B8E"/>
    <w:rsid w:val="63931448"/>
    <w:rsid w:val="657D1462"/>
    <w:rsid w:val="65BB5B1E"/>
    <w:rsid w:val="6A7710DF"/>
    <w:rsid w:val="6D535020"/>
    <w:rsid w:val="7768065A"/>
    <w:rsid w:val="776B25CB"/>
    <w:rsid w:val="7CA9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2018-11-18T12:42:00Z</dcterms:created>
  <dc:creator>＆·馨小开·＆</dc:creator>
  <cp:lastModifiedBy>＆·馨小开·＆</cp:lastModifiedBy>
  <dcterms:modified xsi:type="dcterms:W3CDTF">2018-12-11T00:27:38Z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  <property fmtid="{D5CDD505-2E9C-101B-9397-08002B2CF9AE}" pid="3" name="KSORubyTemplateID" linkTarget="0">
    <vt:lpwstr>6</vt:lpwstr>
  </property>
</Properties>
</file>