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ackground w:color="FFFFFF">
    <mc:AlternateContent>
      <mc:Choice Requires="v"/>
      <mc:Fallback>
        <w:drawing>
          <wp:inline distT="0" distB="0" distL="0" distR="0" wp14:anchorId="7F11A1C5" wp14:editId="62780A09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1225CA" w:rsidRDefault="00042234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1225CA" w:rsidRDefault="00042234">
      <w:pPr>
        <w:spacing w:line="20pt" w:lineRule="atLeast"/>
        <w:jc w:val="center"/>
        <w:outlineLvl w:val="0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岩石边坡开挖单元工程质量等级评定表</w:t>
      </w:r>
    </w:p>
    <w:p w:rsidR="001225CA" w:rsidRDefault="00042234">
      <w:r>
        <w:rPr>
          <w:rFonts w:ascii="仿宋" w:eastAsia="仿宋" w:hAnsi="仿宋" w:cs="仿宋" w:hint="eastAsia"/>
          <w:szCs w:val="21"/>
        </w:rPr>
        <w:t>项目名称：</w:t>
      </w:r>
      <w:r w:rsidR="00F85890">
        <w:rPr>
          <w:rFonts w:ascii="仿宋" w:eastAsia="仿宋" w:hAnsi="仿宋" w:cs="仿宋" w:hint="eastAsia"/>
          <w:szCs w:val="21"/>
        </w:rPr>
        <w:t>222</w:t>
      </w:r>
    </w:p>
    <w:p w:rsidR="001225CA" w:rsidRDefault="00042234">
      <w:pPr>
        <w:spacing w:line="10pt" w:lineRule="exact"/>
        <w:jc w:val="start"/>
        <w:rPr>
          <w:rFonts w:ascii="Cambria" w:hAnsi="Cambr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编号：{JYPCode}</w:t>
      </w:r>
    </w:p>
    <w:tbl>
      <w:tblPr>
        <w:tblW w:w="0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982"/>
        <w:gridCol w:w="133"/>
        <w:gridCol w:w="71"/>
        <w:gridCol w:w="418"/>
        <w:gridCol w:w="378"/>
        <w:gridCol w:w="734"/>
        <w:gridCol w:w="465"/>
        <w:gridCol w:w="27"/>
        <w:gridCol w:w="1043"/>
        <w:gridCol w:w="63"/>
        <w:gridCol w:w="500"/>
        <w:gridCol w:w="542"/>
        <w:gridCol w:w="705"/>
        <w:gridCol w:w="740"/>
        <w:gridCol w:w="170"/>
        <w:gridCol w:w="250"/>
        <w:gridCol w:w="715"/>
        <w:gridCol w:w="1693"/>
      </w:tblGrid>
      <w:tr w:rsidR="001225CA">
        <w:trPr>
          <w:cantSplit/>
          <w:trHeight w:val="680"/>
          <w:jc w:val="center"/>
        </w:trPr>
        <w:tc>
          <w:tcPr>
            <w:tcW w:w="135.80pt" w:type="dxa"/>
            <w:gridSpan w:val="6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32pt" w:type="dxa"/>
            <w:gridSpan w:val="6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72.25pt" w:type="dxa"/>
            <w:gridSpan w:val="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41.4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1225CA">
        <w:trPr>
          <w:cantSplit/>
          <w:trHeight w:val="340"/>
          <w:jc w:val="center"/>
        </w:trPr>
        <w:tc>
          <w:tcPr>
            <w:tcW w:w="135.80pt" w:type="dxa"/>
            <w:gridSpan w:val="6"/>
            <w:vMerge w:val="restart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32pt" w:type="dxa"/>
            <w:gridSpan w:val="6"/>
            <w:vMerge w:val="restart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72.25pt" w:type="dxa"/>
            <w:gridSpan w:val="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41.4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star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1225CA">
        <w:trPr>
          <w:cantSplit/>
          <w:trHeight w:val="340"/>
          <w:jc w:val="center"/>
        </w:trPr>
        <w:tc>
          <w:tcPr>
            <w:tcW w:w="135.80pt" w:type="dxa"/>
            <w:gridSpan w:val="6"/>
            <w:vMerge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32pt" w:type="dxa"/>
            <w:gridSpan w:val="6"/>
            <w:vMerge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72.25pt" w:type="dxa"/>
            <w:gridSpan w:val="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41.4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1225CA">
        <w:trPr>
          <w:cantSplit/>
          <w:trHeight w:val="680"/>
          <w:jc w:val="center"/>
        </w:trPr>
        <w:tc>
          <w:tcPr>
            <w:tcW w:w="135.80pt" w:type="dxa"/>
            <w:gridSpan w:val="6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132pt" w:type="dxa"/>
            <w:gridSpan w:val="6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21pt"/>
                <w:tab w:val="center" w:pos="207.65pt"/>
                <w:tab w:val="end" w:pos="415.30pt"/>
              </w:tabs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72.25pt" w:type="dxa"/>
            <w:gridSpan w:val="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141.4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ind w:endChars="50" w:end="5.25pt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1225CA">
        <w:trPr>
          <w:cantSplit/>
          <w:trHeight w:val="454"/>
          <w:jc w:val="center"/>
        </w:trPr>
        <w:tc>
          <w:tcPr>
            <w:tcW w:w="49.10pt" w:type="dxa"/>
            <w:vMerge w:val="restart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项次</w:t>
            </w:r>
          </w:p>
        </w:tc>
        <w:tc>
          <w:tcPr>
            <w:tcW w:w="166.60pt" w:type="dxa"/>
            <w:gridSpan w:val="9"/>
            <w:vMerge w:val="restart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工序名称及编号</w:t>
            </w:r>
          </w:p>
        </w:tc>
        <w:tc>
          <w:tcPr>
            <w:tcW w:w="265.75pt" w:type="dxa"/>
            <w:gridSpan w:val="8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工序质量验收评定等级</w:t>
            </w:r>
          </w:p>
        </w:tc>
      </w:tr>
      <w:tr w:rsidR="001225CA">
        <w:trPr>
          <w:cantSplit/>
          <w:trHeight w:val="454"/>
          <w:jc w:val="center"/>
        </w:trPr>
        <w:tc>
          <w:tcPr>
            <w:tcW w:w="49.10pt" w:type="dxa"/>
            <w:vMerge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66.60pt" w:type="dxa"/>
            <w:gridSpan w:val="9"/>
            <w:vMerge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32.8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施工单位自评</w:t>
            </w:r>
          </w:p>
        </w:tc>
        <w:tc>
          <w:tcPr>
            <w:tcW w:w="132.9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监理单位评定</w:t>
            </w:r>
          </w:p>
        </w:tc>
      </w:tr>
      <w:tr w:rsidR="001225CA">
        <w:trPr>
          <w:cantSplit/>
          <w:trHeight w:val="1134"/>
          <w:jc w:val="center"/>
        </w:trPr>
        <w:tc>
          <w:tcPr>
            <w:tcW w:w="49.10pt" w:type="dxa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66.60pt" w:type="dxa"/>
            <w:gridSpan w:val="9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 岩石边坡开挖</w:t>
            </w:r>
          </w:p>
        </w:tc>
        <w:tc>
          <w:tcPr>
            <w:tcW w:w="132.8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  <w:tc>
          <w:tcPr>
            <w:tcW w:w="132.9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{select_3}</w:t>
            </w:r>
          </w:p>
        </w:tc>
      </w:tr>
      <w:tr w:rsidR="001225CA">
        <w:trPr>
          <w:cantSplit/>
          <w:trHeight w:val="1134"/>
          <w:jc w:val="center"/>
        </w:trPr>
        <w:tc>
          <w:tcPr>
            <w:tcW w:w="49.10pt" w:type="dxa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66.60pt" w:type="dxa"/>
            <w:gridSpan w:val="9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地质缺陷处理</w:t>
            </w:r>
          </w:p>
        </w:tc>
        <w:tc>
          <w:tcPr>
            <w:tcW w:w="132.8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{select_2}</w:t>
            </w:r>
          </w:p>
        </w:tc>
        <w:tc>
          <w:tcPr>
            <w:tcW w:w="132.9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{select_4}</w:t>
            </w:r>
          </w:p>
        </w:tc>
      </w:tr>
      <w:tr w:rsidR="001225CA">
        <w:trPr>
          <w:cantSplit/>
          <w:trHeight w:val="542"/>
          <w:jc w:val="center"/>
        </w:trPr>
        <w:tc>
          <w:tcPr>
            <w:tcW w:w="49.10pt" w:type="dxa"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66.60pt" w:type="dxa"/>
            <w:gridSpan w:val="9"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32.8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32.9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1225CA">
        <w:trPr>
          <w:cantSplit/>
          <w:trHeight w:val="878"/>
          <w:jc w:val="center"/>
        </w:trPr>
        <w:tc>
          <w:tcPr>
            <w:tcW w:w="49.10pt" w:type="dxa"/>
            <w:vMerge w:val="restart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50pt" w:type="dxa"/>
            <w:gridSpan w:val="4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382.35pt" w:type="dxa"/>
            <w:gridSpan w:val="13"/>
            <w:vAlign w:val="center"/>
          </w:tcPr>
          <w:p w:rsidR="001225CA" w:rsidRDefault="00042234">
            <w:pPr>
              <w:spacing w:line="16pt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各工序施工质量验收评定应全部合格。各项报验资料应符合要求。</w:t>
            </w:r>
          </w:p>
        </w:tc>
      </w:tr>
      <w:tr w:rsidR="001225CA">
        <w:trPr>
          <w:cantSplit/>
          <w:trHeight w:val="878"/>
          <w:jc w:val="center"/>
        </w:trPr>
        <w:tc>
          <w:tcPr>
            <w:tcW w:w="49.10pt" w:type="dxa"/>
            <w:vMerge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0pt" w:type="dxa"/>
            <w:gridSpan w:val="4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382.35pt" w:type="dxa"/>
            <w:gridSpan w:val="13"/>
            <w:vAlign w:val="center"/>
          </w:tcPr>
          <w:p w:rsidR="001225CA" w:rsidRDefault="00042234">
            <w:pPr>
              <w:spacing w:line="16pt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各工序施工质量验收评定应全部合格，其中优良工序应达到50%及以上，且主要工序应达到优良等级。各项报验资料应符合要求。</w:t>
            </w:r>
          </w:p>
        </w:tc>
      </w:tr>
      <w:tr w:rsidR="001225CA">
        <w:trPr>
          <w:cantSplit/>
          <w:trHeight w:val="567"/>
          <w:jc w:val="center"/>
        </w:trPr>
        <w:tc>
          <w:tcPr>
            <w:tcW w:w="159.05pt" w:type="dxa"/>
            <w:gridSpan w:val="7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81.65pt" w:type="dxa"/>
            <w:gridSpan w:val="4"/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156.10pt" w:type="dxa"/>
            <w:gridSpan w:val="6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84.65pt" w:type="dxa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1225CA">
        <w:trPr>
          <w:cantSplit/>
          <w:trHeight w:val="1402"/>
          <w:jc w:val="center"/>
        </w:trPr>
        <w:tc>
          <w:tcPr>
            <w:tcW w:w="159.05pt" w:type="dxa"/>
            <w:gridSpan w:val="7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各工序施工质量验收评定{input_hgl_1}合格，其中优良工序达到{input_hgl_2}%，且主要工序达到{select_jg_1}等级。</w:t>
            </w:r>
          </w:p>
        </w:tc>
        <w:tc>
          <w:tcPr>
            <w:tcW w:w="81.65pt" w:type="dxa"/>
            <w:gridSpan w:val="4"/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  <w:tc>
          <w:tcPr>
            <w:tcW w:w="156.10pt" w:type="dxa"/>
            <w:gridSpan w:val="6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rPr>
                <w:rFonts w:ascii="仿宋" w:eastAsia="仿宋" w:hAnsi="仿宋" w:cs="仿宋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各工序施工质量验收评定{input_hgl_4}合格，其中优良工序达到{input_hgl_5}%，且主要工序达到{select_jg_2}等级。</w:t>
            </w:r>
          </w:p>
        </w:tc>
        <w:tc>
          <w:tcPr>
            <w:tcW w:w="84.65pt" w:type="dxa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1225CA">
        <w:trPr>
          <w:cantSplit/>
          <w:trHeight w:val="798"/>
          <w:jc w:val="center"/>
        </w:trPr>
        <w:tc>
          <w:tcPr>
            <w:tcW w:w="59.3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1.40pt" w:type="dxa"/>
            <w:gridSpan w:val="8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62.35pt" w:type="dxa"/>
            <w:gridSpan w:val="2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78.40pt" w:type="dxa"/>
            <w:gridSpan w:val="5"/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1225CA">
        <w:trPr>
          <w:cantSplit/>
          <w:trHeight w:val="384"/>
          <w:jc w:val="center"/>
        </w:trPr>
        <w:tc>
          <w:tcPr>
            <w:tcW w:w="80.2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2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2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2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80.3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2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75pt" w:type="dxa"/>
            <w:gridSpan w:val="7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ind w:endChars="50" w:end="5.25p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1225CA">
        <w:trPr>
          <w:cantSplit/>
          <w:trHeight w:val="707"/>
          <w:jc w:val="center"/>
        </w:trPr>
        <w:tc>
          <w:tcPr>
            <w:tcW w:w="55.75pt" w:type="dxa"/>
            <w:gridSpan w:val="2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0" w:name="img_1"/>
            <w:bookmarkEnd w:id="0"/>
          </w:p>
        </w:tc>
        <w:tc>
          <w:tcPr>
            <w:tcW w:w="24.45pt" w:type="dxa"/>
            <w:gridSpan w:val="2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5.60pt" w:type="dxa"/>
            <w:gridSpan w:val="2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1" w:name="img_2"/>
            <w:bookmarkEnd w:id="1"/>
          </w:p>
        </w:tc>
        <w:tc>
          <w:tcPr>
            <w:tcW w:w="24.60pt" w:type="dxa"/>
            <w:gridSpan w:val="2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2.15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2" w:name="img_3"/>
            <w:bookmarkEnd w:id="2"/>
          </w:p>
        </w:tc>
        <w:tc>
          <w:tcPr>
            <w:tcW w:w="28.15pt" w:type="dxa"/>
            <w:gridSpan w:val="2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20.35pt" w:type="dxa"/>
            <w:gridSpan w:val="5"/>
            <w:tcBorders>
              <w:bottom w:val="nil"/>
              <w:end w:val="nil"/>
            </w:tcBorders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rPr>
                <w:rFonts w:ascii="仿宋" w:eastAsia="仿宋" w:hAnsi="仿宋" w:cs="仿宋"/>
                <w:szCs w:val="21"/>
              </w:rPr>
            </w:pPr>
            <w:bookmarkStart w:id="3" w:name="img_4"/>
            <w:bookmarkEnd w:id="3"/>
          </w:p>
        </w:tc>
        <w:tc>
          <w:tcPr>
            <w:tcW w:w="120.40pt" w:type="dxa"/>
            <w:gridSpan w:val="2"/>
            <w:tcBorders>
              <w:start w:val="nil"/>
              <w:bottom w:val="nil"/>
            </w:tcBorders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ind w:endChars="50" w:end="5.25pt"/>
              <w:rPr>
                <w:rFonts w:ascii="仿宋" w:eastAsia="仿宋" w:hAnsi="仿宋" w:cs="仿宋"/>
                <w:szCs w:val="21"/>
              </w:rPr>
            </w:pPr>
          </w:p>
        </w:tc>
      </w:tr>
      <w:tr w:rsidR="001225CA">
        <w:trPr>
          <w:cantSplit/>
          <w:trHeight w:val="366"/>
          <w:jc w:val="center"/>
        </w:trPr>
        <w:tc>
          <w:tcPr>
            <w:tcW w:w="80.20pt" w:type="dxa"/>
            <w:gridSpan w:val="4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80.20pt" w:type="dxa"/>
            <w:gridSpan w:val="4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80.30pt" w:type="dxa"/>
            <w:gridSpan w:val="3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240.75pt" w:type="dxa"/>
            <w:gridSpan w:val="7"/>
            <w:tcBorders>
              <w:top w:val="nil"/>
            </w:tcBorders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042234" w:rsidRDefault="00042234">
      <w:pPr>
        <w:widowControl/>
        <w:spacing w:line="1pt" w:lineRule="exact"/>
        <w:rPr>
          <w:rFonts w:ascii="仿宋" w:eastAsia="仿宋" w:hAnsi="仿宋" w:cs="仿宋"/>
          <w:color w:val="000000"/>
          <w:szCs w:val="21"/>
        </w:rPr>
      </w:pPr>
    </w:p>
    <w:sectPr w:rsidR="00042234">
      <w:pgSz w:w="595.30pt" w:h="841.90pt"/>
      <w:pgMar w:top="56.70pt" w:right="42.50pt" w:bottom="42.50pt" w:left="70.85pt" w:header="42.55pt" w:footer="49.60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characterSet="iso-8859-1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noPunctuationKerning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42234"/>
    <w:rsid w:val="001225CA"/>
    <w:rsid w:val="002E75E6"/>
    <w:rsid w:val="00321E35"/>
    <w:rsid w:val="00372384"/>
    <w:rsid w:val="003F6578"/>
    <w:rsid w:val="005850E4"/>
    <w:rsid w:val="005C0DCB"/>
    <w:rsid w:val="005D2497"/>
    <w:rsid w:val="00654BBE"/>
    <w:rsid w:val="007844F3"/>
    <w:rsid w:val="00785AAB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0F85890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2EA7F25"/>
    <w:rsid w:val="03007543"/>
    <w:rsid w:val="03172B16"/>
    <w:rsid w:val="0356433B"/>
    <w:rsid w:val="05102839"/>
    <w:rsid w:val="05645F29"/>
    <w:rsid w:val="0575733F"/>
    <w:rsid w:val="05C02803"/>
    <w:rsid w:val="05CC3587"/>
    <w:rsid w:val="064C055F"/>
    <w:rsid w:val="06C6087C"/>
    <w:rsid w:val="06FD33F5"/>
    <w:rsid w:val="07D06F94"/>
    <w:rsid w:val="07DD053D"/>
    <w:rsid w:val="0801692B"/>
    <w:rsid w:val="08420F2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92105A"/>
    <w:rsid w:val="0AAE616C"/>
    <w:rsid w:val="0B0577BA"/>
    <w:rsid w:val="0B076EBA"/>
    <w:rsid w:val="0B2451B1"/>
    <w:rsid w:val="0B6B0303"/>
    <w:rsid w:val="0B8F2A89"/>
    <w:rsid w:val="0C1615A5"/>
    <w:rsid w:val="0C2C2978"/>
    <w:rsid w:val="0C3959FC"/>
    <w:rsid w:val="0C467E05"/>
    <w:rsid w:val="0C5C7291"/>
    <w:rsid w:val="0C6828FC"/>
    <w:rsid w:val="0C9A3F28"/>
    <w:rsid w:val="0C9E145F"/>
    <w:rsid w:val="0D520498"/>
    <w:rsid w:val="0D8360B3"/>
    <w:rsid w:val="0DE14B3D"/>
    <w:rsid w:val="0E1D1EBC"/>
    <w:rsid w:val="0E9B6958"/>
    <w:rsid w:val="0E9D0B4F"/>
    <w:rsid w:val="0EA43C3F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A2A09"/>
    <w:rsid w:val="137A69F0"/>
    <w:rsid w:val="138E51AD"/>
    <w:rsid w:val="13DB63A3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6F55AA7"/>
    <w:rsid w:val="172A5377"/>
    <w:rsid w:val="17305CCA"/>
    <w:rsid w:val="177948B2"/>
    <w:rsid w:val="177C2648"/>
    <w:rsid w:val="17E65F34"/>
    <w:rsid w:val="18386CEB"/>
    <w:rsid w:val="18A74CFC"/>
    <w:rsid w:val="18B065C2"/>
    <w:rsid w:val="18BE1202"/>
    <w:rsid w:val="19125A8A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457698"/>
    <w:rsid w:val="1B7B3BDF"/>
    <w:rsid w:val="1BB97AFD"/>
    <w:rsid w:val="1C057D1B"/>
    <w:rsid w:val="1C0935D3"/>
    <w:rsid w:val="1C2E1783"/>
    <w:rsid w:val="1CB21455"/>
    <w:rsid w:val="1CEB7274"/>
    <w:rsid w:val="1CFF758A"/>
    <w:rsid w:val="1D640ED3"/>
    <w:rsid w:val="1D852F6F"/>
    <w:rsid w:val="1E2F618C"/>
    <w:rsid w:val="1E363AB6"/>
    <w:rsid w:val="1E487C0C"/>
    <w:rsid w:val="1E6B03B1"/>
    <w:rsid w:val="1E8442B4"/>
    <w:rsid w:val="1F1116AD"/>
    <w:rsid w:val="1F2E7A84"/>
    <w:rsid w:val="1F785DFB"/>
    <w:rsid w:val="1FB137EE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8FE57CE"/>
    <w:rsid w:val="29213DF7"/>
    <w:rsid w:val="29C6505F"/>
    <w:rsid w:val="29D31625"/>
    <w:rsid w:val="29D8014E"/>
    <w:rsid w:val="2A02028E"/>
    <w:rsid w:val="2A2146FD"/>
    <w:rsid w:val="2A64176D"/>
    <w:rsid w:val="2AA55920"/>
    <w:rsid w:val="2AEB0024"/>
    <w:rsid w:val="2B0A6482"/>
    <w:rsid w:val="2B0B078E"/>
    <w:rsid w:val="2B440B82"/>
    <w:rsid w:val="2C184A64"/>
    <w:rsid w:val="2C326C9F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F3C2A4A"/>
    <w:rsid w:val="2F643042"/>
    <w:rsid w:val="30182271"/>
    <w:rsid w:val="30614CF5"/>
    <w:rsid w:val="30736411"/>
    <w:rsid w:val="30CD5D30"/>
    <w:rsid w:val="30DA3613"/>
    <w:rsid w:val="30F328B3"/>
    <w:rsid w:val="30F82A26"/>
    <w:rsid w:val="313E6E36"/>
    <w:rsid w:val="31757D55"/>
    <w:rsid w:val="31FF0723"/>
    <w:rsid w:val="32153EDD"/>
    <w:rsid w:val="3219281D"/>
    <w:rsid w:val="32377B33"/>
    <w:rsid w:val="3299725A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713396"/>
    <w:rsid w:val="358769D1"/>
    <w:rsid w:val="35DF31FB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3544FD"/>
    <w:rsid w:val="37C10DAE"/>
    <w:rsid w:val="37DE0059"/>
    <w:rsid w:val="3882782E"/>
    <w:rsid w:val="38AB3C5A"/>
    <w:rsid w:val="38B64729"/>
    <w:rsid w:val="38B71ADD"/>
    <w:rsid w:val="38C44275"/>
    <w:rsid w:val="38E35C11"/>
    <w:rsid w:val="392D7E87"/>
    <w:rsid w:val="39973B32"/>
    <w:rsid w:val="39A468A4"/>
    <w:rsid w:val="39DE184F"/>
    <w:rsid w:val="3A4407B5"/>
    <w:rsid w:val="3A5E0BEA"/>
    <w:rsid w:val="3A804CD2"/>
    <w:rsid w:val="3B0B49DA"/>
    <w:rsid w:val="3B117BA5"/>
    <w:rsid w:val="3B1E239D"/>
    <w:rsid w:val="3B90554E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B7516C"/>
    <w:rsid w:val="3DE0695F"/>
    <w:rsid w:val="3E003441"/>
    <w:rsid w:val="3E9514B7"/>
    <w:rsid w:val="3E9A0C0C"/>
    <w:rsid w:val="3E9F3337"/>
    <w:rsid w:val="3EC22EFD"/>
    <w:rsid w:val="3EE27DCC"/>
    <w:rsid w:val="3EEB3F8B"/>
    <w:rsid w:val="3F3E5EAF"/>
    <w:rsid w:val="3F7D22E0"/>
    <w:rsid w:val="3F9E31CD"/>
    <w:rsid w:val="3FC53ABC"/>
    <w:rsid w:val="402314F8"/>
    <w:rsid w:val="404E6E3A"/>
    <w:rsid w:val="405B5A23"/>
    <w:rsid w:val="40A64B1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B35EE7"/>
    <w:rsid w:val="46053DA9"/>
    <w:rsid w:val="461F2A20"/>
    <w:rsid w:val="46930A14"/>
    <w:rsid w:val="469E23CB"/>
    <w:rsid w:val="46EC42D9"/>
    <w:rsid w:val="47172EF1"/>
    <w:rsid w:val="478E0DA7"/>
    <w:rsid w:val="47D44216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545481"/>
    <w:rsid w:val="496941D4"/>
    <w:rsid w:val="49B8714A"/>
    <w:rsid w:val="49E25CAA"/>
    <w:rsid w:val="4AB91D25"/>
    <w:rsid w:val="4AE92DF2"/>
    <w:rsid w:val="4AEB6EB6"/>
    <w:rsid w:val="4B176793"/>
    <w:rsid w:val="4B46614F"/>
    <w:rsid w:val="4B575116"/>
    <w:rsid w:val="4BC237DA"/>
    <w:rsid w:val="4BE92199"/>
    <w:rsid w:val="4C224373"/>
    <w:rsid w:val="4C2425FE"/>
    <w:rsid w:val="4C40554B"/>
    <w:rsid w:val="4C563618"/>
    <w:rsid w:val="4C8137F9"/>
    <w:rsid w:val="4DB37597"/>
    <w:rsid w:val="4DFF4B71"/>
    <w:rsid w:val="4E2C3D25"/>
    <w:rsid w:val="4E57012A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0639A"/>
    <w:rsid w:val="526250DD"/>
    <w:rsid w:val="527845B6"/>
    <w:rsid w:val="527B3A05"/>
    <w:rsid w:val="52D530B9"/>
    <w:rsid w:val="52E931D2"/>
    <w:rsid w:val="532E01E8"/>
    <w:rsid w:val="533335C9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B12AC"/>
    <w:rsid w:val="5B9117A2"/>
    <w:rsid w:val="5BC0175D"/>
    <w:rsid w:val="5C0671C0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0E63BC6"/>
    <w:rsid w:val="611A564C"/>
    <w:rsid w:val="61B06318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2F52F3"/>
    <w:rsid w:val="66745452"/>
    <w:rsid w:val="6698400C"/>
    <w:rsid w:val="66A02A58"/>
    <w:rsid w:val="678B6659"/>
    <w:rsid w:val="679B632A"/>
    <w:rsid w:val="67AF457B"/>
    <w:rsid w:val="67D3232A"/>
    <w:rsid w:val="67FB3782"/>
    <w:rsid w:val="6834107F"/>
    <w:rsid w:val="69085E29"/>
    <w:rsid w:val="6973726B"/>
    <w:rsid w:val="69D057C2"/>
    <w:rsid w:val="6A0E0CA3"/>
    <w:rsid w:val="6AD07AB8"/>
    <w:rsid w:val="6B244C75"/>
    <w:rsid w:val="6B460558"/>
    <w:rsid w:val="6B66075D"/>
    <w:rsid w:val="6B916A9D"/>
    <w:rsid w:val="6B9449B1"/>
    <w:rsid w:val="6C217B3A"/>
    <w:rsid w:val="6C5C3727"/>
    <w:rsid w:val="6CA77C9C"/>
    <w:rsid w:val="6CD82FC2"/>
    <w:rsid w:val="6D192097"/>
    <w:rsid w:val="6D681666"/>
    <w:rsid w:val="6DBB25DB"/>
    <w:rsid w:val="6E0B5F29"/>
    <w:rsid w:val="6E5257AE"/>
    <w:rsid w:val="6E634DB0"/>
    <w:rsid w:val="6E8044BB"/>
    <w:rsid w:val="6E8717FD"/>
    <w:rsid w:val="6E911652"/>
    <w:rsid w:val="6E933C12"/>
    <w:rsid w:val="6ECD122D"/>
    <w:rsid w:val="6EF93CB1"/>
    <w:rsid w:val="6F050020"/>
    <w:rsid w:val="6F0A5F92"/>
    <w:rsid w:val="6F0E44FA"/>
    <w:rsid w:val="6FA87E0B"/>
    <w:rsid w:val="702641A8"/>
    <w:rsid w:val="70726317"/>
    <w:rsid w:val="7091467A"/>
    <w:rsid w:val="70DE5CC7"/>
    <w:rsid w:val="70F35257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873A78"/>
    <w:rsid w:val="7C0F5326"/>
    <w:rsid w:val="7C7E5622"/>
    <w:rsid w:val="7C9F13D9"/>
    <w:rsid w:val="7CBD7A0B"/>
    <w:rsid w:val="7CC4797D"/>
    <w:rsid w:val="7CF76D3A"/>
    <w:rsid w:val="7D673CDE"/>
    <w:rsid w:val="7D6B7C27"/>
    <w:rsid w:val="7D787EB4"/>
    <w:rsid w:val="7D8C5B2A"/>
    <w:rsid w:val="7D9174F5"/>
    <w:rsid w:val="7DC07160"/>
    <w:rsid w:val="7E042EC1"/>
    <w:rsid w:val="7E685C6C"/>
    <w:rsid w:val="7E834C5A"/>
    <w:rsid w:val="7EAE43BF"/>
    <w:rsid w:val="7F04288C"/>
    <w:rsid w:val="7F24049E"/>
    <w:rsid w:val="7F7C4590"/>
    <w:rsid w:val="7F9304EF"/>
    <w:rsid w:val="7F9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C733BC"/>
  <w15:chartTrackingRefBased/>
  <w15:docId w15:val="{51AADAC7-0DF5-4EF5-8A35-1C77908EB39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paragraph" w:styleId="a8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25pt" w:lineRule="exact"/>
      <w:ind w:startChars="0" w:start="0pt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b">
    <w:name w:val="Normal Indent"/>
    <w:basedOn w:val="a"/>
    <w:pPr>
      <w:spacing w:line="18pt" w:lineRule="auto"/>
      <w:ind w:firstLineChars="200" w:firstLine="10pt"/>
    </w:pPr>
    <w:rPr>
      <w:rFonts w:ascii="Arial" w:hAnsi="Arial"/>
      <w:kern w:val="0"/>
      <w:sz w:val="24"/>
    </w:rPr>
  </w:style>
  <w:style w:type="paragraph" w:styleId="aa">
    <w:name w:val="table of authorities"/>
    <w:basedOn w:val="a"/>
    <w:next w:val="a"/>
    <w:pPr>
      <w:ind w:startChars="200" w:start="21pt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6pt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5pt" w:beforeAutospacing="1" w:after="5pt" w:afterAutospacing="1"/>
      <w:jc w:val="star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127</Words>
  <Characters>729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2017-04-25T10:29:00Z</cp:lastPrinted>
  <dcterms:created xsi:type="dcterms:W3CDTF">2018-04-23T09:38:00Z</dcterms:created>
  <dcterms:modified xsi:type="dcterms:W3CDTF">2018-04-24T06:53:00Z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2052-10.1.0.6874</vt:lpwstr>
  </property>
</Properties>
</file>