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F2F9C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0F2F9C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喷射混凝土工序质量等级评定表</w:t>
      </w:r>
    </w:p>
    <w:p w:rsidR="00000000" w:rsidRDefault="000F2F9C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0F2F9C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91"/>
        <w:gridCol w:w="338"/>
        <w:gridCol w:w="60"/>
        <w:gridCol w:w="49"/>
        <w:gridCol w:w="415"/>
        <w:gridCol w:w="65"/>
        <w:gridCol w:w="303"/>
        <w:gridCol w:w="788"/>
        <w:gridCol w:w="49"/>
        <w:gridCol w:w="387"/>
        <w:gridCol w:w="89"/>
        <w:gridCol w:w="57"/>
        <w:gridCol w:w="1023"/>
        <w:gridCol w:w="538"/>
        <w:gridCol w:w="659"/>
        <w:gridCol w:w="265"/>
        <w:gridCol w:w="62"/>
        <w:gridCol w:w="1173"/>
        <w:gridCol w:w="71"/>
        <w:gridCol w:w="192"/>
        <w:gridCol w:w="790"/>
        <w:gridCol w:w="324"/>
        <w:gridCol w:w="1308"/>
        <w:gridCol w:w="14"/>
      </w:tblGrid>
      <w:tr w:rsidR="00000000">
        <w:trPr>
          <w:trHeight w:val="567"/>
          <w:jc w:val="center"/>
        </w:trPr>
        <w:tc>
          <w:tcPr>
            <w:tcW w:w="2756" w:type="dxa"/>
            <w:gridSpan w:val="10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753" w:type="dxa"/>
            <w:gridSpan w:val="6"/>
            <w:vAlign w:val="center"/>
          </w:tcPr>
          <w:p w:rsidR="00000000" w:rsidRDefault="000F2F9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00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99" w:type="dxa"/>
            <w:gridSpan w:val="6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340"/>
          <w:jc w:val="center"/>
        </w:trPr>
        <w:tc>
          <w:tcPr>
            <w:tcW w:w="2756" w:type="dxa"/>
            <w:gridSpan w:val="10"/>
            <w:vMerge w:val="restart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753" w:type="dxa"/>
            <w:gridSpan w:val="6"/>
            <w:vMerge w:val="restart"/>
            <w:vAlign w:val="center"/>
          </w:tcPr>
          <w:p w:rsidR="00000000" w:rsidRDefault="000F2F9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00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99" w:type="dxa"/>
            <w:gridSpan w:val="6"/>
            <w:vAlign w:val="center"/>
          </w:tcPr>
          <w:p w:rsidR="00000000" w:rsidRDefault="000F2F9C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340"/>
          <w:jc w:val="center"/>
        </w:trPr>
        <w:tc>
          <w:tcPr>
            <w:tcW w:w="2756" w:type="dxa"/>
            <w:gridSpan w:val="10"/>
            <w:vMerge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753" w:type="dxa"/>
            <w:gridSpan w:val="6"/>
            <w:vMerge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00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99" w:type="dxa"/>
            <w:gridSpan w:val="6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567"/>
          <w:jc w:val="center"/>
        </w:trPr>
        <w:tc>
          <w:tcPr>
            <w:tcW w:w="2756" w:type="dxa"/>
            <w:gridSpan w:val="10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753" w:type="dxa"/>
            <w:gridSpan w:val="6"/>
            <w:vAlign w:val="center"/>
          </w:tcPr>
          <w:p w:rsidR="00000000" w:rsidRDefault="000F2F9C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00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</w:t>
            </w:r>
            <w:r>
              <w:rPr>
                <w:rFonts w:ascii="仿宋" w:eastAsia="仿宋" w:hAnsi="仿宋" w:cs="仿宋" w:hint="eastAsia"/>
                <w:szCs w:val="21"/>
              </w:rPr>
              <w:t>定日期</w:t>
            </w:r>
          </w:p>
        </w:tc>
        <w:tc>
          <w:tcPr>
            <w:tcW w:w="2699" w:type="dxa"/>
            <w:gridSpan w:val="6"/>
            <w:vAlign w:val="center"/>
          </w:tcPr>
          <w:p w:rsidR="00000000" w:rsidRDefault="000F2F9C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00000">
        <w:trPr>
          <w:trHeight w:val="567"/>
          <w:jc w:val="center"/>
        </w:trPr>
        <w:tc>
          <w:tcPr>
            <w:tcW w:w="2756" w:type="dxa"/>
            <w:gridSpan w:val="10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52" w:type="dxa"/>
            <w:gridSpan w:val="15"/>
            <w:vAlign w:val="center"/>
          </w:tcPr>
          <w:p w:rsidR="00000000" w:rsidRDefault="000F2F9C">
            <w:pPr>
              <w:ind w:firstLineChars="300"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Align w:val="center"/>
          </w:tcPr>
          <w:p w:rsidR="00000000" w:rsidRDefault="000F2F9C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600" w:type="dxa"/>
            <w:gridSpan w:val="11"/>
            <w:vAlign w:val="center"/>
          </w:tcPr>
          <w:p w:rsidR="00000000" w:rsidRDefault="000F2F9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 w:val="restart"/>
            <w:vAlign w:val="center"/>
          </w:tcPr>
          <w:p w:rsidR="00000000" w:rsidRDefault="000F2F9C">
            <w:pPr>
              <w:ind w:left="113" w:right="11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喷混凝土性能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喷层均匀性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无夹层、包砂或个别处有夹层、包砂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喷层密实性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挂网直径与网格尺寸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Align w:val="center"/>
          </w:tcPr>
          <w:p w:rsidR="00000000" w:rsidRDefault="000F2F9C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600" w:type="dxa"/>
            <w:gridSpan w:val="11"/>
            <w:vAlign w:val="center"/>
          </w:tcPr>
          <w:p w:rsidR="00000000" w:rsidRDefault="000F2F9C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检测点数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合格数点</w:t>
            </w:r>
          </w:p>
        </w:tc>
        <w:tc>
          <w:tcPr>
            <w:tcW w:w="1322" w:type="dxa"/>
            <w:gridSpan w:val="2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合格率（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 w:val="restart"/>
            <w:vAlign w:val="center"/>
          </w:tcPr>
          <w:p w:rsidR="00000000" w:rsidRDefault="000F2F9C">
            <w:pPr>
              <w:ind w:left="113" w:right="11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447" w:type="dxa"/>
            <w:gridSpan w:val="3"/>
            <w:vMerge w:val="restart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783" w:type="dxa"/>
            <w:gridSpan w:val="3"/>
            <w:vMerge w:val="restart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喷射厚度</w:t>
            </w:r>
          </w:p>
        </w:tc>
        <w:tc>
          <w:tcPr>
            <w:tcW w:w="1370" w:type="dxa"/>
            <w:gridSpan w:val="5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过水隧洞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不得小于设计厚度的</w:t>
            </w:r>
            <w:r>
              <w:rPr>
                <w:rFonts w:ascii="仿宋" w:eastAsia="仿宋" w:hAnsi="仿宋" w:cs="仿宋" w:hint="eastAsia"/>
                <w:szCs w:val="21"/>
              </w:rPr>
              <w:t>70%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5}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322" w:type="dxa"/>
            <w:gridSpan w:val="2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Merge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783" w:type="dxa"/>
            <w:gridSpan w:val="3"/>
            <w:vMerge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70" w:type="dxa"/>
            <w:gridSpan w:val="5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非过水隧洞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不得小于设计厚度的</w:t>
            </w:r>
            <w:r>
              <w:rPr>
                <w:rFonts w:ascii="仿宋" w:eastAsia="仿宋" w:hAnsi="仿宋" w:cs="仿宋" w:hint="eastAsia"/>
                <w:szCs w:val="21"/>
              </w:rPr>
              <w:t>60%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322" w:type="dxa"/>
            <w:gridSpan w:val="2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岩面清理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喷层表面整体性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无裂缝或个别处有裂缝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喷层养护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934" w:type="dxa"/>
            <w:gridSpan w:val="8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89" w:type="dxa"/>
            <w:gridSpan w:val="2"/>
            <w:vMerge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47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153" w:type="dxa"/>
            <w:gridSpan w:val="8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挂网与坡面距离</w:t>
            </w:r>
          </w:p>
        </w:tc>
        <w:tc>
          <w:tcPr>
            <w:tcW w:w="2485" w:type="dxa"/>
            <w:gridSpan w:val="4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306" w:type="dxa"/>
            <w:gridSpan w:val="3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322" w:type="dxa"/>
            <w:gridSpan w:val="2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000000">
        <w:trPr>
          <w:trHeight w:val="397"/>
          <w:jc w:val="center"/>
        </w:trPr>
        <w:tc>
          <w:tcPr>
            <w:tcW w:w="598" w:type="dxa"/>
            <w:vMerge w:val="restart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  <w:tc>
          <w:tcPr>
            <w:tcW w:w="953" w:type="dxa"/>
            <w:gridSpan w:val="5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</w:t>
            </w:r>
          </w:p>
        </w:tc>
        <w:tc>
          <w:tcPr>
            <w:tcW w:w="8157" w:type="dxa"/>
            <w:gridSpan w:val="19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000000">
        <w:trPr>
          <w:trHeight w:val="397"/>
          <w:jc w:val="center"/>
        </w:trPr>
        <w:tc>
          <w:tcPr>
            <w:tcW w:w="598" w:type="dxa"/>
            <w:vMerge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5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一般项目</w:t>
            </w:r>
          </w:p>
        </w:tc>
        <w:tc>
          <w:tcPr>
            <w:tcW w:w="8157" w:type="dxa"/>
            <w:gridSpan w:val="19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  <w:r>
              <w:rPr>
                <w:rFonts w:ascii="仿宋" w:eastAsia="仿宋" w:hAnsi="仿宋" w:hint="eastAsia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hint="eastAsia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</w:tr>
      <w:tr w:rsidR="00000000">
        <w:trPr>
          <w:trHeight w:val="397"/>
          <w:jc w:val="center"/>
        </w:trPr>
        <w:tc>
          <w:tcPr>
            <w:tcW w:w="598" w:type="dxa"/>
            <w:vMerge w:val="restart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</w:p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标准</w:t>
            </w:r>
          </w:p>
        </w:tc>
        <w:tc>
          <w:tcPr>
            <w:tcW w:w="953" w:type="dxa"/>
            <w:gridSpan w:val="5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合格</w:t>
            </w:r>
          </w:p>
        </w:tc>
        <w:tc>
          <w:tcPr>
            <w:tcW w:w="8157" w:type="dxa"/>
            <w:gridSpan w:val="19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</w:t>
            </w:r>
            <w:r>
              <w:rPr>
                <w:rFonts w:ascii="仿宋" w:eastAsia="仿宋" w:hAnsi="仿宋" w:hint="eastAsia"/>
                <w:szCs w:val="21"/>
              </w:rPr>
              <w:t>70%</w:t>
            </w:r>
            <w:r>
              <w:rPr>
                <w:rFonts w:ascii="仿宋" w:eastAsia="仿宋" w:hAnsi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397"/>
          <w:jc w:val="center"/>
        </w:trPr>
        <w:tc>
          <w:tcPr>
            <w:tcW w:w="598" w:type="dxa"/>
            <w:vMerge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5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优良</w:t>
            </w:r>
          </w:p>
        </w:tc>
        <w:tc>
          <w:tcPr>
            <w:tcW w:w="8157" w:type="dxa"/>
            <w:gridSpan w:val="19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主控项目符合质量标准，一般项目不少于</w:t>
            </w:r>
            <w:r>
              <w:rPr>
                <w:rFonts w:ascii="仿宋" w:eastAsia="仿宋" w:hAnsi="仿宋" w:hint="eastAsia"/>
                <w:szCs w:val="21"/>
              </w:rPr>
              <w:t>90%</w:t>
            </w:r>
            <w:r>
              <w:rPr>
                <w:rFonts w:ascii="仿宋" w:eastAsia="仿宋" w:hAnsi="仿宋" w:hint="eastAsia"/>
                <w:szCs w:val="21"/>
              </w:rPr>
              <w:t>的检查点符合质量标准。</w:t>
            </w:r>
          </w:p>
        </w:tc>
      </w:tr>
      <w:tr w:rsidR="00000000">
        <w:trPr>
          <w:trHeight w:val="397"/>
          <w:jc w:val="center"/>
        </w:trPr>
        <w:tc>
          <w:tcPr>
            <w:tcW w:w="3143" w:type="dxa"/>
            <w:gridSpan w:val="11"/>
            <w:vAlign w:val="center"/>
          </w:tcPr>
          <w:p w:rsidR="00000000" w:rsidRDefault="000F2F9C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6" w:type="dxa"/>
            <w:gridSpan w:val="3"/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00000">
        <w:trPr>
          <w:trHeight w:val="845"/>
          <w:jc w:val="center"/>
        </w:trPr>
        <w:tc>
          <w:tcPr>
            <w:tcW w:w="3143" w:type="dxa"/>
            <w:gridSpan w:val="11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szCs w:val="21"/>
              </w:rPr>
              <w:t>{input_hgl_9}</w:t>
            </w:r>
            <w:r>
              <w:rPr>
                <w:rFonts w:ascii="仿宋" w:eastAsia="仿宋" w:hAnsi="仿宋" w:cs="仿宋" w:hint="eastAsia"/>
                <w:szCs w:val="21"/>
              </w:rPr>
              <w:t>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707" w:type="dxa"/>
            <w:gridSpan w:val="4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13}</w:t>
            </w:r>
          </w:p>
        </w:tc>
        <w:tc>
          <w:tcPr>
            <w:tcW w:w="3212" w:type="dxa"/>
            <w:gridSpan w:val="7"/>
            <w:vAlign w:val="center"/>
          </w:tcPr>
          <w:p w:rsidR="00000000" w:rsidRDefault="000F2F9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szCs w:val="21"/>
              </w:rPr>
              <w:t>{input_hgl_10}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szCs w:val="21"/>
              </w:rPr>
              <w:t>{input_hgl_11}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质量标准，检查项目实测点的合格率</w:t>
            </w:r>
            <w:r>
              <w:rPr>
                <w:rFonts w:ascii="仿宋" w:eastAsia="仿宋" w:hAnsi="仿宋" w:cs="仿宋" w:hint="eastAsia"/>
                <w:szCs w:val="21"/>
              </w:rPr>
              <w:t>{input_hgl_12}</w:t>
            </w:r>
            <w:r>
              <w:rPr>
                <w:rFonts w:ascii="仿宋" w:eastAsia="仿宋" w:hAnsi="仿宋" w:cs="仿宋" w:hint="eastAsia"/>
                <w:szCs w:val="21"/>
              </w:rPr>
              <w:t>%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  <w:tc>
          <w:tcPr>
            <w:tcW w:w="1646" w:type="dxa"/>
            <w:gridSpan w:val="3"/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{input_hgl_result}</w:t>
            </w:r>
          </w:p>
        </w:tc>
      </w:tr>
      <w:tr w:rsidR="00000000">
        <w:trPr>
          <w:gridAfter w:val="1"/>
          <w:trHeight w:val="680"/>
          <w:jc w:val="center"/>
        </w:trPr>
        <w:tc>
          <w:tcPr>
            <w:tcW w:w="1027" w:type="dxa"/>
            <w:gridSpan w:val="3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58" w:type="dxa"/>
            <w:gridSpan w:val="6"/>
            <w:vAlign w:val="center"/>
          </w:tcPr>
          <w:p w:rsidR="00000000" w:rsidRDefault="000F2F9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0F2F9C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gridAfter w:val="1"/>
          <w:trHeight w:val="454"/>
          <w:jc w:val="center"/>
        </w:trPr>
        <w:tc>
          <w:tcPr>
            <w:tcW w:w="1616" w:type="dxa"/>
            <w:gridSpan w:val="7"/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初检负责人</w:t>
            </w:r>
          </w:p>
        </w:tc>
        <w:tc>
          <w:tcPr>
            <w:tcW w:w="1616" w:type="dxa"/>
            <w:gridSpan w:val="5"/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3"/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44" w:type="dxa"/>
            <w:gridSpan w:val="9"/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gridAfter w:val="1"/>
          <w:trHeight w:val="815"/>
          <w:jc w:val="center"/>
        </w:trPr>
        <w:tc>
          <w:tcPr>
            <w:tcW w:w="1087" w:type="dxa"/>
            <w:gridSpan w:val="4"/>
            <w:tcBorders>
              <w:bottom w:val="nil"/>
              <w:right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29" w:type="dxa"/>
            <w:gridSpan w:val="3"/>
            <w:tcBorders>
              <w:left w:val="nil"/>
              <w:bottom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1" w:type="dxa"/>
            <w:gridSpan w:val="2"/>
            <w:tcBorders>
              <w:bottom w:val="nil"/>
              <w:right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25" w:type="dxa"/>
            <w:gridSpan w:val="3"/>
            <w:tcBorders>
              <w:left w:val="nil"/>
              <w:bottom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38" w:type="dxa"/>
            <w:tcBorders>
              <w:left w:val="nil"/>
              <w:bottom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2" w:type="dxa"/>
            <w:gridSpan w:val="6"/>
            <w:tcBorders>
              <w:bottom w:val="nil"/>
              <w:right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2" w:type="dxa"/>
            <w:gridSpan w:val="3"/>
            <w:tcBorders>
              <w:left w:val="nil"/>
              <w:bottom w:val="nil"/>
            </w:tcBorders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gridAfter w:val="1"/>
          <w:trHeight w:val="225"/>
          <w:jc w:val="center"/>
        </w:trPr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5"/>
            <w:tcBorders>
              <w:top w:val="nil"/>
            </w:tcBorders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18" w:type="dxa"/>
            <w:gridSpan w:val="3"/>
            <w:tcBorders>
              <w:top w:val="nil"/>
            </w:tcBorders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44" w:type="dxa"/>
            <w:gridSpan w:val="9"/>
            <w:tcBorders>
              <w:top w:val="nil"/>
            </w:tcBorders>
            <w:vAlign w:val="center"/>
          </w:tcPr>
          <w:p w:rsidR="00000000" w:rsidRDefault="000F2F9C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0F2F9C" w:rsidRDefault="000F2F9C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F2F9C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F2F9C"/>
    <w:rsid w:val="002E75E6"/>
    <w:rsid w:val="00321E35"/>
    <w:rsid w:val="00372384"/>
    <w:rsid w:val="003F6578"/>
    <w:rsid w:val="005850E4"/>
    <w:rsid w:val="005D2497"/>
    <w:rsid w:val="007844F3"/>
    <w:rsid w:val="00791B0C"/>
    <w:rsid w:val="007C0ACC"/>
    <w:rsid w:val="009E06E1"/>
    <w:rsid w:val="00B11D81"/>
    <w:rsid w:val="00B245B7"/>
    <w:rsid w:val="00BD03C6"/>
    <w:rsid w:val="00C33AFD"/>
    <w:rsid w:val="00E30AB7"/>
    <w:rsid w:val="012560EA"/>
    <w:rsid w:val="021C37AD"/>
    <w:rsid w:val="026C572B"/>
    <w:rsid w:val="027867D6"/>
    <w:rsid w:val="029C11B9"/>
    <w:rsid w:val="02C15B2D"/>
    <w:rsid w:val="03007543"/>
    <w:rsid w:val="03AC30C3"/>
    <w:rsid w:val="03B56989"/>
    <w:rsid w:val="05102839"/>
    <w:rsid w:val="05CC3587"/>
    <w:rsid w:val="064C055F"/>
    <w:rsid w:val="06F358F6"/>
    <w:rsid w:val="06FD33F5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0E5430"/>
    <w:rsid w:val="0B6B0303"/>
    <w:rsid w:val="0B8F2A89"/>
    <w:rsid w:val="0C1615A5"/>
    <w:rsid w:val="0C2C2978"/>
    <w:rsid w:val="0C3959FC"/>
    <w:rsid w:val="0C9A3F28"/>
    <w:rsid w:val="0CEC6DAA"/>
    <w:rsid w:val="0D297AD7"/>
    <w:rsid w:val="0D520498"/>
    <w:rsid w:val="0D8360B3"/>
    <w:rsid w:val="0D925A16"/>
    <w:rsid w:val="0DE14B3D"/>
    <w:rsid w:val="0E1D1EB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AC0A21"/>
    <w:rsid w:val="14D67EA3"/>
    <w:rsid w:val="15D75602"/>
    <w:rsid w:val="15EF652E"/>
    <w:rsid w:val="162A2A25"/>
    <w:rsid w:val="16342325"/>
    <w:rsid w:val="16B858FB"/>
    <w:rsid w:val="172A5377"/>
    <w:rsid w:val="17305CCA"/>
    <w:rsid w:val="17E65F34"/>
    <w:rsid w:val="18386CEB"/>
    <w:rsid w:val="19BC4F64"/>
    <w:rsid w:val="1B10215E"/>
    <w:rsid w:val="1B7B3BDF"/>
    <w:rsid w:val="1BB97AFD"/>
    <w:rsid w:val="1CB21455"/>
    <w:rsid w:val="1D640ED3"/>
    <w:rsid w:val="1E001A35"/>
    <w:rsid w:val="1E2F618C"/>
    <w:rsid w:val="1E363AB6"/>
    <w:rsid w:val="1E8442B4"/>
    <w:rsid w:val="1EA014D1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8573AFD"/>
    <w:rsid w:val="28BF619F"/>
    <w:rsid w:val="29C92BE5"/>
    <w:rsid w:val="2A66572D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F03E2C"/>
    <w:rsid w:val="2E6736A4"/>
    <w:rsid w:val="30182271"/>
    <w:rsid w:val="3065416A"/>
    <w:rsid w:val="307D7ACD"/>
    <w:rsid w:val="30CD5D30"/>
    <w:rsid w:val="31075EE9"/>
    <w:rsid w:val="313E6E36"/>
    <w:rsid w:val="31FF0723"/>
    <w:rsid w:val="32E429ED"/>
    <w:rsid w:val="32EE22A0"/>
    <w:rsid w:val="3389370F"/>
    <w:rsid w:val="33D82535"/>
    <w:rsid w:val="34931464"/>
    <w:rsid w:val="356A5956"/>
    <w:rsid w:val="35FF41A0"/>
    <w:rsid w:val="366F07B7"/>
    <w:rsid w:val="369857C3"/>
    <w:rsid w:val="36E94096"/>
    <w:rsid w:val="37210C81"/>
    <w:rsid w:val="37DE0059"/>
    <w:rsid w:val="383B39A9"/>
    <w:rsid w:val="3853615A"/>
    <w:rsid w:val="3882782E"/>
    <w:rsid w:val="38C44275"/>
    <w:rsid w:val="38E35C11"/>
    <w:rsid w:val="392D7E87"/>
    <w:rsid w:val="39A468A4"/>
    <w:rsid w:val="3A5E0BEA"/>
    <w:rsid w:val="3A804CD2"/>
    <w:rsid w:val="3ACD33BB"/>
    <w:rsid w:val="3B1E239D"/>
    <w:rsid w:val="3B90554E"/>
    <w:rsid w:val="3B9B3F75"/>
    <w:rsid w:val="3BAF0ACA"/>
    <w:rsid w:val="3C193AE0"/>
    <w:rsid w:val="3C5976DC"/>
    <w:rsid w:val="3C7A6163"/>
    <w:rsid w:val="3C8B0F9A"/>
    <w:rsid w:val="3D0C18E6"/>
    <w:rsid w:val="3D160B10"/>
    <w:rsid w:val="3DA93366"/>
    <w:rsid w:val="3DFF24E0"/>
    <w:rsid w:val="3E003441"/>
    <w:rsid w:val="3E9514B7"/>
    <w:rsid w:val="3E9A0C0C"/>
    <w:rsid w:val="3EC22EFD"/>
    <w:rsid w:val="3F3E5EAF"/>
    <w:rsid w:val="3F5278B9"/>
    <w:rsid w:val="3FAD44EE"/>
    <w:rsid w:val="3FC53ABC"/>
    <w:rsid w:val="3FD4336B"/>
    <w:rsid w:val="402314F8"/>
    <w:rsid w:val="40D85D45"/>
    <w:rsid w:val="41347C32"/>
    <w:rsid w:val="419E7A38"/>
    <w:rsid w:val="42037F56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577C8C"/>
    <w:rsid w:val="457C01B9"/>
    <w:rsid w:val="45B35EE7"/>
    <w:rsid w:val="46053DA9"/>
    <w:rsid w:val="4632334A"/>
    <w:rsid w:val="47FE39D0"/>
    <w:rsid w:val="480E498D"/>
    <w:rsid w:val="48E2281B"/>
    <w:rsid w:val="4904091F"/>
    <w:rsid w:val="496941D4"/>
    <w:rsid w:val="49B8714A"/>
    <w:rsid w:val="49E25CAA"/>
    <w:rsid w:val="4BC237DA"/>
    <w:rsid w:val="4BE92199"/>
    <w:rsid w:val="4C224373"/>
    <w:rsid w:val="4C40554B"/>
    <w:rsid w:val="4D715768"/>
    <w:rsid w:val="4D880D16"/>
    <w:rsid w:val="4E8A09CF"/>
    <w:rsid w:val="4F9B19AB"/>
    <w:rsid w:val="4FD80FDB"/>
    <w:rsid w:val="50757019"/>
    <w:rsid w:val="509619B4"/>
    <w:rsid w:val="512D11FF"/>
    <w:rsid w:val="51583099"/>
    <w:rsid w:val="51705F35"/>
    <w:rsid w:val="51C24D4A"/>
    <w:rsid w:val="51EA7F77"/>
    <w:rsid w:val="526250DD"/>
    <w:rsid w:val="528427AD"/>
    <w:rsid w:val="529B291F"/>
    <w:rsid w:val="52D530B9"/>
    <w:rsid w:val="52E931D2"/>
    <w:rsid w:val="537940EC"/>
    <w:rsid w:val="54694C57"/>
    <w:rsid w:val="54CB52E4"/>
    <w:rsid w:val="55631686"/>
    <w:rsid w:val="55997A52"/>
    <w:rsid w:val="55DE7EE2"/>
    <w:rsid w:val="565068A3"/>
    <w:rsid w:val="568B2E38"/>
    <w:rsid w:val="57731C81"/>
    <w:rsid w:val="5812663D"/>
    <w:rsid w:val="58244126"/>
    <w:rsid w:val="58FB4700"/>
    <w:rsid w:val="596C6D60"/>
    <w:rsid w:val="5A741DA7"/>
    <w:rsid w:val="5A875B5E"/>
    <w:rsid w:val="5A996EBA"/>
    <w:rsid w:val="5AB536D5"/>
    <w:rsid w:val="5AEF26D9"/>
    <w:rsid w:val="5AFF170E"/>
    <w:rsid w:val="5B5C3240"/>
    <w:rsid w:val="5C0671C0"/>
    <w:rsid w:val="5C2A1E53"/>
    <w:rsid w:val="5C43543F"/>
    <w:rsid w:val="5C5E649D"/>
    <w:rsid w:val="5CC818C5"/>
    <w:rsid w:val="5DE22079"/>
    <w:rsid w:val="5E271135"/>
    <w:rsid w:val="5E5830FC"/>
    <w:rsid w:val="5E5C7AB8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40C0A1E"/>
    <w:rsid w:val="64643AA9"/>
    <w:rsid w:val="64782AE1"/>
    <w:rsid w:val="649C5C02"/>
    <w:rsid w:val="65360B10"/>
    <w:rsid w:val="663617D3"/>
    <w:rsid w:val="66745452"/>
    <w:rsid w:val="669A799B"/>
    <w:rsid w:val="6834107F"/>
    <w:rsid w:val="69085E29"/>
    <w:rsid w:val="6983153C"/>
    <w:rsid w:val="69B00508"/>
    <w:rsid w:val="6A0E0CA3"/>
    <w:rsid w:val="6B244C75"/>
    <w:rsid w:val="6BF944DC"/>
    <w:rsid w:val="6C5D6F7B"/>
    <w:rsid w:val="6CD82FC2"/>
    <w:rsid w:val="6D192097"/>
    <w:rsid w:val="6DBB25DB"/>
    <w:rsid w:val="6E62346C"/>
    <w:rsid w:val="6E634DB0"/>
    <w:rsid w:val="6E847ACD"/>
    <w:rsid w:val="6F0E44FA"/>
    <w:rsid w:val="6FFC5ADA"/>
    <w:rsid w:val="70726317"/>
    <w:rsid w:val="7091467A"/>
    <w:rsid w:val="70B15DD9"/>
    <w:rsid w:val="71E17454"/>
    <w:rsid w:val="728E7A51"/>
    <w:rsid w:val="72BA7715"/>
    <w:rsid w:val="73B9115B"/>
    <w:rsid w:val="73D67D6A"/>
    <w:rsid w:val="73E755C5"/>
    <w:rsid w:val="74E2757E"/>
    <w:rsid w:val="763432CF"/>
    <w:rsid w:val="765025E3"/>
    <w:rsid w:val="775545B9"/>
    <w:rsid w:val="776B5826"/>
    <w:rsid w:val="77A01FE0"/>
    <w:rsid w:val="781F01CF"/>
    <w:rsid w:val="787F568E"/>
    <w:rsid w:val="79104E80"/>
    <w:rsid w:val="79895748"/>
    <w:rsid w:val="79C712B7"/>
    <w:rsid w:val="7A083B99"/>
    <w:rsid w:val="7A433877"/>
    <w:rsid w:val="7A6806F0"/>
    <w:rsid w:val="7B20645E"/>
    <w:rsid w:val="7B610582"/>
    <w:rsid w:val="7C651920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01294-B476-4FB3-8F99-223843C6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a4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Definition"/>
    <w:rPr>
      <w:i w:val="0"/>
    </w:rPr>
  </w:style>
  <w:style w:type="character" w:styleId="HTML3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down">
    <w:name w:val="down"/>
    <w:basedOn w:val="a0"/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a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2018-04-26T08:15:00Z</dcterms:created>
  <dcterms:modified xsi:type="dcterms:W3CDTF">2018-04-26T08:15:00Z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