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pStyle w:val="a9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64200F">
            <w:pPr>
              <w:pStyle w:val="a9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64200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64200F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64200F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4200F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4200F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/>
                <w:bCs/>
                <w:szCs w:val="21"/>
              </w:rPr>
              <w:t>锚筋桩钻孔质量检查表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64200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64200F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5" w:name="checkbox_4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64200F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6" w:name="checkbox_5"/>
            <w:bookmarkEnd w:id="6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64200F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7" w:name="checkbox_6"/>
            <w:bookmarkEnd w:id="7"/>
            <w:r>
              <w:rPr>
                <w:rFonts w:ascii="仿宋" w:eastAsia="仿宋" w:hAnsi="仿宋" w:cs="仿宋" w:hint="eastAsia"/>
                <w:szCs w:val="21"/>
              </w:rPr>
              <w:t>验收安排</w:t>
            </w:r>
            <w:r>
              <w:rPr>
                <w:rFonts w:ascii="仿宋" w:eastAsia="仿宋" w:hAnsi="仿宋" w:cs="仿宋" w:hint="eastAsia"/>
                <w:szCs w:val="21"/>
              </w:rPr>
              <w:t>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4200F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4200F">
            <w:pPr>
              <w:rPr>
                <w:rFonts w:ascii="仿宋" w:eastAsia="仿宋" w:hAnsi="仿宋" w:cs="仿宋" w:hint="eastAsia"/>
                <w:szCs w:val="21"/>
              </w:rPr>
            </w:pPr>
            <w:bookmarkStart w:id="8" w:name="img_2"/>
            <w:bookmarkEnd w:id="8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4200F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4200F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64200F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64200F" w:rsidRDefault="0064200F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64200F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D1E31"/>
    <w:rsid w:val="003F6578"/>
    <w:rsid w:val="005850E4"/>
    <w:rsid w:val="005D2497"/>
    <w:rsid w:val="0064200F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2B1755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725AF-1400-44FE-9CF3-C4B1EFA2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5">
    <w:name w:val="Emphasis"/>
    <w:qFormat/>
    <w:rPr>
      <w:i w:val="0"/>
    </w:rPr>
  </w:style>
  <w:style w:type="character" w:styleId="a6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styleId="HTML0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1">
    <w:name w:val="HTML Cite"/>
    <w:rPr>
      <w:i w:val="0"/>
    </w:rPr>
  </w:style>
  <w:style w:type="character" w:styleId="HTML2">
    <w:name w:val="HTML Definition"/>
    <w:rPr>
      <w:i w:val="0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2018-04-26T08:17:00Z</dcterms:created>
  <dcterms:modified xsi:type="dcterms:W3CDTF">2018-04-26T08:17:00Z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