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76C37" w:rsidRDefault="00B76C37">
      <w:pPr>
        <w:pStyle w:val="aa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B76C37" w:rsidRDefault="00B76C37">
      <w:pPr>
        <w:pStyle w:val="aa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钢筋格栅单元工程质量等级评定表</w:t>
      </w:r>
    </w:p>
    <w:p w:rsidR="00B76C37" w:rsidRDefault="00B76C37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B76C37" w:rsidRDefault="00B76C37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"/>
        <w:gridCol w:w="11"/>
        <w:gridCol w:w="288"/>
        <w:gridCol w:w="11"/>
        <w:gridCol w:w="229"/>
        <w:gridCol w:w="79"/>
        <w:gridCol w:w="192"/>
        <w:gridCol w:w="319"/>
        <w:gridCol w:w="312"/>
        <w:gridCol w:w="487"/>
        <w:gridCol w:w="22"/>
        <w:gridCol w:w="228"/>
        <w:gridCol w:w="75"/>
        <w:gridCol w:w="252"/>
        <w:gridCol w:w="152"/>
        <w:gridCol w:w="89"/>
        <w:gridCol w:w="1049"/>
        <w:gridCol w:w="13"/>
        <w:gridCol w:w="65"/>
        <w:gridCol w:w="492"/>
        <w:gridCol w:w="645"/>
        <w:gridCol w:w="60"/>
        <w:gridCol w:w="281"/>
        <w:gridCol w:w="304"/>
        <w:gridCol w:w="14"/>
        <w:gridCol w:w="796"/>
        <w:gridCol w:w="317"/>
        <w:gridCol w:w="12"/>
        <w:gridCol w:w="46"/>
        <w:gridCol w:w="14"/>
        <w:gridCol w:w="725"/>
        <w:gridCol w:w="446"/>
        <w:gridCol w:w="14"/>
        <w:gridCol w:w="1184"/>
        <w:gridCol w:w="7"/>
      </w:tblGrid>
      <w:tr w:rsidR="00B76C37">
        <w:trPr>
          <w:gridAfter w:val="1"/>
          <w:trHeight w:val="340"/>
          <w:jc w:val="center"/>
        </w:trPr>
        <w:tc>
          <w:tcPr>
            <w:tcW w:w="2666" w:type="dxa"/>
            <w:gridSpan w:val="12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892" w:type="dxa"/>
            <w:gridSpan w:val="10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4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758" w:type="dxa"/>
            <w:gridSpan w:val="8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2666" w:type="dxa"/>
            <w:gridSpan w:val="12"/>
            <w:vMerge w:val="restart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892" w:type="dxa"/>
            <w:gridSpan w:val="10"/>
            <w:vMerge w:val="restart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4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758" w:type="dxa"/>
            <w:gridSpan w:val="8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2666" w:type="dxa"/>
            <w:gridSpan w:val="12"/>
            <w:vMerge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892" w:type="dxa"/>
            <w:gridSpan w:val="10"/>
            <w:vMerge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95" w:type="dxa"/>
            <w:gridSpan w:val="4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758" w:type="dxa"/>
            <w:gridSpan w:val="8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B76C37">
        <w:trPr>
          <w:gridAfter w:val="1"/>
          <w:trHeight w:val="340"/>
          <w:jc w:val="center"/>
        </w:trPr>
        <w:tc>
          <w:tcPr>
            <w:tcW w:w="2666" w:type="dxa"/>
            <w:gridSpan w:val="12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892" w:type="dxa"/>
            <w:gridSpan w:val="10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4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评定日期</w:t>
            </w:r>
          </w:p>
        </w:tc>
        <w:tc>
          <w:tcPr>
            <w:tcW w:w="2758" w:type="dxa"/>
            <w:gridSpan w:val="8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2666" w:type="dxa"/>
            <w:gridSpan w:val="12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ind w:firstLineChars="300" w:firstLine="63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045" w:type="dxa"/>
            <w:gridSpan w:val="22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2416" w:type="dxa"/>
            <w:gridSpan w:val="10"/>
            <w:vAlign w:val="center"/>
          </w:tcPr>
          <w:p w:rsidR="00B76C37" w:rsidRDefault="00B76C3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钢格栅</w:t>
            </w:r>
            <w:r>
              <w:rPr>
                <w:rFonts w:ascii="仿宋" w:eastAsia="仿宋" w:hAnsi="仿宋" w:cs="仿宋" w:hint="eastAsia"/>
                <w:szCs w:val="21"/>
              </w:rPr>
              <w:t>规格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型号</w:t>
            </w:r>
          </w:p>
        </w:tc>
        <w:tc>
          <w:tcPr>
            <w:tcW w:w="3082" w:type="dxa"/>
            <w:gridSpan w:val="11"/>
            <w:vAlign w:val="center"/>
          </w:tcPr>
          <w:p w:rsidR="00B76C37" w:rsidRDefault="00B76C3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input_xh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72" w:type="dxa"/>
            <w:gridSpan w:val="6"/>
            <w:vAlign w:val="center"/>
          </w:tcPr>
          <w:p w:rsidR="00B76C37" w:rsidRDefault="00B76C3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钢格栅</w:t>
            </w:r>
            <w:r>
              <w:rPr>
                <w:rFonts w:ascii="仿宋" w:eastAsia="仿宋" w:hAnsi="仿宋" w:cs="仿宋" w:hint="eastAsia"/>
                <w:szCs w:val="21"/>
              </w:rPr>
              <w:t>安装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数量</w:t>
            </w:r>
          </w:p>
        </w:tc>
        <w:tc>
          <w:tcPr>
            <w:tcW w:w="244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B76C37">
        <w:trPr>
          <w:gridAfter w:val="1"/>
          <w:trHeight w:val="183"/>
          <w:jc w:val="center"/>
        </w:trPr>
        <w:tc>
          <w:tcPr>
            <w:tcW w:w="488" w:type="dxa"/>
            <w:vAlign w:val="center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505" w:type="dxa"/>
            <w:gridSpan w:val="13"/>
            <w:vAlign w:val="center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2383" w:type="dxa"/>
            <w:gridSpan w:val="5"/>
            <w:vAlign w:val="center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488" w:type="dxa"/>
            <w:vMerge w:val="restart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206" w:type="dxa"/>
            <w:gridSpan w:val="11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钢筋的材质、数量、规格尺寸、安装位置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符合产</w:t>
            </w:r>
            <w:r>
              <w:rPr>
                <w:rFonts w:ascii="仿宋" w:eastAsia="仿宋" w:hAnsi="仿宋" w:cs="仿宋" w:hint="eastAsia"/>
                <w:szCs w:val="21"/>
              </w:rPr>
              <w:t>品质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量标准</w:t>
            </w:r>
            <w:r>
              <w:rPr>
                <w:rFonts w:ascii="仿宋" w:eastAsia="仿宋" w:hAnsi="仿宋" w:cs="仿宋" w:hint="eastAsia"/>
                <w:szCs w:val="21"/>
              </w:rPr>
              <w:t>和设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计要求</w:t>
            </w:r>
          </w:p>
        </w:tc>
        <w:tc>
          <w:tcPr>
            <w:tcW w:w="2383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488" w:type="dxa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206" w:type="dxa"/>
            <w:gridSpan w:val="11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钢筋接头的机械性能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符合施工规范及设计要求</w:t>
            </w:r>
          </w:p>
        </w:tc>
        <w:tc>
          <w:tcPr>
            <w:tcW w:w="2383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488" w:type="dxa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206" w:type="dxa"/>
            <w:gridSpan w:val="11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焊接接头和焊缝外观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不允许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有裂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缝</w:t>
            </w:r>
            <w:r>
              <w:rPr>
                <w:rFonts w:ascii="仿宋" w:eastAsia="仿宋" w:hAnsi="仿宋" w:cs="仿宋" w:hint="eastAsia"/>
                <w:spacing w:val="-7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表面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平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顺</w:t>
            </w:r>
            <w:r>
              <w:rPr>
                <w:rFonts w:ascii="仿宋" w:eastAsia="仿宋" w:hAnsi="仿宋" w:cs="仿宋" w:hint="eastAsia"/>
                <w:spacing w:val="-7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没有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明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显的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咬边</w:t>
            </w:r>
            <w:r>
              <w:rPr>
                <w:rFonts w:ascii="仿宋" w:eastAsia="仿宋" w:hAnsi="仿宋" w:cs="仿宋" w:hint="eastAsia"/>
                <w:spacing w:val="-5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凹</w:t>
            </w:r>
            <w:r>
              <w:rPr>
                <w:rFonts w:ascii="仿宋" w:eastAsia="仿宋" w:hAnsi="仿宋" w:cs="仿宋" w:hint="eastAsia"/>
                <w:szCs w:val="21"/>
              </w:rPr>
              <w:t>陷</w:t>
            </w:r>
            <w:r>
              <w:rPr>
                <w:rFonts w:ascii="仿宋" w:eastAsia="仿宋" w:hAnsi="仿宋" w:cs="仿宋" w:hint="eastAsia"/>
                <w:spacing w:val="-4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气</w:t>
            </w:r>
            <w:r>
              <w:rPr>
                <w:rFonts w:ascii="仿宋" w:eastAsia="仿宋" w:hAnsi="仿宋" w:cs="仿宋" w:hint="eastAsia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等</w:t>
            </w:r>
            <w:r>
              <w:rPr>
                <w:rFonts w:ascii="仿宋" w:eastAsia="仿宋" w:hAnsi="仿宋" w:cs="仿宋" w:hint="eastAsia"/>
                <w:spacing w:val="-5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钢筋不</w:t>
            </w:r>
            <w:r>
              <w:rPr>
                <w:rFonts w:ascii="仿宋" w:eastAsia="仿宋" w:hAnsi="仿宋" w:cs="仿宋" w:hint="eastAsia"/>
                <w:szCs w:val="21"/>
              </w:rPr>
              <w:t>得有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明</w:t>
            </w:r>
            <w:r>
              <w:rPr>
                <w:rFonts w:ascii="仿宋" w:eastAsia="仿宋" w:hAnsi="仿宋" w:cs="仿宋" w:hint="eastAsia"/>
                <w:szCs w:val="21"/>
              </w:rPr>
              <w:t>显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烧伤</w:t>
            </w:r>
          </w:p>
        </w:tc>
        <w:tc>
          <w:tcPr>
            <w:tcW w:w="2383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B76C37">
        <w:trPr>
          <w:gridAfter w:val="1"/>
          <w:trHeight w:val="365"/>
          <w:jc w:val="center"/>
        </w:trPr>
        <w:tc>
          <w:tcPr>
            <w:tcW w:w="488" w:type="dxa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206" w:type="dxa"/>
            <w:gridSpan w:val="11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套筒的材质及规格尺寸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w w:val="97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w w:val="97"/>
                <w:position w:val="-2"/>
                <w:szCs w:val="21"/>
              </w:rPr>
              <w:t>符合质</w:t>
            </w:r>
            <w:r>
              <w:rPr>
                <w:rFonts w:ascii="仿宋" w:eastAsia="仿宋" w:hAnsi="仿宋" w:cs="仿宋" w:hint="eastAsia"/>
                <w:w w:val="97"/>
                <w:position w:val="-2"/>
                <w:szCs w:val="21"/>
              </w:rPr>
              <w:t>量标</w:t>
            </w:r>
            <w:r>
              <w:rPr>
                <w:rFonts w:ascii="仿宋" w:eastAsia="仿宋" w:hAnsi="仿宋" w:cs="仿宋" w:hint="eastAsia"/>
                <w:spacing w:val="1"/>
                <w:w w:val="97"/>
                <w:position w:val="-2"/>
                <w:szCs w:val="21"/>
              </w:rPr>
              <w:t>准和设</w:t>
            </w:r>
            <w:r>
              <w:rPr>
                <w:rFonts w:ascii="仿宋" w:eastAsia="仿宋" w:hAnsi="仿宋" w:cs="仿宋" w:hint="eastAsia"/>
                <w:w w:val="97"/>
                <w:position w:val="-2"/>
                <w:szCs w:val="21"/>
              </w:rPr>
              <w:t>计要</w:t>
            </w:r>
            <w:r>
              <w:rPr>
                <w:rFonts w:ascii="仿宋" w:eastAsia="仿宋" w:hAnsi="仿宋" w:cs="仿宋" w:hint="eastAsia"/>
                <w:spacing w:val="1"/>
                <w:w w:val="97"/>
                <w:position w:val="-2"/>
                <w:szCs w:val="21"/>
              </w:rPr>
              <w:t>求</w:t>
            </w:r>
            <w:r>
              <w:rPr>
                <w:rFonts w:ascii="仿宋" w:eastAsia="仿宋" w:hAnsi="仿宋" w:cs="仿宋" w:hint="eastAsia"/>
                <w:spacing w:val="-14"/>
                <w:w w:val="97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w w:val="97"/>
                <w:position w:val="-2"/>
                <w:szCs w:val="21"/>
              </w:rPr>
              <w:t>外</w:t>
            </w:r>
            <w:r>
              <w:rPr>
                <w:rFonts w:ascii="仿宋" w:eastAsia="仿宋" w:hAnsi="仿宋" w:cs="仿宋" w:hint="eastAsia"/>
                <w:spacing w:val="1"/>
                <w:w w:val="97"/>
                <w:position w:val="-2"/>
                <w:szCs w:val="21"/>
              </w:rPr>
              <w:t>观</w:t>
            </w:r>
            <w:r>
              <w:rPr>
                <w:rFonts w:ascii="仿宋" w:eastAsia="仿宋" w:hAnsi="仿宋" w:cs="仿宋" w:hint="eastAsia"/>
                <w:w w:val="97"/>
                <w:position w:val="-2"/>
                <w:szCs w:val="21"/>
              </w:rPr>
              <w:t>无</w:t>
            </w:r>
            <w:r>
              <w:rPr>
                <w:rFonts w:ascii="仿宋" w:eastAsia="仿宋" w:hAnsi="仿宋" w:cs="仿宋" w:hint="eastAsia"/>
                <w:spacing w:val="1"/>
                <w:w w:val="97"/>
                <w:position w:val="-2"/>
                <w:szCs w:val="21"/>
              </w:rPr>
              <w:t>裂纹</w:t>
            </w:r>
            <w:r>
              <w:rPr>
                <w:rFonts w:ascii="仿宋" w:eastAsia="仿宋" w:hAnsi="仿宋" w:cs="仿宋" w:hint="eastAsia"/>
                <w:spacing w:val="1"/>
                <w:w w:val="97"/>
                <w:szCs w:val="21"/>
              </w:rPr>
              <w:t>或其它</w:t>
            </w:r>
            <w:r>
              <w:rPr>
                <w:rFonts w:ascii="仿宋" w:eastAsia="仿宋" w:hAnsi="仿宋" w:cs="仿宋" w:hint="eastAsia"/>
                <w:w w:val="97"/>
                <w:szCs w:val="21"/>
              </w:rPr>
              <w:t>肉眼</w:t>
            </w:r>
            <w:r>
              <w:rPr>
                <w:rFonts w:ascii="仿宋" w:eastAsia="仿宋" w:hAnsi="仿宋" w:cs="仿宋" w:hint="eastAsia"/>
                <w:spacing w:val="1"/>
                <w:w w:val="97"/>
                <w:szCs w:val="21"/>
              </w:rPr>
              <w:t>可见缺</w:t>
            </w:r>
            <w:r>
              <w:rPr>
                <w:rFonts w:ascii="仿宋" w:eastAsia="仿宋" w:hAnsi="仿宋" w:cs="仿宋" w:hint="eastAsia"/>
                <w:w w:val="97"/>
                <w:szCs w:val="21"/>
              </w:rPr>
              <w:t>陷</w:t>
            </w:r>
            <w:r>
              <w:rPr>
                <w:rFonts w:ascii="仿宋" w:eastAsia="仿宋" w:hAnsi="仿宋" w:cs="仿宋" w:hint="eastAsia"/>
                <w:spacing w:val="-16"/>
                <w:w w:val="97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w w:val="97"/>
                <w:szCs w:val="21"/>
              </w:rPr>
              <w:t>挤压以</w:t>
            </w:r>
            <w:r>
              <w:rPr>
                <w:rFonts w:ascii="仿宋" w:eastAsia="仿宋" w:hAnsi="仿宋" w:cs="仿宋" w:hint="eastAsia"/>
                <w:w w:val="97"/>
                <w:szCs w:val="21"/>
              </w:rPr>
              <w:t>后套</w:t>
            </w:r>
            <w:r>
              <w:rPr>
                <w:rFonts w:ascii="仿宋" w:eastAsia="仿宋" w:hAnsi="仿宋" w:cs="仿宋" w:hint="eastAsia"/>
                <w:spacing w:val="1"/>
                <w:w w:val="97"/>
                <w:szCs w:val="21"/>
              </w:rPr>
              <w:t>筒</w:t>
            </w:r>
            <w:r>
              <w:rPr>
                <w:rFonts w:ascii="仿宋" w:eastAsia="仿宋" w:hAnsi="仿宋" w:cs="仿宋" w:hint="eastAsia"/>
                <w:w w:val="97"/>
                <w:szCs w:val="21"/>
              </w:rPr>
              <w:t>不</w:t>
            </w:r>
            <w:r>
              <w:rPr>
                <w:rFonts w:ascii="仿宋" w:eastAsia="仿宋" w:hAnsi="仿宋" w:cs="仿宋" w:hint="eastAsia"/>
                <w:spacing w:val="1"/>
                <w:w w:val="97"/>
                <w:szCs w:val="21"/>
              </w:rPr>
              <w:t>得有裂</w:t>
            </w:r>
            <w:r>
              <w:rPr>
                <w:rFonts w:ascii="仿宋" w:eastAsia="仿宋" w:hAnsi="仿宋" w:cs="仿宋" w:hint="eastAsia"/>
                <w:w w:val="97"/>
                <w:szCs w:val="21"/>
              </w:rPr>
              <w:t>纹</w:t>
            </w:r>
          </w:p>
        </w:tc>
        <w:tc>
          <w:tcPr>
            <w:tcW w:w="2383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w w:val="95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488" w:type="dxa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206" w:type="dxa"/>
            <w:gridSpan w:val="11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钢筋接头丝头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符合规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范及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设计要求</w:t>
            </w:r>
            <w:r>
              <w:rPr>
                <w:rFonts w:ascii="仿宋" w:eastAsia="仿宋" w:hAnsi="仿宋" w:cs="仿宋" w:hint="eastAsia"/>
                <w:spacing w:val="-8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保护良好</w:t>
            </w:r>
            <w:r>
              <w:rPr>
                <w:rFonts w:ascii="仿宋" w:eastAsia="仿宋" w:hAnsi="仿宋" w:cs="仿宋" w:hint="eastAsia"/>
                <w:spacing w:val="-8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外观无锈蚀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和油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污，牙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形光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滑</w:t>
            </w:r>
          </w:p>
        </w:tc>
        <w:tc>
          <w:tcPr>
            <w:tcW w:w="2383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488" w:type="dxa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206" w:type="dxa"/>
            <w:gridSpan w:val="11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接头分布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满足规范及设计要求</w:t>
            </w:r>
          </w:p>
        </w:tc>
        <w:tc>
          <w:tcPr>
            <w:tcW w:w="2383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488" w:type="dxa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206" w:type="dxa"/>
            <w:gridSpan w:val="11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螺纹匹配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丝头螺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纹与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套筒螺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纹满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足连接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要求</w:t>
            </w:r>
            <w:r>
              <w:rPr>
                <w:rFonts w:ascii="仿宋" w:eastAsia="仿宋" w:hAnsi="仿宋" w:cs="仿宋" w:hint="eastAsia"/>
                <w:spacing w:val="-14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螺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纹结合</w:t>
            </w:r>
            <w:r>
              <w:rPr>
                <w:rFonts w:ascii="仿宋" w:eastAsia="仿宋" w:hAnsi="仿宋" w:cs="仿宋" w:hint="eastAsia"/>
                <w:szCs w:val="21"/>
              </w:rPr>
              <w:t>紧密</w:t>
            </w:r>
            <w:r>
              <w:rPr>
                <w:rFonts w:ascii="仿宋" w:eastAsia="仿宋" w:hAnsi="仿宋" w:cs="仿宋" w:hint="eastAsia"/>
                <w:spacing w:val="-7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无明显</w:t>
            </w:r>
            <w:r>
              <w:rPr>
                <w:rFonts w:ascii="仿宋" w:eastAsia="仿宋" w:hAnsi="仿宋" w:cs="仿宋" w:hint="eastAsia"/>
                <w:szCs w:val="21"/>
              </w:rPr>
              <w:t>松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动</w:t>
            </w:r>
            <w:r>
              <w:rPr>
                <w:rFonts w:ascii="仿宋" w:eastAsia="仿宋" w:hAnsi="仿宋" w:cs="仿宋" w:hint="eastAsia"/>
                <w:spacing w:val="-7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及</w:t>
            </w:r>
            <w:r>
              <w:rPr>
                <w:rFonts w:ascii="仿宋" w:eastAsia="仿宋" w:hAnsi="仿宋" w:cs="仿宋" w:hint="eastAsia"/>
                <w:szCs w:val="21"/>
              </w:rPr>
              <w:t>相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应处理</w:t>
            </w:r>
            <w:r>
              <w:rPr>
                <w:rFonts w:ascii="仿宋" w:eastAsia="仿宋" w:hAnsi="仿宋" w:cs="仿宋" w:hint="eastAsia"/>
                <w:szCs w:val="21"/>
              </w:rPr>
              <w:t>得当</w:t>
            </w:r>
          </w:p>
        </w:tc>
        <w:tc>
          <w:tcPr>
            <w:tcW w:w="2383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488" w:type="dxa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206" w:type="dxa"/>
            <w:gridSpan w:val="11"/>
            <w:vAlign w:val="center"/>
          </w:tcPr>
          <w:p w:rsidR="00B76C37" w:rsidRDefault="00B76C37">
            <w:pPr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与锚杆连接</w:t>
            </w:r>
          </w:p>
        </w:tc>
        <w:tc>
          <w:tcPr>
            <w:tcW w:w="4335" w:type="dxa"/>
            <w:gridSpan w:val="1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焊接且牢固</w:t>
            </w:r>
          </w:p>
        </w:tc>
        <w:tc>
          <w:tcPr>
            <w:tcW w:w="2383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488" w:type="dxa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795" w:type="dxa"/>
            <w:gridSpan w:val="16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检测项目</w:t>
            </w:r>
          </w:p>
        </w:tc>
        <w:tc>
          <w:tcPr>
            <w:tcW w:w="1860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质量标准</w:t>
            </w:r>
          </w:p>
        </w:tc>
        <w:tc>
          <w:tcPr>
            <w:tcW w:w="1185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检测点数</w:t>
            </w:r>
          </w:p>
        </w:tc>
        <w:tc>
          <w:tcPr>
            <w:tcW w:w="1185" w:type="dxa"/>
            <w:gridSpan w:val="3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合格数点</w:t>
            </w:r>
          </w:p>
        </w:tc>
        <w:tc>
          <w:tcPr>
            <w:tcW w:w="1198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合格率（%）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 w:val="restart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00" w:type="dxa"/>
            <w:gridSpan w:val="3"/>
            <w:vMerge w:val="restart"/>
            <w:textDirection w:val="tbRlV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电 焊 及 电 弧 焊</w:t>
            </w:r>
          </w:p>
        </w:tc>
        <w:tc>
          <w:tcPr>
            <w:tcW w:w="2998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脱焊点、漏焊点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无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00" w:type="dxa"/>
            <w:gridSpan w:val="3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998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帮条对焊中心纵向偏移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0.5d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Merge w:val="restart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00" w:type="dxa"/>
            <w:gridSpan w:val="3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998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接头处钢筋轴线的曲折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40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0" w:type="dxa"/>
            <w:gridSpan w:val="3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998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焊缝长度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-0.5d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0" w:type="dxa"/>
            <w:gridSpan w:val="3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998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焊缝高度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-0.05d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0" w:type="dxa"/>
            <w:gridSpan w:val="3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998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焊缝宽度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-0.1d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0" w:type="dxa"/>
            <w:gridSpan w:val="3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998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咬边深度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0.05d,≤1d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Merge w:val="restart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00" w:type="dxa"/>
            <w:gridSpan w:val="3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1140" w:type="dxa"/>
            <w:gridSpan w:val="4"/>
            <w:vMerge w:val="restart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表面气孔和夹渣</w:t>
            </w:r>
          </w:p>
        </w:tc>
        <w:tc>
          <w:tcPr>
            <w:tcW w:w="1858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在2d长度上的数量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不多于2个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{input_hgl_8}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0" w:type="dxa"/>
            <w:gridSpan w:val="3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1140" w:type="dxa"/>
            <w:gridSpan w:val="4"/>
            <w:vMerge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1858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气孔、夹渣的直径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2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不大于3mm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{input_hgl_9}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3498" w:type="dxa"/>
            <w:gridSpan w:val="14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钢筋长度方向的偏差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+1/2净保护层厚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{input_hgl_10}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3498" w:type="dxa"/>
            <w:gridSpan w:val="14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同一榀中箍筋间距的局部偏差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+0.1间距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{input_hgl_11}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3498" w:type="dxa"/>
            <w:gridSpan w:val="14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同一榀中受力钢筋间距局部偏差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+0.1间距</w:t>
            </w:r>
          </w:p>
        </w:tc>
        <w:tc>
          <w:tcPr>
            <w:tcW w:w="1185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{input_hgl_12}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3498" w:type="dxa"/>
            <w:gridSpan w:val="14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连接钢筋间距局部偏差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+0.1间距</w:t>
            </w:r>
          </w:p>
        </w:tc>
        <w:tc>
          <w:tcPr>
            <w:tcW w:w="1185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{input_hgl_13}</w:t>
            </w:r>
          </w:p>
        </w:tc>
      </w:tr>
      <w:tr w:rsidR="00B76C37">
        <w:trPr>
          <w:trHeight w:val="283"/>
          <w:jc w:val="center"/>
        </w:trPr>
        <w:tc>
          <w:tcPr>
            <w:tcW w:w="499" w:type="dxa"/>
            <w:gridSpan w:val="2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3498" w:type="dxa"/>
            <w:gridSpan w:val="14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保护层厚度的局部偏差</w:t>
            </w:r>
          </w:p>
        </w:tc>
        <w:tc>
          <w:tcPr>
            <w:tcW w:w="1861" w:type="dxa"/>
            <w:gridSpan w:val="7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w w:val="90"/>
                <w:szCs w:val="21"/>
              </w:rPr>
              <w:t>+1/4净保护层厚</w:t>
            </w:r>
          </w:p>
        </w:tc>
        <w:tc>
          <w:tcPr>
            <w:tcW w:w="1185" w:type="dxa"/>
            <w:gridSpan w:val="5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1185" w:type="dxa"/>
            <w:gridSpan w:val="3"/>
          </w:tcPr>
          <w:p w:rsidR="00B76C37" w:rsidRDefault="00B76C37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1191" w:type="dxa"/>
            <w:gridSpan w:val="2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{input_hgl_14}</w:t>
            </w:r>
          </w:p>
        </w:tc>
      </w:tr>
      <w:tr w:rsidR="00B76C37">
        <w:trPr>
          <w:trHeight w:val="198"/>
          <w:jc w:val="center"/>
        </w:trPr>
        <w:tc>
          <w:tcPr>
            <w:tcW w:w="798" w:type="dxa"/>
            <w:gridSpan w:val="4"/>
            <w:vMerge w:val="restart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131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主控项目</w:t>
            </w:r>
          </w:p>
        </w:tc>
        <w:tc>
          <w:tcPr>
            <w:tcW w:w="7789" w:type="dxa"/>
            <w:gridSpan w:val="26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</w:tr>
      <w:tr w:rsidR="00B76C37">
        <w:trPr>
          <w:trHeight w:val="243"/>
          <w:jc w:val="center"/>
        </w:trPr>
        <w:tc>
          <w:tcPr>
            <w:tcW w:w="798" w:type="dxa"/>
            <w:gridSpan w:val="4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1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789" w:type="dxa"/>
            <w:gridSpan w:val="26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共检测{input_hgl_15}点，其中合格{input_hgl_16}点，合格率{input_hgl_17}% 。</w:t>
            </w:r>
          </w:p>
        </w:tc>
      </w:tr>
      <w:tr w:rsidR="00B76C37">
        <w:trPr>
          <w:trHeight w:val="243"/>
          <w:jc w:val="center"/>
        </w:trPr>
        <w:tc>
          <w:tcPr>
            <w:tcW w:w="798" w:type="dxa"/>
            <w:gridSpan w:val="4"/>
            <w:vMerge w:val="restart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131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789" w:type="dxa"/>
            <w:gridSpan w:val="26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主控项目符合质量标准，一般项目不少于70%的检查点符合质量标准。</w:t>
            </w:r>
          </w:p>
        </w:tc>
      </w:tr>
      <w:tr w:rsidR="00B76C37">
        <w:trPr>
          <w:trHeight w:val="228"/>
          <w:jc w:val="center"/>
        </w:trPr>
        <w:tc>
          <w:tcPr>
            <w:tcW w:w="798" w:type="dxa"/>
            <w:gridSpan w:val="4"/>
            <w:vMerge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1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789" w:type="dxa"/>
            <w:gridSpan w:val="26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主控项目符合质量标准，一般项目不少于90%的检查点符合质量标准。</w:t>
            </w:r>
          </w:p>
        </w:tc>
      </w:tr>
      <w:tr w:rsidR="00B76C37">
        <w:trPr>
          <w:gridAfter w:val="1"/>
          <w:trHeight w:val="242"/>
          <w:jc w:val="center"/>
        </w:trPr>
        <w:tc>
          <w:tcPr>
            <w:tcW w:w="3145" w:type="dxa"/>
            <w:gridSpan w:val="15"/>
            <w:vAlign w:val="center"/>
          </w:tcPr>
          <w:p w:rsidR="00B76C37" w:rsidRDefault="00B76C37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8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4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4" w:type="dxa"/>
            <w:gridSpan w:val="3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B76C37">
        <w:trPr>
          <w:gridAfter w:val="1"/>
          <w:trHeight w:val="283"/>
          <w:jc w:val="center"/>
        </w:trPr>
        <w:tc>
          <w:tcPr>
            <w:tcW w:w="3145" w:type="dxa"/>
            <w:gridSpan w:val="15"/>
            <w:vAlign w:val="center"/>
          </w:tcPr>
          <w:p w:rsidR="00B76C37" w:rsidRDefault="00B76C3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主控项目：{input_hgl_18}质量标准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B76C37" w:rsidRDefault="00B76C37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一般项目：{input_hgl_19}质量标准，检查项目实测点合格率{input_hgl_20}%。</w:t>
            </w:r>
          </w:p>
        </w:tc>
        <w:tc>
          <w:tcPr>
            <w:tcW w:w="1708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{input_hgl_24}</w:t>
            </w:r>
          </w:p>
        </w:tc>
        <w:tc>
          <w:tcPr>
            <w:tcW w:w="3214" w:type="dxa"/>
            <w:gridSpan w:val="11"/>
            <w:vAlign w:val="center"/>
          </w:tcPr>
          <w:p w:rsidR="00B76C37" w:rsidRDefault="00B76C37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主控项目：{input_hgl_21}质量标准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一般项目：{input_hgl_22}质量标准，检查项目实测点的合格率{input_hgl_23}%。</w:t>
            </w:r>
          </w:p>
        </w:tc>
        <w:tc>
          <w:tcPr>
            <w:tcW w:w="1644" w:type="dxa"/>
            <w:gridSpan w:val="3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B76C37">
        <w:trPr>
          <w:gridAfter w:val="1"/>
          <w:trHeight w:val="425"/>
          <w:jc w:val="center"/>
        </w:trPr>
        <w:tc>
          <w:tcPr>
            <w:tcW w:w="1027" w:type="dxa"/>
            <w:gridSpan w:val="5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6" w:type="dxa"/>
            <w:gridSpan w:val="15"/>
            <w:vAlign w:val="center"/>
          </w:tcPr>
          <w:p w:rsidR="00B76C37" w:rsidRPr="007C27FC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7C27FC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72" w:type="dxa"/>
            <w:gridSpan w:val="11"/>
            <w:vAlign w:val="center"/>
          </w:tcPr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B76C37" w:rsidRDefault="00B76C3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B76C37">
        <w:trPr>
          <w:gridAfter w:val="1"/>
          <w:trHeight w:val="213"/>
          <w:jc w:val="center"/>
        </w:trPr>
        <w:tc>
          <w:tcPr>
            <w:tcW w:w="1617" w:type="dxa"/>
            <w:gridSpan w:val="8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7" w:type="dxa"/>
            <w:gridSpan w:val="8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9" w:type="dxa"/>
            <w:gridSpan w:val="4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8" w:type="dxa"/>
            <w:gridSpan w:val="14"/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B76C37">
        <w:trPr>
          <w:gridAfter w:val="1"/>
          <w:trHeight w:val="556"/>
          <w:jc w:val="center"/>
        </w:trPr>
        <w:tc>
          <w:tcPr>
            <w:tcW w:w="1106" w:type="dxa"/>
            <w:gridSpan w:val="6"/>
            <w:tcBorders>
              <w:bottom w:val="nil"/>
              <w:right w:val="nil"/>
            </w:tcBorders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11" w:type="dxa"/>
            <w:gridSpan w:val="2"/>
            <w:tcBorders>
              <w:left w:val="nil"/>
              <w:bottom w:val="nil"/>
            </w:tcBorders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4" w:type="dxa"/>
            <w:gridSpan w:val="5"/>
            <w:tcBorders>
              <w:bottom w:val="nil"/>
              <w:right w:val="nil"/>
            </w:tcBorders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93" w:type="dxa"/>
            <w:gridSpan w:val="3"/>
            <w:tcBorders>
              <w:left w:val="nil"/>
              <w:bottom w:val="nil"/>
            </w:tcBorders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7" w:type="dxa"/>
            <w:gridSpan w:val="3"/>
            <w:tcBorders>
              <w:bottom w:val="nil"/>
              <w:right w:val="nil"/>
            </w:tcBorders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92" w:type="dxa"/>
            <w:tcBorders>
              <w:left w:val="nil"/>
              <w:bottom w:val="nil"/>
            </w:tcBorders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9" w:type="dxa"/>
            <w:gridSpan w:val="8"/>
            <w:tcBorders>
              <w:bottom w:val="nil"/>
              <w:right w:val="nil"/>
            </w:tcBorders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9" w:type="dxa"/>
            <w:gridSpan w:val="6"/>
            <w:tcBorders>
              <w:left w:val="nil"/>
              <w:bottom w:val="nil"/>
            </w:tcBorders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B76C37">
        <w:trPr>
          <w:gridAfter w:val="1"/>
          <w:trHeight w:val="255"/>
          <w:jc w:val="center"/>
        </w:trPr>
        <w:tc>
          <w:tcPr>
            <w:tcW w:w="1617" w:type="dxa"/>
            <w:gridSpan w:val="8"/>
            <w:tcBorders>
              <w:top w:val="nil"/>
            </w:tcBorders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7" w:type="dxa"/>
            <w:gridSpan w:val="8"/>
            <w:tcBorders>
              <w:top w:val="nil"/>
            </w:tcBorders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9" w:type="dxa"/>
            <w:gridSpan w:val="4"/>
            <w:tcBorders>
              <w:top w:val="nil"/>
            </w:tcBorders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8" w:type="dxa"/>
            <w:gridSpan w:val="14"/>
            <w:tcBorders>
              <w:top w:val="nil"/>
            </w:tcBorders>
            <w:vAlign w:val="center"/>
          </w:tcPr>
          <w:p w:rsidR="00B76C37" w:rsidRDefault="00B76C3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B76C37" w:rsidRDefault="00B76C37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76C37">
      <w:pgSz w:w="11906" w:h="16838"/>
      <w:pgMar w:top="680" w:right="851" w:bottom="284" w:left="1418" w:header="68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B71" w:rsidRDefault="008A3B71" w:rsidP="007C27FC">
      <w:r>
        <w:separator/>
      </w:r>
    </w:p>
  </w:endnote>
  <w:endnote w:type="continuationSeparator" w:id="0">
    <w:p w:rsidR="008A3B71" w:rsidRDefault="008A3B71" w:rsidP="007C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B71" w:rsidRDefault="008A3B71" w:rsidP="007C27FC">
      <w:r>
        <w:separator/>
      </w:r>
    </w:p>
  </w:footnote>
  <w:footnote w:type="continuationSeparator" w:id="0">
    <w:p w:rsidR="008A3B71" w:rsidRDefault="008A3B71" w:rsidP="007C2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804FD"/>
    <w:rsid w:val="002E75E6"/>
    <w:rsid w:val="00321E35"/>
    <w:rsid w:val="00372384"/>
    <w:rsid w:val="003F6578"/>
    <w:rsid w:val="004D2C5C"/>
    <w:rsid w:val="005850E4"/>
    <w:rsid w:val="005D2497"/>
    <w:rsid w:val="0072690D"/>
    <w:rsid w:val="00777082"/>
    <w:rsid w:val="007844F3"/>
    <w:rsid w:val="00791B0C"/>
    <w:rsid w:val="007C0ACC"/>
    <w:rsid w:val="007C27FC"/>
    <w:rsid w:val="008A3B71"/>
    <w:rsid w:val="008B44A5"/>
    <w:rsid w:val="009E06E1"/>
    <w:rsid w:val="00A127D7"/>
    <w:rsid w:val="00B06FD5"/>
    <w:rsid w:val="00B11D81"/>
    <w:rsid w:val="00B76C37"/>
    <w:rsid w:val="00BD03C6"/>
    <w:rsid w:val="00C33AFD"/>
    <w:rsid w:val="00C53641"/>
    <w:rsid w:val="00C615C5"/>
    <w:rsid w:val="00E30AB7"/>
    <w:rsid w:val="00F02A83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FD33F5"/>
    <w:rsid w:val="075D34DC"/>
    <w:rsid w:val="076F3969"/>
    <w:rsid w:val="078D38B3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46E63"/>
    <w:rsid w:val="0AAE616C"/>
    <w:rsid w:val="0B6B0303"/>
    <w:rsid w:val="0B8F2A89"/>
    <w:rsid w:val="0C112D92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E9F3BFC"/>
    <w:rsid w:val="0F403075"/>
    <w:rsid w:val="0FAA5DAF"/>
    <w:rsid w:val="0FCF2924"/>
    <w:rsid w:val="0FD6710B"/>
    <w:rsid w:val="0FED454B"/>
    <w:rsid w:val="10007727"/>
    <w:rsid w:val="10D33039"/>
    <w:rsid w:val="1132006C"/>
    <w:rsid w:val="11950073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2A2A25"/>
    <w:rsid w:val="16B858FB"/>
    <w:rsid w:val="172A5377"/>
    <w:rsid w:val="17305CCA"/>
    <w:rsid w:val="177E0777"/>
    <w:rsid w:val="17E65F34"/>
    <w:rsid w:val="18386CEB"/>
    <w:rsid w:val="19BC4F64"/>
    <w:rsid w:val="1B10215E"/>
    <w:rsid w:val="1B463BA2"/>
    <w:rsid w:val="1B7B3BDF"/>
    <w:rsid w:val="1BB97AFD"/>
    <w:rsid w:val="1C536448"/>
    <w:rsid w:val="1CB21455"/>
    <w:rsid w:val="1D640ED3"/>
    <w:rsid w:val="1D905042"/>
    <w:rsid w:val="1DAD7E96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1FCB132A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7A24654"/>
    <w:rsid w:val="28974999"/>
    <w:rsid w:val="28BF619F"/>
    <w:rsid w:val="2921594C"/>
    <w:rsid w:val="297366FF"/>
    <w:rsid w:val="29A362E2"/>
    <w:rsid w:val="29C92BE5"/>
    <w:rsid w:val="29D651EB"/>
    <w:rsid w:val="29EC1F7C"/>
    <w:rsid w:val="2A0A1C52"/>
    <w:rsid w:val="2A66572D"/>
    <w:rsid w:val="2AC6495D"/>
    <w:rsid w:val="2AD56391"/>
    <w:rsid w:val="2B0B078E"/>
    <w:rsid w:val="2BD71973"/>
    <w:rsid w:val="2C411EDA"/>
    <w:rsid w:val="2C540C4B"/>
    <w:rsid w:val="2CF432AE"/>
    <w:rsid w:val="2D184879"/>
    <w:rsid w:val="2D690359"/>
    <w:rsid w:val="2D7365A9"/>
    <w:rsid w:val="2D76240D"/>
    <w:rsid w:val="2D827074"/>
    <w:rsid w:val="2DA5415D"/>
    <w:rsid w:val="2DAD7ABA"/>
    <w:rsid w:val="2DB2649E"/>
    <w:rsid w:val="2DBD2356"/>
    <w:rsid w:val="2DE939CC"/>
    <w:rsid w:val="2DF03E2C"/>
    <w:rsid w:val="2E6736A4"/>
    <w:rsid w:val="2F831113"/>
    <w:rsid w:val="2F96488C"/>
    <w:rsid w:val="30182271"/>
    <w:rsid w:val="301C31E6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2070BF"/>
    <w:rsid w:val="34931464"/>
    <w:rsid w:val="34FE550E"/>
    <w:rsid w:val="356A5956"/>
    <w:rsid w:val="35FF41A0"/>
    <w:rsid w:val="366F07B7"/>
    <w:rsid w:val="369857C3"/>
    <w:rsid w:val="36E94096"/>
    <w:rsid w:val="37210C81"/>
    <w:rsid w:val="37AB0972"/>
    <w:rsid w:val="37DE0059"/>
    <w:rsid w:val="380861EE"/>
    <w:rsid w:val="3882782E"/>
    <w:rsid w:val="38C44275"/>
    <w:rsid w:val="38CD55F4"/>
    <w:rsid w:val="38E35C11"/>
    <w:rsid w:val="392D7E87"/>
    <w:rsid w:val="39A468A4"/>
    <w:rsid w:val="39AF25C8"/>
    <w:rsid w:val="39E33BC5"/>
    <w:rsid w:val="3A3A4442"/>
    <w:rsid w:val="3A5E0BEA"/>
    <w:rsid w:val="3A804CD2"/>
    <w:rsid w:val="3B1E239D"/>
    <w:rsid w:val="3B90554E"/>
    <w:rsid w:val="3B9B3F75"/>
    <w:rsid w:val="3BAF0ACA"/>
    <w:rsid w:val="3BE27FC0"/>
    <w:rsid w:val="3C193AE0"/>
    <w:rsid w:val="3C3F6F65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5F4D76"/>
    <w:rsid w:val="3FAD44EE"/>
    <w:rsid w:val="3FC53ABC"/>
    <w:rsid w:val="3FD4336B"/>
    <w:rsid w:val="402314F8"/>
    <w:rsid w:val="40D85D45"/>
    <w:rsid w:val="419E7A38"/>
    <w:rsid w:val="424F14CB"/>
    <w:rsid w:val="42612298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C55236A"/>
    <w:rsid w:val="4D880D16"/>
    <w:rsid w:val="4E8A09CF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37940EC"/>
    <w:rsid w:val="537E6118"/>
    <w:rsid w:val="54694C57"/>
    <w:rsid w:val="54CB52E4"/>
    <w:rsid w:val="54F2746A"/>
    <w:rsid w:val="554F64F8"/>
    <w:rsid w:val="55997A52"/>
    <w:rsid w:val="55DE7EE2"/>
    <w:rsid w:val="565068A3"/>
    <w:rsid w:val="568B2E38"/>
    <w:rsid w:val="56E253BA"/>
    <w:rsid w:val="57431F2E"/>
    <w:rsid w:val="57731C81"/>
    <w:rsid w:val="57F36CD2"/>
    <w:rsid w:val="58021D92"/>
    <w:rsid w:val="580F57A1"/>
    <w:rsid w:val="5812663D"/>
    <w:rsid w:val="58244126"/>
    <w:rsid w:val="584121C2"/>
    <w:rsid w:val="58FB4700"/>
    <w:rsid w:val="5A0B426E"/>
    <w:rsid w:val="5A996EBA"/>
    <w:rsid w:val="5AB536D5"/>
    <w:rsid w:val="5AEF26D9"/>
    <w:rsid w:val="5AFF170E"/>
    <w:rsid w:val="5B442C84"/>
    <w:rsid w:val="5B5C3240"/>
    <w:rsid w:val="5C0671C0"/>
    <w:rsid w:val="5C0C2513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0D2044D"/>
    <w:rsid w:val="616F624A"/>
    <w:rsid w:val="61B06318"/>
    <w:rsid w:val="61E17A46"/>
    <w:rsid w:val="62791CF8"/>
    <w:rsid w:val="62967C34"/>
    <w:rsid w:val="62CC728D"/>
    <w:rsid w:val="62F60FE1"/>
    <w:rsid w:val="6324556C"/>
    <w:rsid w:val="632C3A56"/>
    <w:rsid w:val="63AF52CA"/>
    <w:rsid w:val="63C00A5A"/>
    <w:rsid w:val="63D71486"/>
    <w:rsid w:val="640C0A1E"/>
    <w:rsid w:val="64782AE1"/>
    <w:rsid w:val="649C5C02"/>
    <w:rsid w:val="64DD7A19"/>
    <w:rsid w:val="65360B10"/>
    <w:rsid w:val="654868E8"/>
    <w:rsid w:val="65836891"/>
    <w:rsid w:val="65D30E1D"/>
    <w:rsid w:val="663617D3"/>
    <w:rsid w:val="66745452"/>
    <w:rsid w:val="669A799B"/>
    <w:rsid w:val="67C25716"/>
    <w:rsid w:val="6834107F"/>
    <w:rsid w:val="68C23FD0"/>
    <w:rsid w:val="69085E29"/>
    <w:rsid w:val="694F5EAE"/>
    <w:rsid w:val="6983153C"/>
    <w:rsid w:val="69AF3BA1"/>
    <w:rsid w:val="6A0E0CA3"/>
    <w:rsid w:val="6A2D6E70"/>
    <w:rsid w:val="6A4C24FF"/>
    <w:rsid w:val="6B244C75"/>
    <w:rsid w:val="6BF944DC"/>
    <w:rsid w:val="6C09761C"/>
    <w:rsid w:val="6C24387C"/>
    <w:rsid w:val="6C5D6F7B"/>
    <w:rsid w:val="6C6C7FF8"/>
    <w:rsid w:val="6C7560D6"/>
    <w:rsid w:val="6CD82FC2"/>
    <w:rsid w:val="6D192097"/>
    <w:rsid w:val="6DB3291F"/>
    <w:rsid w:val="6DBB25DB"/>
    <w:rsid w:val="6E634DB0"/>
    <w:rsid w:val="6F0E44FA"/>
    <w:rsid w:val="6F6674E8"/>
    <w:rsid w:val="70726317"/>
    <w:rsid w:val="7091467A"/>
    <w:rsid w:val="70B15DD9"/>
    <w:rsid w:val="713643D8"/>
    <w:rsid w:val="71E17454"/>
    <w:rsid w:val="727039DE"/>
    <w:rsid w:val="728E7A51"/>
    <w:rsid w:val="72BA7715"/>
    <w:rsid w:val="73021A5F"/>
    <w:rsid w:val="73346649"/>
    <w:rsid w:val="73B9115B"/>
    <w:rsid w:val="73E755C5"/>
    <w:rsid w:val="74E2757E"/>
    <w:rsid w:val="75164171"/>
    <w:rsid w:val="763432CF"/>
    <w:rsid w:val="765025E3"/>
    <w:rsid w:val="76C30978"/>
    <w:rsid w:val="775545B9"/>
    <w:rsid w:val="776B5826"/>
    <w:rsid w:val="77A01FE0"/>
    <w:rsid w:val="781D69D1"/>
    <w:rsid w:val="781F01CF"/>
    <w:rsid w:val="787F568E"/>
    <w:rsid w:val="79104E80"/>
    <w:rsid w:val="79895748"/>
    <w:rsid w:val="79964ED0"/>
    <w:rsid w:val="79C712B7"/>
    <w:rsid w:val="7A083B99"/>
    <w:rsid w:val="7A433877"/>
    <w:rsid w:val="7A6806F0"/>
    <w:rsid w:val="7B20645E"/>
    <w:rsid w:val="7C651920"/>
    <w:rsid w:val="7C9F13D9"/>
    <w:rsid w:val="7D673CDE"/>
    <w:rsid w:val="7D6B7C27"/>
    <w:rsid w:val="7D787EB4"/>
    <w:rsid w:val="7D883D7E"/>
    <w:rsid w:val="7D8C5B2A"/>
    <w:rsid w:val="7E042EC1"/>
    <w:rsid w:val="7E0C7158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9F4CA-6371-4A89-BB90-2709940D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No Spacing"/>
    <w:qFormat/>
    <w:rPr>
      <w:sz w:val="22"/>
      <w:szCs w:val="22"/>
    </w:rPr>
  </w:style>
  <w:style w:type="paragraph" w:customStyle="1" w:styleId="aa">
    <w:name w:val="表格题目"/>
    <w:basedOn w:val="ab"/>
    <w:next w:val="a"/>
    <w:qFormat/>
    <w:pPr>
      <w:spacing w:before="120"/>
      <w:jc w:val="both"/>
    </w:p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2018-04-26T08:20:00Z</dcterms:created>
  <dcterms:modified xsi:type="dcterms:W3CDTF">2018-04-26T08:20:00Z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