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4D259B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4D259B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压力钢管制作防腐蚀表面处理、涂料涂装质量评定表</w:t>
      </w:r>
    </w:p>
    <w:p w:rsidR="00000000" w:rsidRDefault="004D259B">
      <w:pPr>
        <w:spacing w:line="400" w:lineRule="exact"/>
        <w:rPr>
          <w:rFonts w:ascii="黑体" w:eastAsia="黑体" w:hAnsi="宋体" w:cs="黑体" w:hint="eastAsia"/>
          <w:sz w:val="28"/>
          <w:szCs w:val="28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145"/>
        <w:gridCol w:w="1843"/>
        <w:gridCol w:w="567"/>
        <w:gridCol w:w="426"/>
        <w:gridCol w:w="964"/>
        <w:gridCol w:w="1091"/>
        <w:gridCol w:w="496"/>
        <w:gridCol w:w="567"/>
        <w:gridCol w:w="1378"/>
        <w:gridCol w:w="1740"/>
      </w:tblGrid>
      <w:tr w:rsidR="00000000">
        <w:trPr>
          <w:trHeight w:val="668"/>
        </w:trPr>
        <w:tc>
          <w:tcPr>
            <w:tcW w:w="252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单位工程名称</w:t>
            </w:r>
          </w:p>
          <w:p w:rsidR="00000000" w:rsidRDefault="004D259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19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215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单元工程量</w:t>
            </w:r>
          </w:p>
        </w:tc>
        <w:tc>
          <w:tcPr>
            <w:tcW w:w="3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870"/>
        </w:trPr>
        <w:tc>
          <w:tcPr>
            <w:tcW w:w="252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分部工程名称</w:t>
            </w:r>
          </w:p>
          <w:p w:rsidR="00000000" w:rsidRDefault="004D259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1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2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施工单位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{Constructor}</w:t>
            </w:r>
          </w:p>
        </w:tc>
      </w:tr>
      <w:tr w:rsidR="00000000">
        <w:trPr>
          <w:trHeight w:val="300"/>
        </w:trPr>
        <w:tc>
          <w:tcPr>
            <w:tcW w:w="2525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单元工程名称、部位</w:t>
            </w:r>
          </w:p>
          <w:p w:rsidR="00000000" w:rsidRDefault="004D259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及编码</w:t>
            </w:r>
            <w:r>
              <w:rPr>
                <w:rFonts w:hint="eastAsia"/>
              </w:rPr>
              <w:t>)</w:t>
            </w:r>
          </w:p>
        </w:tc>
        <w:tc>
          <w:tcPr>
            <w:tcW w:w="1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widowControl/>
              <w:jc w:val="center"/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涂料（外）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厚度（外）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09"/>
        </w:trPr>
        <w:tc>
          <w:tcPr>
            <w:tcW w:w="2525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</w:p>
        </w:tc>
        <w:tc>
          <w:tcPr>
            <w:tcW w:w="195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涂料（内）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厚度（内）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93"/>
        </w:trPr>
        <w:tc>
          <w:tcPr>
            <w:tcW w:w="252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施工依据</w:t>
            </w:r>
          </w:p>
        </w:tc>
        <w:tc>
          <w:tcPr>
            <w:tcW w:w="72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450"/>
        </w:trPr>
        <w:tc>
          <w:tcPr>
            <w:tcW w:w="6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项次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项</w:t>
            </w:r>
            <w:r>
              <w:t xml:space="preserve">   </w:t>
            </w:r>
            <w:r>
              <w:rPr>
                <w:rFonts w:hint="eastAsia"/>
              </w:rPr>
              <w:t>目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质</w:t>
            </w:r>
            <w:r>
              <w:t xml:space="preserve">  </w:t>
            </w:r>
            <w:r>
              <w:rPr>
                <w:rFonts w:hint="eastAsia"/>
              </w:rPr>
              <w:t>量</w:t>
            </w:r>
            <w:r>
              <w:t xml:space="preserve">  </w:t>
            </w:r>
            <w:r>
              <w:rPr>
                <w:rFonts w:hint="eastAsia"/>
              </w:rPr>
              <w:t>标</w:t>
            </w:r>
            <w:r>
              <w:t xml:space="preserve">  </w:t>
            </w:r>
            <w:r>
              <w:rPr>
                <w:rFonts w:hint="eastAsia"/>
              </w:rPr>
              <w:t>准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hint="eastAsia"/>
              </w:rPr>
              <w:t>检</w:t>
            </w:r>
            <w:r>
              <w:t xml:space="preserve">  </w:t>
            </w:r>
            <w:r>
              <w:rPr>
                <w:rFonts w:hint="eastAsia"/>
              </w:rPr>
              <w:t>验</w:t>
            </w:r>
            <w:r>
              <w:t xml:space="preserve">  </w:t>
            </w:r>
            <w:r>
              <w:rPr>
                <w:rFonts w:hint="eastAsia"/>
              </w:rPr>
              <w:t>记</w:t>
            </w:r>
            <w:r>
              <w:t xml:space="preserve">  </w:t>
            </w:r>
            <w:r>
              <w:rPr>
                <w:rFonts w:hint="eastAsia"/>
              </w:rPr>
              <w:t>录</w:t>
            </w:r>
          </w:p>
        </w:tc>
      </w:tr>
      <w:tr w:rsidR="00000000">
        <w:trPr>
          <w:trHeight w:val="1247"/>
        </w:trPr>
        <w:tc>
          <w:tcPr>
            <w:tcW w:w="6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钢管内壁防腐蚀</w:t>
            </w:r>
          </w:p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表面处理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符合</w:t>
            </w:r>
            <w:r>
              <w:rPr>
                <w:rFonts w:ascii="宋体" w:hAnsi="宋体" w:hint="eastAsia"/>
              </w:rPr>
              <w:t>GB50766-2012</w:t>
            </w:r>
            <w:r>
              <w:rPr>
                <w:rFonts w:ascii="宋体" w:hAnsi="宋体" w:hint="eastAsia"/>
              </w:rPr>
              <w:t>《水利水电工程压力钢管制造安装及验收规范》及设计文件要求，表面除锈达到</w:t>
            </w:r>
            <w:r>
              <w:rPr>
                <w:rFonts w:ascii="宋体" w:hAnsi="宋体" w:hint="eastAsia"/>
              </w:rPr>
              <w:t>Sa2.5</w:t>
            </w:r>
            <w:r>
              <w:rPr>
                <w:rFonts w:ascii="宋体" w:hAnsi="宋体" w:hint="eastAsia"/>
              </w:rPr>
              <w:t>级，表面粗糙度</w:t>
            </w:r>
            <w:r>
              <w:rPr>
                <w:rFonts w:ascii="宋体" w:hAnsi="宋体" w:hint="eastAsia"/>
              </w:rPr>
              <w:t>100</w:t>
            </w:r>
            <w:r>
              <w:rPr>
                <w:rFonts w:ascii="宋体" w:hAnsi="宋体" w:hint="eastAsia"/>
              </w:rPr>
              <w:t>～</w:t>
            </w:r>
            <w:r>
              <w:rPr>
                <w:rFonts w:ascii="宋体" w:hAnsi="宋体" w:hint="eastAsia"/>
              </w:rPr>
              <w:t>150</w:t>
            </w:r>
            <w:r>
              <w:rPr>
                <w:rFonts w:ascii="宋体" w:hAnsi="宋体" w:hint="eastAsia"/>
              </w:rPr>
              <w:t>μ</w:t>
            </w: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 w:hint="eastAsia"/>
              </w:rPr>
              <w:t>。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247"/>
        </w:trPr>
        <w:tc>
          <w:tcPr>
            <w:tcW w:w="6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钢管内壁</w:t>
            </w:r>
          </w:p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涂料涂装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漆膜厚度应满足两个</w:t>
            </w:r>
            <w:r>
              <w:rPr>
                <w:rFonts w:ascii="宋体" w:hAnsi="宋体" w:hint="eastAsia"/>
              </w:rPr>
              <w:t>85%</w:t>
            </w:r>
            <w:r>
              <w:rPr>
                <w:rFonts w:ascii="宋体" w:hAnsi="宋体" w:hint="eastAsia"/>
              </w:rPr>
              <w:t>，即</w:t>
            </w:r>
            <w:r>
              <w:rPr>
                <w:rFonts w:ascii="宋体" w:hAnsi="宋体" w:hint="eastAsia"/>
              </w:rPr>
              <w:t>85%</w:t>
            </w:r>
            <w:r>
              <w:rPr>
                <w:rFonts w:ascii="宋体" w:hAnsi="宋体" w:hint="eastAsia"/>
              </w:rPr>
              <w:t>的测点厚度应达设计要求，达不到厚度的测点，其最小厚度值应不低于设</w:t>
            </w:r>
            <w:r>
              <w:rPr>
                <w:rFonts w:ascii="宋体" w:hAnsi="宋体" w:hint="eastAsia"/>
              </w:rPr>
              <w:t>计厚度的</w:t>
            </w:r>
            <w:r>
              <w:rPr>
                <w:rFonts w:ascii="宋体" w:hAnsi="宋体" w:hint="eastAsia"/>
              </w:rPr>
              <w:t>85% (</w:t>
            </w:r>
            <w:r>
              <w:rPr>
                <w:rFonts w:ascii="宋体" w:hAnsi="宋体" w:hint="eastAsia"/>
              </w:rPr>
              <w:t>设计厚度：</w:t>
            </w:r>
            <w:r>
              <w:rPr>
                <w:rFonts w:ascii="宋体" w:hAnsi="宋体" w:hint="eastAsia"/>
              </w:rPr>
              <w:t>800</w:t>
            </w:r>
            <w:r>
              <w:rPr>
                <w:rFonts w:ascii="宋体" w:hAnsi="宋体" w:hint="eastAsia"/>
              </w:rPr>
              <w:t>μ</w:t>
            </w:r>
            <w:r>
              <w:rPr>
                <w:rFonts w:ascii="宋体" w:hAnsi="宋体" w:hint="eastAsia"/>
              </w:rPr>
              <w:t>m)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913"/>
        </w:trPr>
        <w:tc>
          <w:tcPr>
            <w:tcW w:w="6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钢管外壁防腐蚀</w:t>
            </w:r>
          </w:p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表面处理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外壁除锈等级</w:t>
            </w:r>
            <w:r>
              <w:rPr>
                <w:rFonts w:ascii="宋体" w:hAnsi="宋体"/>
              </w:rPr>
              <w:t>Sa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级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842"/>
        </w:trPr>
        <w:tc>
          <w:tcPr>
            <w:tcW w:w="6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钢管外壁改性</w:t>
            </w:r>
          </w:p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水泥胶浆涂装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水泥胶浆涂装一层，要求粘结牢固、不起粉尘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691"/>
        </w:trPr>
        <w:tc>
          <w:tcPr>
            <w:tcW w:w="6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针孔检测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采用针孔检测仪，按设计规定的电压值进行针孔检测，要求电火花</w:t>
            </w:r>
            <w:r>
              <w:rPr>
                <w:rFonts w:ascii="宋体" w:hAnsi="宋体"/>
              </w:rPr>
              <w:t>2000V</w:t>
            </w:r>
            <w:r>
              <w:rPr>
                <w:rFonts w:ascii="宋体" w:hAnsi="宋体" w:hint="eastAsia"/>
              </w:rPr>
              <w:t>以上电压检验，每</w:t>
            </w:r>
            <w:r>
              <w:rPr>
                <w:rFonts w:ascii="宋体" w:hAnsi="宋体"/>
              </w:rPr>
              <w:t>m</w:t>
            </w:r>
            <w:r>
              <w:rPr>
                <w:rFonts w:ascii="宋体" w:hAnsi="宋体"/>
                <w:vertAlign w:val="superscript"/>
              </w:rPr>
              <w:t>2</w:t>
            </w:r>
            <w:r>
              <w:rPr>
                <w:rFonts w:ascii="宋体" w:hAnsi="宋体" w:hint="eastAsia"/>
              </w:rPr>
              <w:t>面积允许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处针孔击穿，剥开面要求承受</w:t>
            </w:r>
            <w:r>
              <w:rPr>
                <w:rFonts w:ascii="宋体" w:hAnsi="宋体"/>
              </w:rPr>
              <w:t>500V</w:t>
            </w:r>
            <w:r>
              <w:rPr>
                <w:rFonts w:ascii="宋体" w:hAnsi="宋体" w:hint="eastAsia"/>
              </w:rPr>
              <w:t>耐压。发现针孔，用砂纸、砂轮机打磨补漆。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402"/>
        </w:trPr>
        <w:tc>
          <w:tcPr>
            <w:tcW w:w="6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附着力检查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使用硬质刀具在涂层上划一个夹角</w:t>
            </w:r>
            <w:r>
              <w:rPr>
                <w:rFonts w:ascii="宋体" w:hAnsi="宋体"/>
              </w:rPr>
              <w:t>60°</w:t>
            </w:r>
            <w:r>
              <w:rPr>
                <w:rFonts w:ascii="宋体" w:hAnsi="宋体" w:hint="eastAsia"/>
              </w:rPr>
              <w:t>的切口进行抽查，</w:t>
            </w:r>
            <w:r>
              <w:rPr>
                <w:rFonts w:ascii="宋体" w:hAnsi="宋体" w:hint="eastAsia"/>
              </w:rPr>
              <w:t>应划透涂层直达基材，用胶带粘贴划口部分，撕掉胶带后观察划痕处，涂层应无脱落。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17"/>
        </w:trPr>
        <w:tc>
          <w:tcPr>
            <w:tcW w:w="252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检验结果</w:t>
            </w:r>
          </w:p>
        </w:tc>
        <w:tc>
          <w:tcPr>
            <w:tcW w:w="72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  <w:kern w:val="0"/>
              </w:rPr>
              <w:t>项目检验</w:t>
            </w: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  <w:r>
              <w:rPr>
                <w:rFonts w:hint="eastAsia"/>
                <w:kern w:val="0"/>
              </w:rPr>
              <w:t>项</w:t>
            </w:r>
            <w:r>
              <w:rPr>
                <w:rFonts w:hint="eastAsia"/>
                <w:kern w:val="0"/>
              </w:rPr>
              <w:t>,</w:t>
            </w:r>
            <w:r>
              <w:rPr>
                <w:rFonts w:hint="eastAsia"/>
                <w:kern w:val="0"/>
              </w:rPr>
              <w:t>符合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  <w:kern w:val="0"/>
              </w:rPr>
              <w:t>项</w:t>
            </w:r>
            <w:r>
              <w:rPr>
                <w:rFonts w:hint="eastAsia"/>
                <w:kern w:val="0"/>
              </w:rPr>
              <w:t>,</w:t>
            </w:r>
            <w:r>
              <w:rPr>
                <w:rFonts w:hint="eastAsia"/>
                <w:kern w:val="0"/>
              </w:rPr>
              <w:t>基本符合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int="eastAsia"/>
                <w:kern w:val="0"/>
              </w:rPr>
              <w:t>项</w:t>
            </w:r>
          </w:p>
        </w:tc>
      </w:tr>
      <w:tr w:rsidR="00000000">
        <w:trPr>
          <w:trHeight w:val="439"/>
        </w:trPr>
        <w:tc>
          <w:tcPr>
            <w:tcW w:w="6069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评定意见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质量等级</w:t>
            </w:r>
          </w:p>
        </w:tc>
      </w:tr>
      <w:tr w:rsidR="00000000">
        <w:trPr>
          <w:trHeight w:val="447"/>
        </w:trPr>
        <w:tc>
          <w:tcPr>
            <w:tcW w:w="6069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D259B">
            <w:pPr>
              <w:jc w:val="center"/>
              <w:rPr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jc w:val="center"/>
              <w:rPr>
                <w:kern w:val="0"/>
              </w:rPr>
            </w:pPr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915"/>
        </w:trPr>
        <w:tc>
          <w:tcPr>
            <w:tcW w:w="537" w:type="dxa"/>
            <w:vMerge w:val="restart"/>
            <w:tcBorders>
              <w:left w:val="single" w:sz="12" w:space="0" w:color="auto"/>
            </w:tcBorders>
            <w:vAlign w:val="center"/>
          </w:tcPr>
          <w:p w:rsidR="00000000" w:rsidRDefault="004D259B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测量人</w:t>
            </w:r>
          </w:p>
        </w:tc>
        <w:tc>
          <w:tcPr>
            <w:tcW w:w="2555" w:type="dxa"/>
            <w:gridSpan w:val="3"/>
            <w:tcBorders>
              <w:bottom w:val="nil"/>
            </w:tcBorders>
            <w:vAlign w:val="center"/>
          </w:tcPr>
          <w:p w:rsidR="00000000" w:rsidRDefault="004D259B">
            <w:pPr>
              <w:jc w:val="center"/>
            </w:pPr>
            <w:bookmarkStart w:id="1" w:name="img_1"/>
            <w:bookmarkEnd w:id="1"/>
          </w:p>
        </w:tc>
        <w:tc>
          <w:tcPr>
            <w:tcW w:w="426" w:type="dxa"/>
            <w:vMerge w:val="restart"/>
            <w:vAlign w:val="center"/>
          </w:tcPr>
          <w:p w:rsidR="00000000" w:rsidRDefault="004D259B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施工</w:t>
            </w:r>
          </w:p>
          <w:p w:rsidR="00000000" w:rsidRDefault="004D259B">
            <w:pPr>
              <w:widowControl/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</w:rPr>
              <w:lastRenderedPageBreak/>
              <w:t>单位</w:t>
            </w:r>
          </w:p>
        </w:tc>
        <w:tc>
          <w:tcPr>
            <w:tcW w:w="2551" w:type="dxa"/>
            <w:gridSpan w:val="3"/>
            <w:tcBorders>
              <w:bottom w:val="nil"/>
            </w:tcBorders>
            <w:vAlign w:val="center"/>
          </w:tcPr>
          <w:p w:rsidR="00000000" w:rsidRDefault="004D259B">
            <w:pPr>
              <w:widowControl/>
              <w:wordWrap w:val="0"/>
              <w:jc w:val="center"/>
              <w:rPr>
                <w:rFonts w:ascii="宋体" w:hAnsi="宋体"/>
              </w:rPr>
            </w:pPr>
            <w:bookmarkStart w:id="2" w:name="img_2"/>
            <w:bookmarkEnd w:id="2"/>
          </w:p>
        </w:tc>
        <w:tc>
          <w:tcPr>
            <w:tcW w:w="567" w:type="dxa"/>
            <w:vMerge w:val="restart"/>
            <w:tcBorders>
              <w:top w:val="nil"/>
            </w:tcBorders>
            <w:vAlign w:val="center"/>
          </w:tcPr>
          <w:p w:rsidR="00000000" w:rsidRDefault="004D259B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监理</w:t>
            </w:r>
          </w:p>
          <w:p w:rsidR="00000000" w:rsidRDefault="004D259B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</w:rPr>
              <w:lastRenderedPageBreak/>
              <w:t>单位</w:t>
            </w:r>
          </w:p>
        </w:tc>
        <w:tc>
          <w:tcPr>
            <w:tcW w:w="3118" w:type="dxa"/>
            <w:gridSpan w:val="2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00000" w:rsidRDefault="004D259B">
            <w:pPr>
              <w:widowControl/>
              <w:wordWrap w:val="0"/>
              <w:jc w:val="center"/>
              <w:rPr>
                <w:rFonts w:ascii="宋体" w:hAnsi="宋体"/>
              </w:rPr>
            </w:pPr>
            <w:bookmarkStart w:id="3" w:name="img_3"/>
            <w:bookmarkEnd w:id="3"/>
          </w:p>
        </w:tc>
      </w:tr>
      <w:tr w:rsidR="0000000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45"/>
        </w:trPr>
        <w:tc>
          <w:tcPr>
            <w:tcW w:w="53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4D259B"/>
        </w:tc>
        <w:tc>
          <w:tcPr>
            <w:tcW w:w="2555" w:type="dxa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:rsidR="00000000" w:rsidRDefault="004D259B"/>
        </w:tc>
        <w:tc>
          <w:tcPr>
            <w:tcW w:w="2551" w:type="dxa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000000" w:rsidRDefault="004D259B"/>
        </w:tc>
        <w:tc>
          <w:tcPr>
            <w:tcW w:w="3118" w:type="dxa"/>
            <w:gridSpan w:val="2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4D259B">
            <w:pPr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4D259B" w:rsidRDefault="004D259B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4D259B">
      <w:pgSz w:w="11906" w:h="16838"/>
      <w:pgMar w:top="1474" w:right="680" w:bottom="340" w:left="215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12CF1"/>
    <w:rsid w:val="004D259B"/>
    <w:rsid w:val="005850E4"/>
    <w:rsid w:val="005D1D27"/>
    <w:rsid w:val="005D2497"/>
    <w:rsid w:val="00654BBE"/>
    <w:rsid w:val="0078160C"/>
    <w:rsid w:val="007844F3"/>
    <w:rsid w:val="00785AAB"/>
    <w:rsid w:val="00791B0C"/>
    <w:rsid w:val="007C0ACC"/>
    <w:rsid w:val="009B1F11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12D0EEF"/>
    <w:rsid w:val="013509A7"/>
    <w:rsid w:val="015C35B9"/>
    <w:rsid w:val="0166742C"/>
    <w:rsid w:val="01E40755"/>
    <w:rsid w:val="021C37AD"/>
    <w:rsid w:val="026C572B"/>
    <w:rsid w:val="027867D6"/>
    <w:rsid w:val="02833AC1"/>
    <w:rsid w:val="029255A3"/>
    <w:rsid w:val="02C15B2D"/>
    <w:rsid w:val="02E636E9"/>
    <w:rsid w:val="02EA7F25"/>
    <w:rsid w:val="03007543"/>
    <w:rsid w:val="03172B16"/>
    <w:rsid w:val="0356433B"/>
    <w:rsid w:val="04BE1A19"/>
    <w:rsid w:val="04C762FD"/>
    <w:rsid w:val="05102839"/>
    <w:rsid w:val="0575733F"/>
    <w:rsid w:val="05851A03"/>
    <w:rsid w:val="05C02803"/>
    <w:rsid w:val="05CC3587"/>
    <w:rsid w:val="064C055F"/>
    <w:rsid w:val="069F4236"/>
    <w:rsid w:val="06C6087C"/>
    <w:rsid w:val="06D36718"/>
    <w:rsid w:val="06FD33F5"/>
    <w:rsid w:val="07D06F94"/>
    <w:rsid w:val="0801692B"/>
    <w:rsid w:val="08420F2F"/>
    <w:rsid w:val="08614DE6"/>
    <w:rsid w:val="086D49CB"/>
    <w:rsid w:val="087C7103"/>
    <w:rsid w:val="087D0233"/>
    <w:rsid w:val="08C84FD5"/>
    <w:rsid w:val="08D57CD7"/>
    <w:rsid w:val="08D76A4F"/>
    <w:rsid w:val="08FE23BB"/>
    <w:rsid w:val="09BD5876"/>
    <w:rsid w:val="09C97202"/>
    <w:rsid w:val="09DE44E1"/>
    <w:rsid w:val="0A596911"/>
    <w:rsid w:val="0A92105A"/>
    <w:rsid w:val="0AAE616C"/>
    <w:rsid w:val="0AEF3527"/>
    <w:rsid w:val="0B076EBA"/>
    <w:rsid w:val="0B6B0303"/>
    <w:rsid w:val="0B8F2A89"/>
    <w:rsid w:val="0BB36DCD"/>
    <w:rsid w:val="0BBF2CC8"/>
    <w:rsid w:val="0C1615A5"/>
    <w:rsid w:val="0C2C2978"/>
    <w:rsid w:val="0C3028A4"/>
    <w:rsid w:val="0C3959FC"/>
    <w:rsid w:val="0C5C7291"/>
    <w:rsid w:val="0C9A3F28"/>
    <w:rsid w:val="0C9E145F"/>
    <w:rsid w:val="0D2519D9"/>
    <w:rsid w:val="0D520498"/>
    <w:rsid w:val="0D8360B3"/>
    <w:rsid w:val="0D8F5245"/>
    <w:rsid w:val="0D9C623A"/>
    <w:rsid w:val="0DAB57B5"/>
    <w:rsid w:val="0DE14B3D"/>
    <w:rsid w:val="0E1D1EBC"/>
    <w:rsid w:val="0E9B6958"/>
    <w:rsid w:val="0EA43C3F"/>
    <w:rsid w:val="0F276387"/>
    <w:rsid w:val="0FAA5DAF"/>
    <w:rsid w:val="0FCF2924"/>
    <w:rsid w:val="0FF376B0"/>
    <w:rsid w:val="10007727"/>
    <w:rsid w:val="102C68CA"/>
    <w:rsid w:val="107D26BE"/>
    <w:rsid w:val="10863DE4"/>
    <w:rsid w:val="10936502"/>
    <w:rsid w:val="10974D04"/>
    <w:rsid w:val="10B4772D"/>
    <w:rsid w:val="10D103F5"/>
    <w:rsid w:val="1132006C"/>
    <w:rsid w:val="113C2DAC"/>
    <w:rsid w:val="115C71B2"/>
    <w:rsid w:val="115C74AC"/>
    <w:rsid w:val="118F343E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759FF"/>
    <w:rsid w:val="12D80414"/>
    <w:rsid w:val="12FC32B8"/>
    <w:rsid w:val="134078FF"/>
    <w:rsid w:val="134238D9"/>
    <w:rsid w:val="13443E72"/>
    <w:rsid w:val="1346197A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254D8B"/>
    <w:rsid w:val="155C4025"/>
    <w:rsid w:val="15D75602"/>
    <w:rsid w:val="15D97FE9"/>
    <w:rsid w:val="15EF652E"/>
    <w:rsid w:val="162A2A25"/>
    <w:rsid w:val="164E7EE2"/>
    <w:rsid w:val="168B405C"/>
    <w:rsid w:val="16913397"/>
    <w:rsid w:val="16B858FB"/>
    <w:rsid w:val="16C54B37"/>
    <w:rsid w:val="170F0EBE"/>
    <w:rsid w:val="172A5377"/>
    <w:rsid w:val="17305CCA"/>
    <w:rsid w:val="177C2648"/>
    <w:rsid w:val="17C3597D"/>
    <w:rsid w:val="17E65F34"/>
    <w:rsid w:val="18032DFB"/>
    <w:rsid w:val="18386CEB"/>
    <w:rsid w:val="18B065C2"/>
    <w:rsid w:val="18BE1202"/>
    <w:rsid w:val="18C3499C"/>
    <w:rsid w:val="18C61C85"/>
    <w:rsid w:val="19125A8A"/>
    <w:rsid w:val="19183A8C"/>
    <w:rsid w:val="19257253"/>
    <w:rsid w:val="19CC7186"/>
    <w:rsid w:val="19E269C7"/>
    <w:rsid w:val="19F51984"/>
    <w:rsid w:val="19FA51B6"/>
    <w:rsid w:val="1A060BD9"/>
    <w:rsid w:val="1A4F400C"/>
    <w:rsid w:val="1A67133A"/>
    <w:rsid w:val="1A801CFC"/>
    <w:rsid w:val="1A8B4A1F"/>
    <w:rsid w:val="1AD753E4"/>
    <w:rsid w:val="1AF012FF"/>
    <w:rsid w:val="1AFA644F"/>
    <w:rsid w:val="1B087F3C"/>
    <w:rsid w:val="1B10215E"/>
    <w:rsid w:val="1B3360EA"/>
    <w:rsid w:val="1B457698"/>
    <w:rsid w:val="1B7B3BDF"/>
    <w:rsid w:val="1BA01B3B"/>
    <w:rsid w:val="1BB97AFD"/>
    <w:rsid w:val="1C057D1B"/>
    <w:rsid w:val="1C0935D3"/>
    <w:rsid w:val="1C2E1783"/>
    <w:rsid w:val="1C7A6E92"/>
    <w:rsid w:val="1CB21455"/>
    <w:rsid w:val="1CD3131C"/>
    <w:rsid w:val="1CE44AAC"/>
    <w:rsid w:val="1CEB7274"/>
    <w:rsid w:val="1CFF758A"/>
    <w:rsid w:val="1D640ED3"/>
    <w:rsid w:val="1D852F6F"/>
    <w:rsid w:val="1E276E14"/>
    <w:rsid w:val="1E2F618C"/>
    <w:rsid w:val="1E363AB6"/>
    <w:rsid w:val="1E42200C"/>
    <w:rsid w:val="1E487C0C"/>
    <w:rsid w:val="1E6B03B1"/>
    <w:rsid w:val="1E8442B4"/>
    <w:rsid w:val="1F01076D"/>
    <w:rsid w:val="1F1116AD"/>
    <w:rsid w:val="1F186553"/>
    <w:rsid w:val="1F1E7AA1"/>
    <w:rsid w:val="1F2E7A84"/>
    <w:rsid w:val="1F785DFB"/>
    <w:rsid w:val="1FC01023"/>
    <w:rsid w:val="1FF54545"/>
    <w:rsid w:val="201A7E5E"/>
    <w:rsid w:val="201D5EC0"/>
    <w:rsid w:val="20364537"/>
    <w:rsid w:val="205E3564"/>
    <w:rsid w:val="20DB1608"/>
    <w:rsid w:val="20FD4DBD"/>
    <w:rsid w:val="213333E5"/>
    <w:rsid w:val="214B0688"/>
    <w:rsid w:val="218013E3"/>
    <w:rsid w:val="21935EE7"/>
    <w:rsid w:val="21BA63E3"/>
    <w:rsid w:val="21DA2653"/>
    <w:rsid w:val="21EE2C3B"/>
    <w:rsid w:val="225823A0"/>
    <w:rsid w:val="226A3677"/>
    <w:rsid w:val="227C08FE"/>
    <w:rsid w:val="22C75F95"/>
    <w:rsid w:val="22D10918"/>
    <w:rsid w:val="22DE17D6"/>
    <w:rsid w:val="22FE5CD3"/>
    <w:rsid w:val="22FF6729"/>
    <w:rsid w:val="235B7C54"/>
    <w:rsid w:val="23692BA0"/>
    <w:rsid w:val="23693DAA"/>
    <w:rsid w:val="237D1EB3"/>
    <w:rsid w:val="23D61410"/>
    <w:rsid w:val="23EB3C65"/>
    <w:rsid w:val="23F4124D"/>
    <w:rsid w:val="24075323"/>
    <w:rsid w:val="24522465"/>
    <w:rsid w:val="24B6455F"/>
    <w:rsid w:val="24EF68D5"/>
    <w:rsid w:val="24FC08CE"/>
    <w:rsid w:val="253545FF"/>
    <w:rsid w:val="25636580"/>
    <w:rsid w:val="25903E34"/>
    <w:rsid w:val="25BC131B"/>
    <w:rsid w:val="25F4024D"/>
    <w:rsid w:val="25F83919"/>
    <w:rsid w:val="263E73D8"/>
    <w:rsid w:val="268370A3"/>
    <w:rsid w:val="26B07B5C"/>
    <w:rsid w:val="26B25FBC"/>
    <w:rsid w:val="27184DE5"/>
    <w:rsid w:val="27492472"/>
    <w:rsid w:val="2755144F"/>
    <w:rsid w:val="276653F9"/>
    <w:rsid w:val="27B7099B"/>
    <w:rsid w:val="27C26252"/>
    <w:rsid w:val="27CB059E"/>
    <w:rsid w:val="27D16D96"/>
    <w:rsid w:val="2813357C"/>
    <w:rsid w:val="283B1934"/>
    <w:rsid w:val="28473573"/>
    <w:rsid w:val="28585BB5"/>
    <w:rsid w:val="28BF619F"/>
    <w:rsid w:val="28FE57CE"/>
    <w:rsid w:val="29213DF7"/>
    <w:rsid w:val="29C6505F"/>
    <w:rsid w:val="29CC5BBD"/>
    <w:rsid w:val="29D31625"/>
    <w:rsid w:val="29D8014E"/>
    <w:rsid w:val="2A02028E"/>
    <w:rsid w:val="2A2146FD"/>
    <w:rsid w:val="2A264640"/>
    <w:rsid w:val="2A64176D"/>
    <w:rsid w:val="2A957E47"/>
    <w:rsid w:val="2AA55920"/>
    <w:rsid w:val="2AEB0024"/>
    <w:rsid w:val="2B0A6482"/>
    <w:rsid w:val="2B0B078E"/>
    <w:rsid w:val="2B440B82"/>
    <w:rsid w:val="2B8716B7"/>
    <w:rsid w:val="2C184A64"/>
    <w:rsid w:val="2C411EDA"/>
    <w:rsid w:val="2C540C4B"/>
    <w:rsid w:val="2C5E1545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2C46BB"/>
    <w:rsid w:val="2E6736A4"/>
    <w:rsid w:val="2E991DEE"/>
    <w:rsid w:val="2E9D7297"/>
    <w:rsid w:val="2EDE4775"/>
    <w:rsid w:val="2F643042"/>
    <w:rsid w:val="2FCF4F8A"/>
    <w:rsid w:val="30182271"/>
    <w:rsid w:val="30614CF5"/>
    <w:rsid w:val="30736411"/>
    <w:rsid w:val="30850679"/>
    <w:rsid w:val="30CD5D30"/>
    <w:rsid w:val="30DA3613"/>
    <w:rsid w:val="30F82A26"/>
    <w:rsid w:val="313E6E36"/>
    <w:rsid w:val="315721ED"/>
    <w:rsid w:val="31605CA8"/>
    <w:rsid w:val="31757D55"/>
    <w:rsid w:val="31A15AA4"/>
    <w:rsid w:val="31FF0723"/>
    <w:rsid w:val="32074213"/>
    <w:rsid w:val="32153EDD"/>
    <w:rsid w:val="3219281D"/>
    <w:rsid w:val="32377B33"/>
    <w:rsid w:val="329E6DD5"/>
    <w:rsid w:val="32A6328C"/>
    <w:rsid w:val="32E429ED"/>
    <w:rsid w:val="32EE22A0"/>
    <w:rsid w:val="339E02FF"/>
    <w:rsid w:val="33BD32BD"/>
    <w:rsid w:val="33CA11AE"/>
    <w:rsid w:val="33D82535"/>
    <w:rsid w:val="3464032E"/>
    <w:rsid w:val="34981BC5"/>
    <w:rsid w:val="34C059A9"/>
    <w:rsid w:val="350E3B52"/>
    <w:rsid w:val="352F55B2"/>
    <w:rsid w:val="35515DAE"/>
    <w:rsid w:val="356A5956"/>
    <w:rsid w:val="358769D1"/>
    <w:rsid w:val="35A24AD6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87A72"/>
    <w:rsid w:val="372C3E20"/>
    <w:rsid w:val="37C10DAE"/>
    <w:rsid w:val="37DE0059"/>
    <w:rsid w:val="3882782E"/>
    <w:rsid w:val="38AB3C5A"/>
    <w:rsid w:val="38B64729"/>
    <w:rsid w:val="38C44275"/>
    <w:rsid w:val="38E35C11"/>
    <w:rsid w:val="392D7E87"/>
    <w:rsid w:val="39890D2C"/>
    <w:rsid w:val="39973B32"/>
    <w:rsid w:val="39A468A4"/>
    <w:rsid w:val="39DC7356"/>
    <w:rsid w:val="39DE184F"/>
    <w:rsid w:val="3A4407B5"/>
    <w:rsid w:val="3A5E0BEA"/>
    <w:rsid w:val="3A804CD2"/>
    <w:rsid w:val="3B0B49DA"/>
    <w:rsid w:val="3B117BA5"/>
    <w:rsid w:val="3B1E239D"/>
    <w:rsid w:val="3B90554E"/>
    <w:rsid w:val="3B920978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9C2E01"/>
    <w:rsid w:val="3DB7516C"/>
    <w:rsid w:val="3E003441"/>
    <w:rsid w:val="3E9514B7"/>
    <w:rsid w:val="3E9A0C0C"/>
    <w:rsid w:val="3EC22EFD"/>
    <w:rsid w:val="3EE27DCC"/>
    <w:rsid w:val="3EEB3F8B"/>
    <w:rsid w:val="3F131663"/>
    <w:rsid w:val="3F3E5EAF"/>
    <w:rsid w:val="3F9E31CD"/>
    <w:rsid w:val="3FC53ABC"/>
    <w:rsid w:val="40210D57"/>
    <w:rsid w:val="402314F8"/>
    <w:rsid w:val="404E6E3A"/>
    <w:rsid w:val="405B5A23"/>
    <w:rsid w:val="40A64B13"/>
    <w:rsid w:val="40BC6FAD"/>
    <w:rsid w:val="40C5436C"/>
    <w:rsid w:val="40C6716B"/>
    <w:rsid w:val="40D85D45"/>
    <w:rsid w:val="41405568"/>
    <w:rsid w:val="41875EBF"/>
    <w:rsid w:val="418C2A1B"/>
    <w:rsid w:val="419772C0"/>
    <w:rsid w:val="419E7A38"/>
    <w:rsid w:val="41A14FB7"/>
    <w:rsid w:val="41CB0E75"/>
    <w:rsid w:val="424F14CB"/>
    <w:rsid w:val="428E3D60"/>
    <w:rsid w:val="42951BD2"/>
    <w:rsid w:val="42E114ED"/>
    <w:rsid w:val="430F45C8"/>
    <w:rsid w:val="43251F56"/>
    <w:rsid w:val="43264BB5"/>
    <w:rsid w:val="433252CC"/>
    <w:rsid w:val="433262AB"/>
    <w:rsid w:val="433C05A9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174A6B"/>
    <w:rsid w:val="443D675B"/>
    <w:rsid w:val="44400284"/>
    <w:rsid w:val="444239D0"/>
    <w:rsid w:val="44613F19"/>
    <w:rsid w:val="44A74F47"/>
    <w:rsid w:val="44AA4D9B"/>
    <w:rsid w:val="44C96589"/>
    <w:rsid w:val="453A3055"/>
    <w:rsid w:val="453C4064"/>
    <w:rsid w:val="454946D3"/>
    <w:rsid w:val="457C01B9"/>
    <w:rsid w:val="4584174A"/>
    <w:rsid w:val="45974049"/>
    <w:rsid w:val="45A94DAF"/>
    <w:rsid w:val="45B35EE7"/>
    <w:rsid w:val="46053DA9"/>
    <w:rsid w:val="461F2A20"/>
    <w:rsid w:val="46930A14"/>
    <w:rsid w:val="469E23CB"/>
    <w:rsid w:val="46DD4A58"/>
    <w:rsid w:val="46EC42D9"/>
    <w:rsid w:val="47172EF1"/>
    <w:rsid w:val="47720B6F"/>
    <w:rsid w:val="478E0DA7"/>
    <w:rsid w:val="47D44216"/>
    <w:rsid w:val="47ED1AE9"/>
    <w:rsid w:val="48075D07"/>
    <w:rsid w:val="480E498D"/>
    <w:rsid w:val="48281A41"/>
    <w:rsid w:val="48324C98"/>
    <w:rsid w:val="483753C4"/>
    <w:rsid w:val="48484F9F"/>
    <w:rsid w:val="4854478D"/>
    <w:rsid w:val="48545459"/>
    <w:rsid w:val="48E2281B"/>
    <w:rsid w:val="48F30AA8"/>
    <w:rsid w:val="495175FB"/>
    <w:rsid w:val="496941D4"/>
    <w:rsid w:val="49B8714A"/>
    <w:rsid w:val="49E25CAA"/>
    <w:rsid w:val="4A0317B9"/>
    <w:rsid w:val="4A251806"/>
    <w:rsid w:val="4A6B2B4B"/>
    <w:rsid w:val="4A790942"/>
    <w:rsid w:val="4AB91D25"/>
    <w:rsid w:val="4ABE64E9"/>
    <w:rsid w:val="4AD9700B"/>
    <w:rsid w:val="4AE92DF2"/>
    <w:rsid w:val="4AEB6EB6"/>
    <w:rsid w:val="4B176793"/>
    <w:rsid w:val="4B1C3E73"/>
    <w:rsid w:val="4B46614F"/>
    <w:rsid w:val="4B575116"/>
    <w:rsid w:val="4B5A7242"/>
    <w:rsid w:val="4B5E2E11"/>
    <w:rsid w:val="4B652128"/>
    <w:rsid w:val="4B756FC5"/>
    <w:rsid w:val="4BC237DA"/>
    <w:rsid w:val="4BE92199"/>
    <w:rsid w:val="4C214CD2"/>
    <w:rsid w:val="4C224373"/>
    <w:rsid w:val="4C2425FE"/>
    <w:rsid w:val="4C40554B"/>
    <w:rsid w:val="4D027F31"/>
    <w:rsid w:val="4D9877D7"/>
    <w:rsid w:val="4DB37597"/>
    <w:rsid w:val="4DFF4B71"/>
    <w:rsid w:val="4E2C3D25"/>
    <w:rsid w:val="4E642204"/>
    <w:rsid w:val="4E8A09CF"/>
    <w:rsid w:val="4E953230"/>
    <w:rsid w:val="4EB55215"/>
    <w:rsid w:val="4EF85064"/>
    <w:rsid w:val="4F9B19AB"/>
    <w:rsid w:val="4FB173F3"/>
    <w:rsid w:val="4FD24491"/>
    <w:rsid w:val="4FED795B"/>
    <w:rsid w:val="5006468A"/>
    <w:rsid w:val="500F158F"/>
    <w:rsid w:val="506739CD"/>
    <w:rsid w:val="50757019"/>
    <w:rsid w:val="50870093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7A22A4"/>
    <w:rsid w:val="518C4095"/>
    <w:rsid w:val="51EA7F77"/>
    <w:rsid w:val="5245602D"/>
    <w:rsid w:val="526250DD"/>
    <w:rsid w:val="527845B6"/>
    <w:rsid w:val="527B3A05"/>
    <w:rsid w:val="52801021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553319"/>
    <w:rsid w:val="55997A52"/>
    <w:rsid w:val="55DE7EE2"/>
    <w:rsid w:val="56183B36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903383"/>
    <w:rsid w:val="58B27B47"/>
    <w:rsid w:val="58E83FF5"/>
    <w:rsid w:val="58FB4700"/>
    <w:rsid w:val="590D5E03"/>
    <w:rsid w:val="592E20DE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D63D4"/>
    <w:rsid w:val="5AFF170E"/>
    <w:rsid w:val="5B3554E0"/>
    <w:rsid w:val="5B3E1831"/>
    <w:rsid w:val="5B855204"/>
    <w:rsid w:val="5B8B12AC"/>
    <w:rsid w:val="5B9117A2"/>
    <w:rsid w:val="5BC0175D"/>
    <w:rsid w:val="5C0671C0"/>
    <w:rsid w:val="5C142B1D"/>
    <w:rsid w:val="5C1540DA"/>
    <w:rsid w:val="5C206C77"/>
    <w:rsid w:val="5C2A1E53"/>
    <w:rsid w:val="5C3A70C3"/>
    <w:rsid w:val="5C767055"/>
    <w:rsid w:val="5CA24082"/>
    <w:rsid w:val="5CA3763F"/>
    <w:rsid w:val="5CC818C5"/>
    <w:rsid w:val="5D4F16A6"/>
    <w:rsid w:val="5D7205E1"/>
    <w:rsid w:val="5DE22079"/>
    <w:rsid w:val="5E1C2CB5"/>
    <w:rsid w:val="5E271135"/>
    <w:rsid w:val="5E312901"/>
    <w:rsid w:val="5E482B98"/>
    <w:rsid w:val="5E5830FC"/>
    <w:rsid w:val="5EA13C49"/>
    <w:rsid w:val="5ECC3C49"/>
    <w:rsid w:val="5F266807"/>
    <w:rsid w:val="5F4864BC"/>
    <w:rsid w:val="60034015"/>
    <w:rsid w:val="6005084A"/>
    <w:rsid w:val="600C5BC2"/>
    <w:rsid w:val="604638DA"/>
    <w:rsid w:val="60923A2F"/>
    <w:rsid w:val="60942006"/>
    <w:rsid w:val="609E2179"/>
    <w:rsid w:val="60B839E8"/>
    <w:rsid w:val="60E63BC6"/>
    <w:rsid w:val="611A564C"/>
    <w:rsid w:val="616242A9"/>
    <w:rsid w:val="61B06318"/>
    <w:rsid w:val="61B5604B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6FB20FD"/>
    <w:rsid w:val="671F38BE"/>
    <w:rsid w:val="672E7184"/>
    <w:rsid w:val="67897CFD"/>
    <w:rsid w:val="678B6659"/>
    <w:rsid w:val="679B632A"/>
    <w:rsid w:val="67AF457B"/>
    <w:rsid w:val="67D3232A"/>
    <w:rsid w:val="67F0544F"/>
    <w:rsid w:val="67F736DE"/>
    <w:rsid w:val="67FB3782"/>
    <w:rsid w:val="6834107F"/>
    <w:rsid w:val="69085E29"/>
    <w:rsid w:val="6973726B"/>
    <w:rsid w:val="69D057C2"/>
    <w:rsid w:val="6A0865E1"/>
    <w:rsid w:val="6A0E0CA3"/>
    <w:rsid w:val="6A7F57C0"/>
    <w:rsid w:val="6AD07AB8"/>
    <w:rsid w:val="6B244C75"/>
    <w:rsid w:val="6B460558"/>
    <w:rsid w:val="6B916A9D"/>
    <w:rsid w:val="6B9449B1"/>
    <w:rsid w:val="6C217B3A"/>
    <w:rsid w:val="6C5C3727"/>
    <w:rsid w:val="6CA77C9C"/>
    <w:rsid w:val="6CD82FC2"/>
    <w:rsid w:val="6CFD4E43"/>
    <w:rsid w:val="6D192097"/>
    <w:rsid w:val="6D681666"/>
    <w:rsid w:val="6DA300F7"/>
    <w:rsid w:val="6DBB25DB"/>
    <w:rsid w:val="6E0B5F29"/>
    <w:rsid w:val="6E23445B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484C95"/>
    <w:rsid w:val="6F7473DC"/>
    <w:rsid w:val="6F943229"/>
    <w:rsid w:val="6FA87E0B"/>
    <w:rsid w:val="70057934"/>
    <w:rsid w:val="70207D8E"/>
    <w:rsid w:val="70726317"/>
    <w:rsid w:val="7091467A"/>
    <w:rsid w:val="70A22D9E"/>
    <w:rsid w:val="70D7678F"/>
    <w:rsid w:val="70DE5CC7"/>
    <w:rsid w:val="70F35257"/>
    <w:rsid w:val="70F86574"/>
    <w:rsid w:val="71194FC4"/>
    <w:rsid w:val="7157093A"/>
    <w:rsid w:val="718C13DF"/>
    <w:rsid w:val="71E17454"/>
    <w:rsid w:val="720706ED"/>
    <w:rsid w:val="72262B0C"/>
    <w:rsid w:val="72304865"/>
    <w:rsid w:val="72395399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48C068A"/>
    <w:rsid w:val="752B1CF3"/>
    <w:rsid w:val="758A1C1C"/>
    <w:rsid w:val="761F3D7A"/>
    <w:rsid w:val="76475BAA"/>
    <w:rsid w:val="765025E3"/>
    <w:rsid w:val="76771478"/>
    <w:rsid w:val="77195B09"/>
    <w:rsid w:val="774436FC"/>
    <w:rsid w:val="775545B9"/>
    <w:rsid w:val="776B5826"/>
    <w:rsid w:val="7795067A"/>
    <w:rsid w:val="779C1F05"/>
    <w:rsid w:val="77A01FE0"/>
    <w:rsid w:val="77C360BB"/>
    <w:rsid w:val="77E663D5"/>
    <w:rsid w:val="781F01CF"/>
    <w:rsid w:val="787B60F9"/>
    <w:rsid w:val="78A91F27"/>
    <w:rsid w:val="79104E80"/>
    <w:rsid w:val="793B7A8F"/>
    <w:rsid w:val="794F415D"/>
    <w:rsid w:val="79895748"/>
    <w:rsid w:val="7A6806F0"/>
    <w:rsid w:val="7AC3357E"/>
    <w:rsid w:val="7AFC0B0A"/>
    <w:rsid w:val="7B20645E"/>
    <w:rsid w:val="7B5B4187"/>
    <w:rsid w:val="7B873A78"/>
    <w:rsid w:val="7C0F5326"/>
    <w:rsid w:val="7C2D6909"/>
    <w:rsid w:val="7C7E5622"/>
    <w:rsid w:val="7C9F13D9"/>
    <w:rsid w:val="7CBD7A0B"/>
    <w:rsid w:val="7CC4797D"/>
    <w:rsid w:val="7CF76D3A"/>
    <w:rsid w:val="7D673CDE"/>
    <w:rsid w:val="7D6B7C27"/>
    <w:rsid w:val="7D7356C7"/>
    <w:rsid w:val="7D787EB4"/>
    <w:rsid w:val="7D8C5B2A"/>
    <w:rsid w:val="7D9174F5"/>
    <w:rsid w:val="7E042EC1"/>
    <w:rsid w:val="7E576DDD"/>
    <w:rsid w:val="7E834C5A"/>
    <w:rsid w:val="7EAE43BF"/>
    <w:rsid w:val="7EC23D72"/>
    <w:rsid w:val="7F04288C"/>
    <w:rsid w:val="7F24049E"/>
    <w:rsid w:val="7F9304EF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15ED5-BA55-4A36-A004-92B10117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HTML0">
    <w:name w:val="HTML Acronym"/>
    <w:basedOn w:val="a0"/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Definition"/>
    <w:rPr>
      <w:i w:val="0"/>
    </w:rPr>
  </w:style>
  <w:style w:type="character" w:styleId="HTML3">
    <w:name w:val="HTML Variabl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styleId="ad">
    <w:name w:val="No Spacing"/>
    <w:qFormat/>
    <w:rPr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2018-04-26T09:44:00Z</dcterms:created>
  <dcterms:modified xsi:type="dcterms:W3CDTF">2018-04-26T09:44:00Z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