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25D2E">
      <w:pPr>
        <w:tabs>
          <w:tab w:val="left" w:pos="1620"/>
        </w:tabs>
        <w:snapToGrid w:val="0"/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C25D2E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压力钢管埋管内壁防腐表面处理、涂料涂装、</w:t>
      </w:r>
    </w:p>
    <w:p w:rsidR="00000000" w:rsidRDefault="00C25D2E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灌浆孔堵焊质量评定表</w:t>
      </w:r>
    </w:p>
    <w:p w:rsidR="00000000" w:rsidRDefault="00C25D2E">
      <w:pPr>
        <w:spacing w:line="400" w:lineRule="exact"/>
        <w:rPr>
          <w:szCs w:val="21"/>
        </w:rPr>
      </w:pPr>
      <w:r>
        <w:rPr>
          <w:rFonts w:ascii="宋体" w:hAnsi="宋体" w:hint="eastAsia"/>
          <w:szCs w:val="21"/>
        </w:rPr>
        <w:t>施工单位：</w:t>
      </w:r>
      <w:r>
        <w:rPr>
          <w:rFonts w:ascii="仿宋" w:eastAsia="仿宋" w:hAnsi="仿宋" w:cs="仿宋" w:hint="eastAsia"/>
          <w:szCs w:val="21"/>
        </w:rPr>
        <w:t>{Constructor}</w:t>
      </w:r>
      <w:r>
        <w:rPr>
          <w:rFonts w:ascii="宋体" w:hAnsi="宋体" w:hint="eastAsia"/>
          <w:szCs w:val="21"/>
        </w:rPr>
        <w:t xml:space="preserve">                               </w:t>
      </w:r>
      <w:r>
        <w:rPr>
          <w:rFonts w:ascii="宋体" w:hAnsi="宋体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</w:t>
      </w:r>
      <w:r>
        <w:rPr>
          <w:rFonts w:ascii="宋体" w:hAnsi="宋体" w:hint="eastAsia"/>
          <w:szCs w:val="21"/>
        </w:rPr>
        <w:t xml:space="preserve">     </w:t>
      </w:r>
    </w:p>
    <w:tbl>
      <w:tblPr>
        <w:tblW w:w="0" w:type="auto"/>
        <w:tblInd w:w="-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417"/>
        <w:gridCol w:w="3402"/>
        <w:gridCol w:w="709"/>
        <w:gridCol w:w="992"/>
        <w:gridCol w:w="2087"/>
      </w:tblGrid>
      <w:tr w:rsidR="00000000">
        <w:trPr>
          <w:trHeight w:val="702"/>
        </w:trPr>
        <w:tc>
          <w:tcPr>
            <w:tcW w:w="2515" w:type="dxa"/>
            <w:gridSpan w:val="2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3402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2087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{Quantity}</w:t>
            </w:r>
          </w:p>
        </w:tc>
      </w:tr>
      <w:tr w:rsidR="00000000">
        <w:trPr>
          <w:trHeight w:val="782"/>
        </w:trPr>
        <w:tc>
          <w:tcPr>
            <w:tcW w:w="2515" w:type="dxa"/>
            <w:gridSpan w:val="2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3402" w:type="dxa"/>
            <w:vAlign w:val="center"/>
          </w:tcPr>
          <w:p w:rsidR="00000000" w:rsidRDefault="00C25D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2087" w:type="dxa"/>
            <w:vAlign w:val="center"/>
          </w:tcPr>
          <w:p w:rsidR="00000000" w:rsidRDefault="00C25D2E">
            <w:pPr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634"/>
        </w:trPr>
        <w:tc>
          <w:tcPr>
            <w:tcW w:w="2515" w:type="dxa"/>
            <w:gridSpan w:val="2"/>
            <w:vAlign w:val="center"/>
          </w:tcPr>
          <w:p w:rsidR="00000000" w:rsidRDefault="00C25D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3402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C25D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检验日期</w:t>
            </w:r>
          </w:p>
        </w:tc>
        <w:tc>
          <w:tcPr>
            <w:tcW w:w="2087" w:type="dxa"/>
            <w:vAlign w:val="center"/>
          </w:tcPr>
          <w:p w:rsidR="00000000" w:rsidRDefault="00C25D2E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000000">
        <w:trPr>
          <w:trHeight w:val="361"/>
        </w:trPr>
        <w:tc>
          <w:tcPr>
            <w:tcW w:w="1098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项次</w:t>
            </w:r>
          </w:p>
        </w:tc>
        <w:tc>
          <w:tcPr>
            <w:tcW w:w="1417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</w:t>
            </w:r>
          </w:p>
        </w:tc>
        <w:tc>
          <w:tcPr>
            <w:tcW w:w="5103" w:type="dxa"/>
            <w:gridSpan w:val="3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质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标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准</w:t>
            </w:r>
          </w:p>
        </w:tc>
        <w:tc>
          <w:tcPr>
            <w:tcW w:w="2087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检验记录</w:t>
            </w:r>
          </w:p>
        </w:tc>
      </w:tr>
      <w:tr w:rsidR="00000000">
        <w:trPr>
          <w:trHeight w:val="361"/>
        </w:trPr>
        <w:tc>
          <w:tcPr>
            <w:tcW w:w="1098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合格</w:t>
            </w:r>
          </w:p>
        </w:tc>
        <w:tc>
          <w:tcPr>
            <w:tcW w:w="1701" w:type="dxa"/>
            <w:gridSpan w:val="2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优良</w:t>
            </w:r>
          </w:p>
        </w:tc>
        <w:tc>
          <w:tcPr>
            <w:tcW w:w="2087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1098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埋管内壁防腐蚀表面处理</w:t>
            </w:r>
          </w:p>
        </w:tc>
        <w:tc>
          <w:tcPr>
            <w:tcW w:w="3402" w:type="dxa"/>
            <w:vMerge w:val="restart"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内管壁用压缩空气喷砂或喷丸除锈、彻底清除铁锈、氧化皮、焊渣、油污、灰尘、水分等，使之露出灰白色金属光泽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GB50766-2012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《水利水电工程压力钢管制作安装及验收规范》要求</w:t>
            </w:r>
          </w:p>
        </w:tc>
        <w:tc>
          <w:tcPr>
            <w:tcW w:w="2087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312"/>
        </w:trPr>
        <w:tc>
          <w:tcPr>
            <w:tcW w:w="1098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7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401"/>
        </w:trPr>
        <w:tc>
          <w:tcPr>
            <w:tcW w:w="1098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7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312"/>
        </w:trPr>
        <w:tc>
          <w:tcPr>
            <w:tcW w:w="1098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埋管内壁涂料涂装</w:t>
            </w:r>
          </w:p>
        </w:tc>
        <w:tc>
          <w:tcPr>
            <w:tcW w:w="3402" w:type="dxa"/>
            <w:vMerge w:val="restart"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漆膜厚度应满足两个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，即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的测点厚度应达到设计要求，达不到厚度的测点，其最小厚度值应不低于设计厚度的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85%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00000" w:rsidRDefault="00C25D2E">
            <w:pPr>
              <w:widowControl/>
              <w:ind w:firstLineChars="100" w:firstLine="18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漆膜厚度应满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足两个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，即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的测点厚度应达到设计要求，达不到厚度的测点，其最小厚度值应不低于设计厚度的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90%</w:t>
            </w:r>
          </w:p>
        </w:tc>
        <w:tc>
          <w:tcPr>
            <w:tcW w:w="2087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1807"/>
        </w:trPr>
        <w:tc>
          <w:tcPr>
            <w:tcW w:w="1098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7" w:type="dxa"/>
            <w:vMerge/>
            <w:vAlign w:val="center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1074"/>
        </w:trPr>
        <w:tc>
          <w:tcPr>
            <w:tcW w:w="1098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灌浆孔堵焊</w:t>
            </w:r>
          </w:p>
        </w:tc>
        <w:tc>
          <w:tcPr>
            <w:tcW w:w="5103" w:type="dxa"/>
            <w:gridSpan w:val="3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堵焊后表面平整，无裂纹，无渗水现象</w:t>
            </w:r>
          </w:p>
        </w:tc>
        <w:tc>
          <w:tcPr>
            <w:tcW w:w="2087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873"/>
        </w:trPr>
        <w:tc>
          <w:tcPr>
            <w:tcW w:w="1098" w:type="dxa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检验</w:t>
            </w:r>
          </w:p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结果</w:t>
            </w:r>
          </w:p>
        </w:tc>
        <w:tc>
          <w:tcPr>
            <w:tcW w:w="8607" w:type="dxa"/>
            <w:gridSpan w:val="5"/>
            <w:vAlign w:val="center"/>
          </w:tcPr>
          <w:p w:rsidR="00000000" w:rsidRDefault="00C25D2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项目检验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项，符合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项，基本符合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</w:tr>
      <w:tr w:rsidR="00000000">
        <w:trPr>
          <w:trHeight w:val="555"/>
        </w:trPr>
        <w:tc>
          <w:tcPr>
            <w:tcW w:w="6626" w:type="dxa"/>
            <w:gridSpan w:val="4"/>
            <w:vAlign w:val="center"/>
          </w:tcPr>
          <w:p w:rsidR="00000000" w:rsidRDefault="00C25D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评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见</w:t>
            </w:r>
          </w:p>
        </w:tc>
        <w:tc>
          <w:tcPr>
            <w:tcW w:w="3079" w:type="dxa"/>
            <w:gridSpan w:val="2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质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量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级</w:t>
            </w:r>
          </w:p>
        </w:tc>
      </w:tr>
      <w:tr w:rsidR="00000000">
        <w:trPr>
          <w:trHeight w:val="577"/>
        </w:trPr>
        <w:tc>
          <w:tcPr>
            <w:tcW w:w="6626" w:type="dxa"/>
            <w:gridSpan w:val="4"/>
            <w:vAlign w:val="center"/>
          </w:tcPr>
          <w:p w:rsidR="00000000" w:rsidRDefault="00C25D2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一般项目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Cs w:val="21"/>
              </w:rPr>
              <w:t>项，全部合格，其中优良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3079" w:type="dxa"/>
            <w:gridSpan w:val="2"/>
            <w:vAlign w:val="center"/>
          </w:tcPr>
          <w:p w:rsidR="00000000" w:rsidRDefault="00C25D2E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00000">
        <w:trPr>
          <w:trHeight w:val="791"/>
        </w:trPr>
        <w:tc>
          <w:tcPr>
            <w:tcW w:w="1098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4819" w:type="dxa"/>
            <w:gridSpan w:val="2"/>
            <w:vAlign w:val="center"/>
          </w:tcPr>
          <w:p w:rsidR="00000000" w:rsidRDefault="00C25D2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 </w:t>
            </w:r>
          </w:p>
          <w:p w:rsidR="00000000" w:rsidRDefault="00C25D2E">
            <w:pPr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  <w:tc>
          <w:tcPr>
            <w:tcW w:w="709" w:type="dxa"/>
            <w:vMerge w:val="restart"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079" w:type="dxa"/>
            <w:gridSpan w:val="2"/>
            <w:vMerge w:val="restart"/>
          </w:tcPr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</w:p>
          <w:p w:rsidR="00000000" w:rsidRDefault="00C25D2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000000" w:rsidRDefault="00C25D2E">
            <w:pPr>
              <w:widowControl/>
              <w:ind w:right="840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00000" w:rsidRDefault="00C25D2E">
            <w:pPr>
              <w:widowControl/>
              <w:ind w:right="840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00000" w:rsidRDefault="00C25D2E">
            <w:pPr>
              <w:widowControl/>
              <w:ind w:right="840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00000" w:rsidRDefault="00C25D2E">
            <w:pPr>
              <w:widowControl/>
              <w:ind w:right="840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000000" w:rsidRDefault="00C25D2E">
            <w:pPr>
              <w:widowControl/>
              <w:ind w:right="105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000000">
        <w:trPr>
          <w:trHeight w:val="468"/>
        </w:trPr>
        <w:tc>
          <w:tcPr>
            <w:tcW w:w="1098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000000" w:rsidRDefault="00C25D2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</w:t>
            </w:r>
          </w:p>
          <w:p w:rsidR="00000000" w:rsidRDefault="00C25D2E">
            <w:pPr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  <w:tc>
          <w:tcPr>
            <w:tcW w:w="709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79" w:type="dxa"/>
            <w:gridSpan w:val="2"/>
            <w:vMerge/>
            <w:vAlign w:val="bottom"/>
          </w:tcPr>
          <w:p w:rsidR="00000000" w:rsidRDefault="00C25D2E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696"/>
        </w:trPr>
        <w:tc>
          <w:tcPr>
            <w:tcW w:w="1098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000000" w:rsidRDefault="00C25D2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           </w:t>
            </w:r>
          </w:p>
          <w:p w:rsidR="00000000" w:rsidRDefault="00C25D2E">
            <w:pPr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  <w:tc>
          <w:tcPr>
            <w:tcW w:w="709" w:type="dxa"/>
            <w:vMerge/>
            <w:vAlign w:val="center"/>
          </w:tcPr>
          <w:p w:rsidR="00000000" w:rsidRDefault="00C25D2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79" w:type="dxa"/>
            <w:gridSpan w:val="2"/>
            <w:vMerge/>
            <w:vAlign w:val="bottom"/>
          </w:tcPr>
          <w:p w:rsidR="00000000" w:rsidRDefault="00C25D2E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C25D2E" w:rsidRDefault="00C25D2E"/>
    <w:sectPr w:rsidR="00C25D2E">
      <w:pgSz w:w="11906" w:h="16838"/>
      <w:pgMar w:top="1213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B7ED0"/>
    <w:rsid w:val="0009456A"/>
    <w:rsid w:val="00C25D2E"/>
    <w:rsid w:val="0B2B2B74"/>
    <w:rsid w:val="0EBA3DCE"/>
    <w:rsid w:val="28A6612E"/>
    <w:rsid w:val="44EB7ED0"/>
    <w:rsid w:val="7B71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0C251-6CAA-4281-9709-357090A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2018-04-26T09:49:00Z</dcterms:created>
  <dcterms:modified xsi:type="dcterms:W3CDTF">2018-04-26T09:49:00Z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