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45" w:rsidRDefault="005C30FA" w:rsidP="00967D2F">
      <w:pPr>
        <w:pStyle w:val="a3"/>
        <w:jc w:val="center"/>
      </w:pPr>
      <w:r>
        <w:t xml:space="preserve">Implementation of </w:t>
      </w:r>
      <w:r w:rsidR="00AD4001">
        <w:t>Chinese Segmentation</w:t>
      </w:r>
      <w:r>
        <w:t xml:space="preserve"> Tool</w:t>
      </w:r>
      <w:r w:rsidR="00AD4001">
        <w:t xml:space="preserve"> using Hidden Markov Model</w:t>
      </w:r>
    </w:p>
    <w:p w:rsidR="00967D2F" w:rsidRDefault="00967D2F" w:rsidP="00967D2F"/>
    <w:p w:rsidR="00967D2F" w:rsidRDefault="00967D2F" w:rsidP="00967D2F">
      <w:pPr>
        <w:pStyle w:val="1"/>
        <w:jc w:val="center"/>
        <w:rPr>
          <w:color w:val="auto"/>
        </w:rPr>
      </w:pPr>
      <w:r w:rsidRPr="00967D2F">
        <w:rPr>
          <w:color w:val="auto"/>
        </w:rPr>
        <w:t>Yang Zhang</w:t>
      </w:r>
      <w:r>
        <w:rPr>
          <w:color w:val="auto"/>
        </w:rPr>
        <w:t xml:space="preserve"> (11529139)</w:t>
      </w:r>
    </w:p>
    <w:p w:rsidR="00967D2F" w:rsidRDefault="00967D2F" w:rsidP="00967D2F"/>
    <w:p w:rsidR="00967D2F" w:rsidRDefault="00967D2F" w:rsidP="00967D2F"/>
    <w:p w:rsidR="00967D2F" w:rsidRPr="00414229" w:rsidRDefault="002E44F4" w:rsidP="00967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967D2F" w:rsidRPr="00414229">
        <w:rPr>
          <w:rFonts w:ascii="Times New Roman" w:hAnsi="Times New Roman" w:cs="Times New Roman"/>
          <w:b/>
          <w:sz w:val="24"/>
          <w:szCs w:val="24"/>
        </w:rPr>
        <w:t>Abstract</w:t>
      </w:r>
      <w:r w:rsidR="004142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3AE3" w:rsidRPr="00414229" w:rsidRDefault="00967D2F" w:rsidP="00967D2F">
      <w:pPr>
        <w:rPr>
          <w:rFonts w:ascii="Times New Roman" w:hAnsi="Times New Roman" w:cs="Times New Roman"/>
          <w:sz w:val="24"/>
          <w:szCs w:val="24"/>
        </w:rPr>
      </w:pPr>
      <w:r w:rsidRPr="00414229"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8F0081">
        <w:rPr>
          <w:rFonts w:ascii="Times New Roman" w:hAnsi="Times New Roman" w:cs="Times New Roman"/>
          <w:sz w:val="24"/>
          <w:szCs w:val="24"/>
        </w:rPr>
        <w:t xml:space="preserve">summarized the implementation of a Chinese segmentation tool by applying HMM (Hidden Markov Model).  </w:t>
      </w:r>
      <w:r w:rsidR="00DE00AB">
        <w:rPr>
          <w:rFonts w:ascii="Times New Roman" w:hAnsi="Times New Roman" w:cs="Times New Roman"/>
          <w:sz w:val="24"/>
          <w:szCs w:val="24"/>
        </w:rPr>
        <w:t>T</w:t>
      </w:r>
      <w:r w:rsidR="008B3AE3" w:rsidRPr="00414229">
        <w:rPr>
          <w:rFonts w:ascii="Times New Roman" w:hAnsi="Times New Roman" w:cs="Times New Roman"/>
          <w:sz w:val="24"/>
          <w:szCs w:val="24"/>
        </w:rPr>
        <w:t xml:space="preserve">he reasons </w:t>
      </w:r>
      <w:r w:rsidR="00DE00AB">
        <w:rPr>
          <w:rFonts w:ascii="Times New Roman" w:hAnsi="Times New Roman" w:cs="Times New Roman"/>
          <w:sz w:val="24"/>
          <w:szCs w:val="24"/>
        </w:rPr>
        <w:t>that</w:t>
      </w:r>
      <w:r w:rsidR="008B3AE3" w:rsidRPr="00414229">
        <w:rPr>
          <w:rFonts w:ascii="Times New Roman" w:hAnsi="Times New Roman" w:cs="Times New Roman"/>
          <w:sz w:val="24"/>
          <w:szCs w:val="24"/>
        </w:rPr>
        <w:t xml:space="preserve"> </w:t>
      </w:r>
      <w:r w:rsidR="008F0081">
        <w:rPr>
          <w:rFonts w:ascii="Times New Roman" w:hAnsi="Times New Roman" w:cs="Times New Roman"/>
          <w:sz w:val="24"/>
          <w:szCs w:val="24"/>
        </w:rPr>
        <w:t>HMM</w:t>
      </w:r>
      <w:r w:rsidR="008B3AE3" w:rsidRPr="00414229">
        <w:rPr>
          <w:rFonts w:ascii="Times New Roman" w:hAnsi="Times New Roman" w:cs="Times New Roman"/>
          <w:sz w:val="24"/>
          <w:szCs w:val="24"/>
        </w:rPr>
        <w:t xml:space="preserve"> is suitable to solve </w:t>
      </w:r>
      <w:r w:rsidR="008F0081">
        <w:rPr>
          <w:rFonts w:ascii="Times New Roman" w:hAnsi="Times New Roman" w:cs="Times New Roman"/>
          <w:sz w:val="24"/>
          <w:szCs w:val="24"/>
        </w:rPr>
        <w:t>Chinese segmentation problem</w:t>
      </w:r>
      <w:r w:rsidR="00DE00AB">
        <w:rPr>
          <w:rFonts w:ascii="Times New Roman" w:hAnsi="Times New Roman" w:cs="Times New Roman"/>
          <w:sz w:val="24"/>
          <w:szCs w:val="24"/>
        </w:rPr>
        <w:t xml:space="preserve"> will be covered.</w:t>
      </w:r>
      <w:r w:rsidR="008B3AE3" w:rsidRPr="00414229">
        <w:rPr>
          <w:rFonts w:ascii="Times New Roman" w:hAnsi="Times New Roman" w:cs="Times New Roman"/>
          <w:sz w:val="24"/>
          <w:szCs w:val="24"/>
        </w:rPr>
        <w:t xml:space="preserve"> In the expe</w:t>
      </w:r>
      <w:r w:rsidR="008F0081">
        <w:rPr>
          <w:rFonts w:ascii="Times New Roman" w:hAnsi="Times New Roman" w:cs="Times New Roman"/>
          <w:sz w:val="24"/>
          <w:szCs w:val="24"/>
        </w:rPr>
        <w:t xml:space="preserve">riment part, empirical data and results are </w:t>
      </w:r>
      <w:r w:rsidR="008B3AE3" w:rsidRPr="00414229">
        <w:rPr>
          <w:rFonts w:ascii="Times New Roman" w:hAnsi="Times New Roman" w:cs="Times New Roman"/>
          <w:sz w:val="24"/>
          <w:szCs w:val="24"/>
        </w:rPr>
        <w:t xml:space="preserve">provided to support the theoretical ideas. </w:t>
      </w:r>
    </w:p>
    <w:p w:rsidR="008B3AE3" w:rsidRPr="00414229" w:rsidRDefault="008B3AE3" w:rsidP="00967D2F">
      <w:pPr>
        <w:rPr>
          <w:rFonts w:ascii="Times New Roman" w:hAnsi="Times New Roman" w:cs="Times New Roman"/>
          <w:sz w:val="24"/>
          <w:szCs w:val="24"/>
        </w:rPr>
      </w:pPr>
    </w:p>
    <w:p w:rsidR="008B3AE3" w:rsidRPr="00414229" w:rsidRDefault="002E44F4" w:rsidP="00967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8B3AE3" w:rsidRPr="00414229">
        <w:rPr>
          <w:rFonts w:ascii="Times New Roman" w:hAnsi="Times New Roman" w:cs="Times New Roman"/>
          <w:b/>
          <w:sz w:val="24"/>
          <w:szCs w:val="24"/>
        </w:rPr>
        <w:t>Introduction</w:t>
      </w:r>
      <w:r w:rsidR="008B3AE3" w:rsidRPr="00414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701" w:rsidRDefault="00395701" w:rsidP="00967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63464">
        <w:rPr>
          <w:rFonts w:ascii="Times New Roman" w:hAnsi="Times New Roman" w:cs="Times New Roman"/>
          <w:sz w:val="24"/>
          <w:szCs w:val="24"/>
        </w:rPr>
        <w:t>ext segmentation</w:t>
      </w:r>
      <w:r>
        <w:rPr>
          <w:rFonts w:ascii="Times New Roman" w:hAnsi="Times New Roman" w:cs="Times New Roman"/>
          <w:sz w:val="24"/>
          <w:szCs w:val="24"/>
        </w:rPr>
        <w:t xml:space="preserve"> is an important part of natural language processing</w:t>
      </w:r>
      <w:r w:rsidR="007634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E00AB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of word segmentation is to divide written text into meaningful units, such as words, sentences, or topics. Some languages have explicit word boundary markers,</w:t>
      </w:r>
      <w:r w:rsidR="0099183F">
        <w:rPr>
          <w:rFonts w:ascii="Times New Roman" w:hAnsi="Times New Roman" w:cs="Times New Roman"/>
          <w:sz w:val="24"/>
          <w:szCs w:val="24"/>
        </w:rPr>
        <w:t xml:space="preserve"> for instance, written English uses spaces to mark single word. However, Chinese segmentation is non-</w:t>
      </w:r>
      <w:r w:rsidR="00DE00AB">
        <w:rPr>
          <w:rFonts w:ascii="Times New Roman" w:hAnsi="Times New Roman" w:cs="Times New Roman"/>
          <w:sz w:val="24"/>
          <w:szCs w:val="24"/>
        </w:rPr>
        <w:t>trivial</w:t>
      </w:r>
      <w:r w:rsidR="0099183F">
        <w:rPr>
          <w:rFonts w:ascii="Times New Roman" w:hAnsi="Times New Roman" w:cs="Times New Roman"/>
          <w:sz w:val="24"/>
          <w:szCs w:val="24"/>
        </w:rPr>
        <w:t>. Written</w:t>
      </w:r>
      <w:r w:rsidR="00DE00AB">
        <w:rPr>
          <w:rFonts w:ascii="Times New Roman" w:hAnsi="Times New Roman" w:cs="Times New Roman"/>
          <w:sz w:val="24"/>
          <w:szCs w:val="24"/>
        </w:rPr>
        <w:t xml:space="preserve"> Chinese does not </w:t>
      </w:r>
      <w:r w:rsidR="0099183F">
        <w:rPr>
          <w:rFonts w:ascii="Times New Roman" w:hAnsi="Times New Roman" w:cs="Times New Roman"/>
          <w:sz w:val="24"/>
          <w:szCs w:val="24"/>
        </w:rPr>
        <w:t>have a significantly clear marker for each word which make</w:t>
      </w:r>
      <w:r w:rsidR="00DE00AB">
        <w:rPr>
          <w:rFonts w:ascii="Times New Roman" w:hAnsi="Times New Roman" w:cs="Times New Roman"/>
          <w:sz w:val="24"/>
          <w:szCs w:val="24"/>
        </w:rPr>
        <w:t>s</w:t>
      </w:r>
      <w:r w:rsidR="0099183F">
        <w:rPr>
          <w:rFonts w:ascii="Times New Roman" w:hAnsi="Times New Roman" w:cs="Times New Roman"/>
          <w:sz w:val="24"/>
          <w:szCs w:val="24"/>
        </w:rPr>
        <w:t xml:space="preserve"> the segmentation sometimes ambiguous. Here is an interesting example,   </w:t>
      </w:r>
    </w:p>
    <w:p w:rsidR="00DE0008" w:rsidRPr="00DE0008" w:rsidRDefault="00DE0008" w:rsidP="00DE0008">
      <w:pPr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DE0008">
        <w:rPr>
          <w:rFonts w:ascii="微软雅黑" w:eastAsia="微软雅黑" w:hAnsi="微软雅黑" w:cs="Times New Roman"/>
          <w:b/>
          <w:sz w:val="24"/>
          <w:szCs w:val="24"/>
        </w:rPr>
        <w:t>新书架</w:t>
      </w:r>
    </w:p>
    <w:p w:rsidR="00024A19" w:rsidRDefault="00DE0008" w:rsidP="00D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above Chinese phase have two possible segmentation:</w:t>
      </w:r>
    </w:p>
    <w:p w:rsidR="00DE0008" w:rsidRPr="00DE0008" w:rsidRDefault="00DE0008" w:rsidP="00DE0008">
      <w:pPr>
        <w:pStyle w:val="ac"/>
        <w:numPr>
          <w:ilvl w:val="0"/>
          <w:numId w:val="7"/>
        </w:numPr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DE0008">
        <w:rPr>
          <w:rFonts w:ascii="微软雅黑" w:eastAsia="微软雅黑" w:hAnsi="微软雅黑" w:cs="Times New Roman"/>
          <w:b/>
          <w:sz w:val="24"/>
          <w:szCs w:val="24"/>
        </w:rPr>
        <w:t>新</w:t>
      </w:r>
      <w:r w:rsidRPr="00DE0008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/</w:t>
      </w:r>
      <w:r w:rsidRPr="00DE0008">
        <w:rPr>
          <w:rFonts w:ascii="微软雅黑" w:eastAsia="微软雅黑" w:hAnsi="微软雅黑" w:cs="Times New Roman"/>
          <w:b/>
          <w:sz w:val="24"/>
          <w:szCs w:val="24"/>
        </w:rPr>
        <w:t xml:space="preserve"> 书架</w:t>
      </w:r>
    </w:p>
    <w:p w:rsidR="00DE0008" w:rsidRDefault="00DE0008" w:rsidP="00DE0008">
      <w:pPr>
        <w:pStyle w:val="ac"/>
        <w:numPr>
          <w:ilvl w:val="0"/>
          <w:numId w:val="7"/>
        </w:numPr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DE0008">
        <w:rPr>
          <w:rFonts w:ascii="微软雅黑" w:eastAsia="微软雅黑" w:hAnsi="微软雅黑" w:cs="Times New Roman"/>
          <w:b/>
          <w:sz w:val="24"/>
          <w:szCs w:val="24"/>
        </w:rPr>
        <w:t>新书</w:t>
      </w:r>
      <w:r w:rsidRPr="00DE0008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/ </w:t>
      </w:r>
      <w:r w:rsidRPr="00DE0008">
        <w:rPr>
          <w:rFonts w:ascii="微软雅黑" w:eastAsia="微软雅黑" w:hAnsi="微软雅黑" w:cs="Times New Roman"/>
          <w:b/>
          <w:sz w:val="24"/>
          <w:szCs w:val="24"/>
        </w:rPr>
        <w:t>架</w:t>
      </w:r>
    </w:p>
    <w:p w:rsidR="00DE0008" w:rsidRPr="00DE0008" w:rsidRDefault="00DE0008" w:rsidP="00D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segmentation means a new bookshelf, while the second segmentation indicates the bookshelf with new books. We can see from the example that segment Chinese is not obvious even if </w:t>
      </w:r>
      <w:r w:rsidR="00DE00AB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a short phase. As a Chinese myself, it is quite interesting to </w:t>
      </w:r>
      <w:r w:rsidR="00E02F20">
        <w:rPr>
          <w:rFonts w:ascii="Times New Roman" w:hAnsi="Times New Roman" w:cs="Times New Roman"/>
          <w:sz w:val="24"/>
          <w:szCs w:val="24"/>
        </w:rPr>
        <w:t>implement a Chinese segmentation tool with machine learning techniques and see how it works.</w:t>
      </w:r>
    </w:p>
    <w:p w:rsidR="00024A19" w:rsidRDefault="00024A19" w:rsidP="00967D2F">
      <w:pPr>
        <w:rPr>
          <w:rFonts w:ascii="Times New Roman" w:hAnsi="Times New Roman" w:cs="Times New Roman"/>
          <w:sz w:val="24"/>
          <w:szCs w:val="24"/>
        </w:rPr>
      </w:pPr>
    </w:p>
    <w:p w:rsidR="00024A19" w:rsidRPr="00414229" w:rsidRDefault="002E44F4" w:rsidP="00967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024A19">
        <w:rPr>
          <w:rFonts w:ascii="Times New Roman" w:hAnsi="Times New Roman" w:cs="Times New Roman"/>
          <w:b/>
          <w:sz w:val="24"/>
          <w:szCs w:val="24"/>
        </w:rPr>
        <w:t>Problem Setup</w:t>
      </w:r>
      <w:r w:rsidR="009D267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E02F20">
        <w:rPr>
          <w:rFonts w:ascii="Times New Roman" w:hAnsi="Times New Roman" w:cs="Times New Roman"/>
          <w:b/>
          <w:sz w:val="24"/>
          <w:szCs w:val="24"/>
        </w:rPr>
        <w:t>Related work</w:t>
      </w:r>
    </w:p>
    <w:p w:rsidR="006F5175" w:rsidRDefault="005156C9" w:rsidP="0024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task of </w:t>
      </w:r>
      <w:r w:rsidR="00560445">
        <w:rPr>
          <w:rFonts w:ascii="Times New Roman" w:hAnsi="Times New Roman" w:cs="Times New Roman"/>
          <w:sz w:val="24"/>
          <w:szCs w:val="24"/>
        </w:rPr>
        <w:t xml:space="preserve">Chinese segmentation </w:t>
      </w:r>
      <w:r w:rsidR="00F46D27">
        <w:rPr>
          <w:rFonts w:ascii="Times New Roman" w:hAnsi="Times New Roman" w:cs="Times New Roman"/>
          <w:sz w:val="24"/>
          <w:szCs w:val="24"/>
        </w:rPr>
        <w:t xml:space="preserve">is to tokenize a Chinese sentence into batch of semantic meaning chunks. </w:t>
      </w:r>
      <w:r w:rsidR="00EE4679">
        <w:rPr>
          <w:rFonts w:ascii="Times New Roman" w:hAnsi="Times New Roman" w:cs="Times New Roman"/>
          <w:sz w:val="24"/>
          <w:szCs w:val="24"/>
        </w:rPr>
        <w:t>Chinese segmentation is important</w:t>
      </w:r>
      <w:r w:rsidR="00F46D27">
        <w:rPr>
          <w:rFonts w:ascii="Times New Roman" w:hAnsi="Times New Roman" w:cs="Times New Roman"/>
          <w:sz w:val="24"/>
          <w:szCs w:val="24"/>
        </w:rPr>
        <w:t xml:space="preserve"> </w:t>
      </w:r>
      <w:r w:rsidR="00EE4679">
        <w:rPr>
          <w:rFonts w:ascii="Times New Roman" w:hAnsi="Times New Roman" w:cs="Times New Roman"/>
          <w:sz w:val="24"/>
          <w:szCs w:val="24"/>
        </w:rPr>
        <w:t xml:space="preserve">in machine translation to other language. In </w:t>
      </w:r>
      <w:r w:rsidR="00EE4679">
        <w:rPr>
          <w:rFonts w:ascii="Times New Roman" w:hAnsi="Times New Roman" w:cs="Times New Roman"/>
          <w:sz w:val="24"/>
          <w:szCs w:val="24"/>
        </w:rPr>
        <w:lastRenderedPageBreak/>
        <w:t>the past, without the magic of machine learning, a</w:t>
      </w:r>
      <w:r w:rsidR="00DE00AB">
        <w:rPr>
          <w:rFonts w:ascii="Times New Roman" w:hAnsi="Times New Roman" w:cs="Times New Roman"/>
          <w:sz w:val="24"/>
          <w:szCs w:val="24"/>
        </w:rPr>
        <w:t>n</w:t>
      </w:r>
      <w:r w:rsidR="00EE4679">
        <w:rPr>
          <w:rFonts w:ascii="Times New Roman" w:hAnsi="Times New Roman" w:cs="Times New Roman"/>
          <w:sz w:val="24"/>
          <w:szCs w:val="24"/>
        </w:rPr>
        <w:t xml:space="preserve"> algorithm named Max-Matching is widely used to solve the algorithm.  </w:t>
      </w:r>
    </w:p>
    <w:p w:rsidR="00EE4679" w:rsidRDefault="00EE4679" w:rsidP="00EE46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9CB92" wp14:editId="4AEC41F0">
            <wp:extent cx="2505075" cy="2809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79" w:rsidRDefault="00EE4679" w:rsidP="00EE4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behind max-matching is very simple. First, we define a max-matching number</w:t>
      </w:r>
      <w:r w:rsidR="000825DC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, which means we check a sequence of character no more than this number. </w:t>
      </w:r>
      <w:r w:rsidR="000825DC">
        <w:rPr>
          <w:rFonts w:ascii="Times New Roman" w:hAnsi="Times New Roman" w:cs="Times New Roman"/>
          <w:sz w:val="24"/>
          <w:szCs w:val="24"/>
        </w:rPr>
        <w:t xml:space="preserve">Then, the algorithm will divide the input sequence into subsequences with size N </w:t>
      </w:r>
      <w:r w:rsidR="00DE00AB">
        <w:rPr>
          <w:rFonts w:ascii="Times New Roman" w:hAnsi="Times New Roman" w:cs="Times New Roman"/>
          <w:sz w:val="24"/>
          <w:szCs w:val="24"/>
        </w:rPr>
        <w:t>with</w:t>
      </w:r>
      <w:r w:rsidR="000825DC">
        <w:rPr>
          <w:rFonts w:ascii="Times New Roman" w:hAnsi="Times New Roman" w:cs="Times New Roman"/>
          <w:sz w:val="24"/>
          <w:szCs w:val="24"/>
        </w:rPr>
        <w:t xml:space="preserve"> sliding window method. For each of the subsequences, the algorithm looks up each token (from length 1 to length of the subsequences) in a dictionary. If</w:t>
      </w:r>
      <w:r w:rsidR="00DE00AB">
        <w:rPr>
          <w:rFonts w:ascii="Times New Roman" w:hAnsi="Times New Roman" w:cs="Times New Roman"/>
          <w:sz w:val="24"/>
          <w:szCs w:val="24"/>
        </w:rPr>
        <w:t xml:space="preserve"> the token is in the dictionary, t</w:t>
      </w:r>
      <w:r w:rsidR="000825DC">
        <w:rPr>
          <w:rFonts w:ascii="Times New Roman" w:hAnsi="Times New Roman" w:cs="Times New Roman"/>
          <w:sz w:val="24"/>
          <w:szCs w:val="24"/>
        </w:rPr>
        <w:t xml:space="preserve">he token </w:t>
      </w:r>
      <w:r w:rsidR="00DE00AB">
        <w:rPr>
          <w:rFonts w:ascii="Times New Roman" w:hAnsi="Times New Roman" w:cs="Times New Roman"/>
          <w:sz w:val="24"/>
          <w:szCs w:val="24"/>
        </w:rPr>
        <w:t xml:space="preserve">is marked </w:t>
      </w:r>
      <w:r w:rsidR="000825DC">
        <w:rPr>
          <w:rFonts w:ascii="Times New Roman" w:hAnsi="Times New Roman" w:cs="Times New Roman"/>
          <w:sz w:val="24"/>
          <w:szCs w:val="24"/>
        </w:rPr>
        <w:t xml:space="preserve">as a segment. There are two </w:t>
      </w:r>
      <w:r w:rsidR="0084427E">
        <w:rPr>
          <w:rFonts w:ascii="Times New Roman" w:hAnsi="Times New Roman" w:cs="Times New Roman"/>
          <w:sz w:val="24"/>
          <w:szCs w:val="24"/>
        </w:rPr>
        <w:t xml:space="preserve">variances of Max-Matching algorithm, which are forward max-matching and backward max-matching. For forward max-matching, </w:t>
      </w:r>
      <w:r w:rsidR="00F47357">
        <w:rPr>
          <w:rFonts w:ascii="Times New Roman" w:hAnsi="Times New Roman" w:cs="Times New Roman"/>
          <w:sz w:val="24"/>
          <w:szCs w:val="24"/>
        </w:rPr>
        <w:t xml:space="preserve">the algorithm lock up from the front, </w:t>
      </w:r>
      <w:r w:rsidR="00DE00AB">
        <w:rPr>
          <w:rFonts w:ascii="Times New Roman" w:hAnsi="Times New Roman" w:cs="Times New Roman"/>
          <w:sz w:val="24"/>
          <w:szCs w:val="24"/>
        </w:rPr>
        <w:t xml:space="preserve">and </w:t>
      </w:r>
      <w:r w:rsidR="00F47357">
        <w:rPr>
          <w:rFonts w:ascii="Times New Roman" w:hAnsi="Times New Roman" w:cs="Times New Roman"/>
          <w:sz w:val="24"/>
          <w:szCs w:val="24"/>
        </w:rPr>
        <w:t xml:space="preserve">vice versa. However, this algorithm shows significant limitations. One is that max-matching completely ignores the dependency between adjacent characters. This will damage the performance of segmentation significantly.  </w:t>
      </w:r>
    </w:p>
    <w:p w:rsidR="00642680" w:rsidRDefault="00642680" w:rsidP="00EE4679">
      <w:pPr>
        <w:rPr>
          <w:rFonts w:ascii="Times New Roman" w:hAnsi="Times New Roman" w:cs="Times New Roman"/>
          <w:sz w:val="24"/>
          <w:szCs w:val="24"/>
        </w:rPr>
      </w:pPr>
    </w:p>
    <w:p w:rsidR="00B7799E" w:rsidRDefault="002E44F4" w:rsidP="00B77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IV.</w:t>
      </w:r>
      <w:r w:rsidR="00B7799E">
        <w:rPr>
          <w:sz w:val="24"/>
          <w:szCs w:val="24"/>
        </w:rPr>
        <w:t xml:space="preserve"> </w:t>
      </w:r>
      <w:r w:rsidR="00B7799E">
        <w:rPr>
          <w:rFonts w:ascii="Times New Roman" w:hAnsi="Times New Roman" w:cs="Times New Roman"/>
          <w:b/>
          <w:sz w:val="24"/>
          <w:szCs w:val="24"/>
        </w:rPr>
        <w:t>Solution Approach and Experiments</w:t>
      </w:r>
    </w:p>
    <w:p w:rsidR="006D4E1E" w:rsidRDefault="00F47357" w:rsidP="00B77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static model could overc</w:t>
      </w:r>
      <w:r w:rsidR="00A81F02">
        <w:rPr>
          <w:rFonts w:ascii="Times New Roman" w:hAnsi="Times New Roman" w:cs="Times New Roman"/>
          <w:sz w:val="24"/>
          <w:szCs w:val="24"/>
        </w:rPr>
        <w:t>ome the lack of dependency in Max-Matching algorithm. In this report, I will mainly focus on applying Hidden Markov Model. HMMs can be regarded as Bayesian networks and HMMs represent probability distributions over sequences of observations. This feature of HMMs fit</w:t>
      </w:r>
      <w:r w:rsidR="00DE00AB">
        <w:rPr>
          <w:rFonts w:ascii="Times New Roman" w:hAnsi="Times New Roman" w:cs="Times New Roman"/>
          <w:sz w:val="24"/>
          <w:szCs w:val="24"/>
        </w:rPr>
        <w:t>s</w:t>
      </w:r>
      <w:r w:rsidR="00A81F02">
        <w:rPr>
          <w:rFonts w:ascii="Times New Roman" w:hAnsi="Times New Roman" w:cs="Times New Roman"/>
          <w:sz w:val="24"/>
          <w:szCs w:val="24"/>
        </w:rPr>
        <w:t xml:space="preserve"> the domain of Chinese segmentation problem well. </w:t>
      </w:r>
      <w:r w:rsidR="008728A5">
        <w:rPr>
          <w:rFonts w:ascii="Times New Roman" w:hAnsi="Times New Roman" w:cs="Times New Roman"/>
          <w:sz w:val="24"/>
          <w:szCs w:val="24"/>
        </w:rPr>
        <w:t>S</w:t>
      </w:r>
      <w:r w:rsidR="006D4E1E">
        <w:rPr>
          <w:rFonts w:ascii="Times New Roman" w:hAnsi="Times New Roman" w:cs="Times New Roman"/>
          <w:sz w:val="24"/>
          <w:szCs w:val="24"/>
        </w:rPr>
        <w:t>pecifically, two probability distributions are built while training a HMM model. (Note: assume that current character only has dependency with previous character)</w:t>
      </w:r>
    </w:p>
    <w:p w:rsidR="006D4E1E" w:rsidRPr="006D4E1E" w:rsidRDefault="006D4E1E" w:rsidP="00B77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 Transformation Matrix </w:t>
      </w:r>
      <w:r w:rsidR="005C30FA">
        <w:rPr>
          <w:rFonts w:ascii="Times New Roman" w:hAnsi="Times New Roman" w:cs="Times New Roman"/>
          <w:b/>
          <w:sz w:val="24"/>
          <w:szCs w:val="24"/>
        </w:rPr>
        <w:t>T</w:t>
      </w:r>
      <w:r w:rsidRPr="006D4E1E">
        <w:rPr>
          <w:rFonts w:ascii="Times New Roman" w:hAnsi="Times New Roman" w:cs="Times New Roman"/>
          <w:b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6D4E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indicates the state label for the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character</w:t>
      </w:r>
      <w:r w:rsidRPr="006D4E1E">
        <w:rPr>
          <w:rFonts w:ascii="Times New Roman" w:hAnsi="Times New Roman" w:cs="Times New Roman"/>
          <w:sz w:val="24"/>
          <w:szCs w:val="24"/>
        </w:rPr>
        <w:t>)</w:t>
      </w:r>
    </w:p>
    <w:p w:rsidR="00817544" w:rsidRDefault="005C30FA" w:rsidP="006D4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6D4E1E">
        <w:rPr>
          <w:rFonts w:ascii="Times New Roman" w:hAnsi="Times New Roman" w:cs="Times New Roman"/>
          <w:sz w:val="24"/>
          <w:szCs w:val="24"/>
        </w:rPr>
        <w:t xml:space="preserve"> = P(L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6D4E1E">
        <w:rPr>
          <w:rFonts w:ascii="Times New Roman" w:hAnsi="Times New Roman" w:cs="Times New Roman"/>
          <w:sz w:val="24"/>
          <w:szCs w:val="24"/>
        </w:rPr>
        <w:t>| 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= P(L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6D4E1E">
        <w:rPr>
          <w:rFonts w:ascii="Times New Roman" w:hAnsi="Times New Roman" w:cs="Times New Roman"/>
          <w:sz w:val="24"/>
          <w:szCs w:val="24"/>
        </w:rPr>
        <w:t>, 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/ P(L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= count(L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6D4E1E">
        <w:rPr>
          <w:rFonts w:ascii="Times New Roman" w:hAnsi="Times New Roman" w:cs="Times New Roman"/>
          <w:sz w:val="24"/>
          <w:szCs w:val="24"/>
        </w:rPr>
        <w:t>, 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/ count(L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</w:t>
      </w:r>
    </w:p>
    <w:p w:rsidR="006D4E1E" w:rsidRDefault="006D4E1E" w:rsidP="006D4E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4E1E" w:rsidRPr="009C0165" w:rsidRDefault="006D4E1E" w:rsidP="006D4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9C0165">
        <w:rPr>
          <w:rFonts w:ascii="Times New Roman" w:hAnsi="Times New Roman" w:cs="Times New Roman"/>
          <w:sz w:val="24"/>
          <w:szCs w:val="24"/>
        </w:rPr>
        <w:t>Mixture</w:t>
      </w:r>
      <w:r>
        <w:rPr>
          <w:rFonts w:ascii="Times New Roman" w:hAnsi="Times New Roman" w:cs="Times New Roman"/>
          <w:sz w:val="24"/>
          <w:szCs w:val="24"/>
        </w:rPr>
        <w:t xml:space="preserve"> Matrix </w:t>
      </w:r>
      <w:r w:rsidR="005C30FA">
        <w:rPr>
          <w:rFonts w:ascii="Times New Roman" w:hAnsi="Times New Roman" w:cs="Times New Roman"/>
          <w:b/>
          <w:sz w:val="24"/>
          <w:szCs w:val="24"/>
        </w:rPr>
        <w:t>M</w:t>
      </w:r>
      <w:r w:rsidRPr="006D4E1E">
        <w:rPr>
          <w:rFonts w:ascii="Times New Roman" w:hAnsi="Times New Roman" w:cs="Times New Roman"/>
          <w:b/>
          <w:sz w:val="24"/>
          <w:szCs w:val="24"/>
          <w:vertAlign w:val="subscript"/>
        </w:rPr>
        <w:t>ij</w:t>
      </w:r>
      <w:r w:rsidR="009C0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165">
        <w:rPr>
          <w:rFonts w:ascii="Times New Roman" w:hAnsi="Times New Roman" w:cs="Times New Roman"/>
          <w:sz w:val="24"/>
          <w:szCs w:val="24"/>
        </w:rPr>
        <w:t>(C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165">
        <w:rPr>
          <w:rFonts w:ascii="Times New Roman" w:hAnsi="Times New Roman" w:cs="Times New Roman"/>
          <w:sz w:val="24"/>
          <w:szCs w:val="24"/>
        </w:rPr>
        <w:t xml:space="preserve"> indicates the i</w:t>
      </w:r>
      <w:r w:rsidR="009C01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C0165">
        <w:rPr>
          <w:rFonts w:ascii="Times New Roman" w:hAnsi="Times New Roman" w:cs="Times New Roman"/>
          <w:sz w:val="24"/>
          <w:szCs w:val="24"/>
        </w:rPr>
        <w:t>character)</w:t>
      </w:r>
    </w:p>
    <w:p w:rsidR="006D4E1E" w:rsidRDefault="005C30FA" w:rsidP="006D4E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6D4E1E">
        <w:rPr>
          <w:rFonts w:ascii="Times New Roman" w:hAnsi="Times New Roman" w:cs="Times New Roman"/>
          <w:sz w:val="24"/>
          <w:szCs w:val="24"/>
        </w:rPr>
        <w:t xml:space="preserve"> = P(C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6D4E1E">
        <w:rPr>
          <w:rFonts w:ascii="Times New Roman" w:hAnsi="Times New Roman" w:cs="Times New Roman"/>
          <w:sz w:val="24"/>
          <w:szCs w:val="24"/>
        </w:rPr>
        <w:t>| 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= P(C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6D4E1E">
        <w:rPr>
          <w:rFonts w:ascii="Times New Roman" w:hAnsi="Times New Roman" w:cs="Times New Roman"/>
          <w:sz w:val="24"/>
          <w:szCs w:val="24"/>
        </w:rPr>
        <w:t>, 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/ P(L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= count(C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6D4E1E">
        <w:rPr>
          <w:rFonts w:ascii="Times New Roman" w:hAnsi="Times New Roman" w:cs="Times New Roman"/>
          <w:sz w:val="24"/>
          <w:szCs w:val="24"/>
        </w:rPr>
        <w:t>, 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 / count(</w:t>
      </w:r>
      <w:r w:rsidR="009C0165">
        <w:rPr>
          <w:rFonts w:ascii="Times New Roman" w:hAnsi="Times New Roman" w:cs="Times New Roman"/>
          <w:sz w:val="24"/>
          <w:szCs w:val="24"/>
        </w:rPr>
        <w:t>L</w:t>
      </w:r>
      <w:r w:rsidR="006D4E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D4E1E">
        <w:rPr>
          <w:rFonts w:ascii="Times New Roman" w:hAnsi="Times New Roman" w:cs="Times New Roman"/>
          <w:sz w:val="24"/>
          <w:szCs w:val="24"/>
        </w:rPr>
        <w:t>)</w:t>
      </w:r>
    </w:p>
    <w:p w:rsidR="006D4E1E" w:rsidRDefault="009C0165" w:rsidP="009C0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state labels are defined:</w:t>
      </w:r>
    </w:p>
    <w:p w:rsidR="009C0165" w:rsidRDefault="009C0165" w:rsidP="009C0165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--- Beginning character of a word</w:t>
      </w:r>
    </w:p>
    <w:p w:rsidR="009C0165" w:rsidRDefault="009C0165" w:rsidP="009C0165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--- Middle character of a word</w:t>
      </w:r>
    </w:p>
    <w:p w:rsidR="009C0165" w:rsidRDefault="009C0165" w:rsidP="009C0165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--- Ending Character of a word</w:t>
      </w:r>
    </w:p>
    <w:p w:rsidR="009C0165" w:rsidRDefault="009C0165" w:rsidP="009C0165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--- Single character of a word</w:t>
      </w:r>
    </w:p>
    <w:p w:rsidR="009C0165" w:rsidRDefault="009C0165" w:rsidP="009C0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unicode range of Chinese character is from U+4E00 to </w:t>
      </w:r>
      <w:r w:rsidRPr="009C0165">
        <w:rPr>
          <w:rFonts w:ascii="Times New Roman" w:hAnsi="Times New Roman" w:cs="Times New Roman"/>
          <w:sz w:val="24"/>
          <w:szCs w:val="24"/>
        </w:rPr>
        <w:t>U+9FFF</w:t>
      </w:r>
      <w:r>
        <w:rPr>
          <w:rFonts w:ascii="Times New Roman" w:hAnsi="Times New Roman" w:cs="Times New Roman"/>
          <w:sz w:val="24"/>
          <w:szCs w:val="24"/>
        </w:rPr>
        <w:t>, therefore it is very likely that the training sets do not contain every possible character. Laplace smooth</w:t>
      </w:r>
      <w:r w:rsidR="008728A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should be applied in building mixture matrix. </w:t>
      </w:r>
    </w:p>
    <w:p w:rsidR="009C0165" w:rsidRDefault="005C30FA" w:rsidP="009C0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9C0165">
        <w:rPr>
          <w:rFonts w:ascii="Times New Roman" w:hAnsi="Times New Roman" w:cs="Times New Roman"/>
          <w:sz w:val="24"/>
          <w:szCs w:val="24"/>
        </w:rPr>
        <w:t xml:space="preserve"> = P(C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9C0165">
        <w:rPr>
          <w:rFonts w:ascii="Times New Roman" w:hAnsi="Times New Roman" w:cs="Times New Roman"/>
          <w:sz w:val="24"/>
          <w:szCs w:val="24"/>
        </w:rPr>
        <w:t>| L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165">
        <w:rPr>
          <w:rFonts w:ascii="Times New Roman" w:hAnsi="Times New Roman" w:cs="Times New Roman"/>
          <w:sz w:val="24"/>
          <w:szCs w:val="24"/>
        </w:rPr>
        <w:t>) = P(C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9C0165">
        <w:rPr>
          <w:rFonts w:ascii="Times New Roman" w:hAnsi="Times New Roman" w:cs="Times New Roman"/>
          <w:sz w:val="24"/>
          <w:szCs w:val="24"/>
        </w:rPr>
        <w:t>, L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165">
        <w:rPr>
          <w:rFonts w:ascii="Times New Roman" w:hAnsi="Times New Roman" w:cs="Times New Roman"/>
          <w:sz w:val="24"/>
          <w:szCs w:val="24"/>
        </w:rPr>
        <w:t>) / P(L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165">
        <w:rPr>
          <w:rFonts w:ascii="Times New Roman" w:hAnsi="Times New Roman" w:cs="Times New Roman"/>
          <w:sz w:val="24"/>
          <w:szCs w:val="24"/>
        </w:rPr>
        <w:t>) = (count(C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 xml:space="preserve">j </w:t>
      </w:r>
      <w:r w:rsidR="009C0165">
        <w:rPr>
          <w:rFonts w:ascii="Times New Roman" w:hAnsi="Times New Roman" w:cs="Times New Roman"/>
          <w:sz w:val="24"/>
          <w:szCs w:val="24"/>
        </w:rPr>
        <w:t>, L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165">
        <w:rPr>
          <w:rFonts w:ascii="Times New Roman" w:hAnsi="Times New Roman" w:cs="Times New Roman"/>
          <w:sz w:val="24"/>
          <w:szCs w:val="24"/>
        </w:rPr>
        <w:t xml:space="preserve">) </w:t>
      </w:r>
      <w:r w:rsidR="009C0165" w:rsidRPr="009C0165">
        <w:rPr>
          <w:rFonts w:ascii="Times New Roman" w:hAnsi="Times New Roman" w:cs="Times New Roman"/>
          <w:b/>
          <w:sz w:val="24"/>
          <w:szCs w:val="24"/>
        </w:rPr>
        <w:t>+ 1</w:t>
      </w:r>
      <w:r w:rsidR="009C0165">
        <w:rPr>
          <w:rFonts w:ascii="Times New Roman" w:hAnsi="Times New Roman" w:cs="Times New Roman"/>
          <w:sz w:val="24"/>
          <w:szCs w:val="24"/>
        </w:rPr>
        <w:t>)/ count(L</w:t>
      </w:r>
      <w:r w:rsidR="009C0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0165">
        <w:rPr>
          <w:rFonts w:ascii="Times New Roman" w:hAnsi="Times New Roman" w:cs="Times New Roman"/>
          <w:sz w:val="24"/>
          <w:szCs w:val="24"/>
        </w:rPr>
        <w:t>)</w:t>
      </w:r>
    </w:p>
    <w:p w:rsidR="00C46A1E" w:rsidRPr="006D4E1E" w:rsidRDefault="00C46A1E" w:rsidP="005C30FA">
      <w:pPr>
        <w:rPr>
          <w:rFonts w:ascii="Times New Roman" w:hAnsi="Times New Roman" w:cs="Times New Roman"/>
          <w:sz w:val="24"/>
          <w:szCs w:val="24"/>
        </w:rPr>
      </w:pPr>
    </w:p>
    <w:p w:rsidR="00C46A1E" w:rsidRPr="00414229" w:rsidRDefault="00C46A1E" w:rsidP="00C46A1E">
      <w:pPr>
        <w:pStyle w:val="ac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Code Preparation</w:t>
      </w:r>
    </w:p>
    <w:p w:rsidR="00DC7641" w:rsidRDefault="00C46A1E" w:rsidP="006426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07DA">
        <w:rPr>
          <w:rFonts w:ascii="Times New Roman" w:hAnsi="Times New Roman" w:cs="Times New Roman"/>
          <w:sz w:val="24"/>
          <w:szCs w:val="24"/>
        </w:rPr>
        <w:t xml:space="preserve">Chinese segmentation </w:t>
      </w:r>
      <w:r>
        <w:rPr>
          <w:rFonts w:ascii="Times New Roman" w:hAnsi="Times New Roman" w:cs="Times New Roman"/>
          <w:sz w:val="24"/>
          <w:szCs w:val="24"/>
        </w:rPr>
        <w:t xml:space="preserve">tool </w:t>
      </w:r>
      <w:r w:rsidR="00FA07D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="00FA07D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Java</w:t>
      </w:r>
      <w:r w:rsidR="00FA07DA">
        <w:rPr>
          <w:rFonts w:ascii="Times New Roman" w:hAnsi="Times New Roman" w:cs="Times New Roman"/>
          <w:sz w:val="24"/>
          <w:szCs w:val="24"/>
        </w:rPr>
        <w:t xml:space="preserve">. The HMM model implementation is imported from open source library JaHmm </w:t>
      </w:r>
      <w:r w:rsidR="006426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544" w:rsidRPr="00414229" w:rsidRDefault="009C0165" w:rsidP="00414229">
      <w:pPr>
        <w:pStyle w:val="ac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817544" w:rsidRPr="00414229">
        <w:rPr>
          <w:rFonts w:ascii="Times New Roman" w:hAnsi="Times New Roman" w:cs="Times New Roman"/>
          <w:b/>
          <w:sz w:val="24"/>
          <w:szCs w:val="24"/>
        </w:rPr>
        <w:t>Preparation</w:t>
      </w:r>
      <w:r w:rsidR="005C30FA">
        <w:rPr>
          <w:rFonts w:ascii="Times New Roman" w:hAnsi="Times New Roman" w:cs="Times New Roman"/>
          <w:b/>
          <w:sz w:val="24"/>
          <w:szCs w:val="24"/>
        </w:rPr>
        <w:t xml:space="preserve"> and Experiment Procedure</w:t>
      </w:r>
    </w:p>
    <w:p w:rsidR="00642680" w:rsidRDefault="00642680" w:rsidP="0064268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C0165">
        <w:rPr>
          <w:rFonts w:ascii="Times New Roman" w:hAnsi="Times New Roman" w:cs="Times New Roman"/>
          <w:sz w:val="24"/>
          <w:szCs w:val="24"/>
        </w:rPr>
        <w:t xml:space="preserve">I used </w:t>
      </w:r>
      <w:r w:rsidR="001649C1">
        <w:rPr>
          <w:rFonts w:ascii="Times New Roman" w:hAnsi="Times New Roman" w:cs="Times New Roman"/>
          <w:sz w:val="24"/>
          <w:szCs w:val="24"/>
        </w:rPr>
        <w:t>the msr_</w:t>
      </w:r>
      <w:r w:rsidR="00C46A1E">
        <w:rPr>
          <w:rFonts w:ascii="Times New Roman" w:hAnsi="Times New Roman" w:cs="Times New Roman"/>
          <w:sz w:val="24"/>
          <w:szCs w:val="24"/>
        </w:rPr>
        <w:t xml:space="preserve">training.utf8 as training dataset, which contains 86924 training sentences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298B" w:rsidRDefault="00C46A1E" w:rsidP="00642680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(around 200,0000 segmented Chinese word)</w:t>
      </w:r>
      <w:r w:rsidR="006426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A7D" w:rsidRDefault="00C46A1E" w:rsidP="004D3A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</w:t>
      </w:r>
      <w:r w:rsidR="00642680">
        <w:rPr>
          <w:rFonts w:ascii="Times New Roman" w:hAnsi="Times New Roman" w:cs="Times New Roman"/>
          <w:sz w:val="24"/>
          <w:szCs w:val="24"/>
        </w:rPr>
        <w:t>st the model, I used the file</w:t>
      </w:r>
      <w:r w:rsidR="004D3A7D">
        <w:rPr>
          <w:rFonts w:ascii="Times New Roman" w:hAnsi="Times New Roman" w:cs="Times New Roman"/>
          <w:sz w:val="24"/>
          <w:szCs w:val="24"/>
        </w:rPr>
        <w:t xml:space="preserve"> bundle</w:t>
      </w:r>
      <w:r w:rsidR="00642680">
        <w:rPr>
          <w:rFonts w:ascii="Times New Roman" w:hAnsi="Times New Roman" w:cs="Times New Roman"/>
          <w:sz w:val="24"/>
          <w:szCs w:val="24"/>
        </w:rPr>
        <w:t xml:space="preserve"> pk</w:t>
      </w:r>
      <w:r>
        <w:rPr>
          <w:rFonts w:ascii="Times New Roman" w:hAnsi="Times New Roman" w:cs="Times New Roman"/>
          <w:sz w:val="24"/>
          <w:szCs w:val="24"/>
        </w:rPr>
        <w:t xml:space="preserve">u_test.utf8 </w:t>
      </w:r>
      <w:r w:rsidR="004D3A7D">
        <w:rPr>
          <w:rFonts w:ascii="Times New Roman" w:hAnsi="Times New Roman" w:cs="Times New Roman"/>
          <w:sz w:val="24"/>
          <w:szCs w:val="24"/>
        </w:rPr>
        <w:t xml:space="preserve">and pku_test_gold.utf8 </w:t>
      </w:r>
      <w:r>
        <w:rPr>
          <w:rFonts w:ascii="Times New Roman" w:hAnsi="Times New Roman" w:cs="Times New Roman"/>
          <w:sz w:val="24"/>
          <w:szCs w:val="24"/>
        </w:rPr>
        <w:t>that contains 1944 sentences</w:t>
      </w:r>
      <w:r w:rsidR="004D3A7D">
        <w:rPr>
          <w:rFonts w:ascii="Times New Roman" w:hAnsi="Times New Roman" w:cs="Times New Roman"/>
          <w:sz w:val="24"/>
          <w:szCs w:val="24"/>
        </w:rPr>
        <w:t xml:space="preserve"> (</w:t>
      </w:r>
      <w:r w:rsidR="004D3A7D">
        <w:rPr>
          <w:rFonts w:ascii="Times New Roman" w:hAnsi="Times New Roman" w:cs="Times New Roman"/>
          <w:sz w:val="24"/>
          <w:szCs w:val="24"/>
        </w:rPr>
        <w:t>pku_test_gold.utf8</w:t>
      </w:r>
      <w:r w:rsidR="004D3A7D">
        <w:rPr>
          <w:rFonts w:ascii="Times New Roman" w:hAnsi="Times New Roman" w:cs="Times New Roman"/>
          <w:sz w:val="24"/>
          <w:szCs w:val="24"/>
        </w:rPr>
        <w:t xml:space="preserve"> is the file that has correctly segmented sentences from pku_test.utf8</w:t>
      </w:r>
      <w:bookmarkStart w:id="0" w:name="_GoBack"/>
      <w:bookmarkEnd w:id="0"/>
      <w:r w:rsidR="004D3A7D">
        <w:rPr>
          <w:rFonts w:ascii="Times New Roman" w:hAnsi="Times New Roman" w:cs="Times New Roman"/>
          <w:sz w:val="24"/>
          <w:szCs w:val="24"/>
        </w:rPr>
        <w:t>)</w:t>
      </w:r>
      <w:r w:rsidR="00642680">
        <w:rPr>
          <w:rFonts w:ascii="Times New Roman" w:hAnsi="Times New Roman" w:cs="Times New Roman"/>
          <w:sz w:val="24"/>
          <w:szCs w:val="24"/>
        </w:rPr>
        <w:t>.</w:t>
      </w:r>
    </w:p>
    <w:p w:rsidR="00DC7641" w:rsidRDefault="00C46A1E" w:rsidP="004D3A7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all files are from package icwb2-data of SIGHAN Bakeoff 2005</w:t>
      </w:r>
    </w:p>
    <w:p w:rsidR="00642680" w:rsidRPr="00414229" w:rsidRDefault="00642680" w:rsidP="006426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287" w:rsidRPr="00DC7641" w:rsidRDefault="00BA6287" w:rsidP="00BA6287">
      <w:pPr>
        <w:pStyle w:val="ac"/>
        <w:numPr>
          <w:ilvl w:val="0"/>
          <w:numId w:val="4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Experiment Results</w:t>
      </w:r>
    </w:p>
    <w:p w:rsidR="00DC7641" w:rsidRPr="00414229" w:rsidRDefault="00DC7641" w:rsidP="00DC7641">
      <w:pPr>
        <w:pStyle w:val="ac"/>
        <w:rPr>
          <w:b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671"/>
      </w:tblGrid>
      <w:tr w:rsidR="00DC7641" w:rsidTr="00DC7641">
        <w:trPr>
          <w:jc w:val="center"/>
        </w:trPr>
        <w:tc>
          <w:tcPr>
            <w:tcW w:w="1734" w:type="dxa"/>
          </w:tcPr>
          <w:p w:rsidR="00DC7641" w:rsidRDefault="00DC7641" w:rsidP="00414229">
            <w:pPr>
              <w:pStyle w:val="ac"/>
              <w:ind w:left="0"/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1671" w:type="dxa"/>
          </w:tcPr>
          <w:p w:rsidR="00DC7641" w:rsidRDefault="00DC7641" w:rsidP="00414229">
            <w:pPr>
              <w:pStyle w:val="ac"/>
              <w:ind w:left="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C7641" w:rsidTr="00DC7641">
        <w:trPr>
          <w:jc w:val="center"/>
        </w:trPr>
        <w:tc>
          <w:tcPr>
            <w:tcW w:w="1734" w:type="dxa"/>
          </w:tcPr>
          <w:p w:rsidR="00DC7641" w:rsidRPr="0017426D" w:rsidRDefault="00DC7641" w:rsidP="00414229">
            <w:pPr>
              <w:pStyle w:val="ac"/>
              <w:ind w:left="0"/>
              <w:jc w:val="center"/>
              <w:rPr>
                <w:b/>
                <w:sz w:val="20"/>
                <w:szCs w:val="20"/>
              </w:rPr>
            </w:pPr>
            <w:r w:rsidRPr="0017426D">
              <w:rPr>
                <w:rFonts w:ascii="Times New Roman" w:hAnsi="Times New Roman" w:cs="Times New Roman"/>
                <w:sz w:val="20"/>
                <w:szCs w:val="20"/>
              </w:rPr>
              <w:t>Total Insertions</w:t>
            </w:r>
          </w:p>
        </w:tc>
        <w:tc>
          <w:tcPr>
            <w:tcW w:w="1671" w:type="dxa"/>
          </w:tcPr>
          <w:p w:rsidR="00DC7641" w:rsidRPr="00414229" w:rsidRDefault="0017426D" w:rsidP="00414229">
            <w:pPr>
              <w:pStyle w:val="ac"/>
              <w:ind w:left="0"/>
              <w:jc w:val="center"/>
            </w:pPr>
            <w:r>
              <w:t>1432</w:t>
            </w:r>
          </w:p>
        </w:tc>
      </w:tr>
      <w:tr w:rsidR="00DC7641" w:rsidTr="00DC7641">
        <w:trPr>
          <w:jc w:val="center"/>
        </w:trPr>
        <w:tc>
          <w:tcPr>
            <w:tcW w:w="1734" w:type="dxa"/>
          </w:tcPr>
          <w:p w:rsidR="00DC7641" w:rsidRPr="0017426D" w:rsidRDefault="00DC7641" w:rsidP="00414229">
            <w:pPr>
              <w:pStyle w:val="ac"/>
              <w:ind w:left="0"/>
              <w:jc w:val="center"/>
              <w:rPr>
                <w:b/>
                <w:sz w:val="20"/>
                <w:szCs w:val="20"/>
              </w:rPr>
            </w:pPr>
            <w:r w:rsidRPr="0017426D">
              <w:rPr>
                <w:rFonts w:ascii="Times New Roman" w:hAnsi="Times New Roman" w:cs="Times New Roman"/>
                <w:sz w:val="20"/>
                <w:szCs w:val="20"/>
              </w:rPr>
              <w:t>Total deletions</w:t>
            </w:r>
          </w:p>
        </w:tc>
        <w:tc>
          <w:tcPr>
            <w:tcW w:w="1671" w:type="dxa"/>
          </w:tcPr>
          <w:p w:rsidR="00DC7641" w:rsidRPr="00414229" w:rsidRDefault="0017426D" w:rsidP="00414229">
            <w:pPr>
              <w:pStyle w:val="ac"/>
              <w:ind w:left="0"/>
              <w:jc w:val="center"/>
            </w:pPr>
            <w:r>
              <w:t>4463</w:t>
            </w:r>
          </w:p>
        </w:tc>
      </w:tr>
      <w:tr w:rsidR="00DC7641" w:rsidTr="00DC7641">
        <w:trPr>
          <w:jc w:val="center"/>
        </w:trPr>
        <w:tc>
          <w:tcPr>
            <w:tcW w:w="1734" w:type="dxa"/>
          </w:tcPr>
          <w:p w:rsidR="00DC7641" w:rsidRPr="001458CB" w:rsidRDefault="0017426D" w:rsidP="00414229">
            <w:pPr>
              <w:pStyle w:val="ac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correct word</w:t>
            </w:r>
          </w:p>
        </w:tc>
        <w:tc>
          <w:tcPr>
            <w:tcW w:w="1671" w:type="dxa"/>
          </w:tcPr>
          <w:p w:rsidR="00DC7641" w:rsidRPr="001458CB" w:rsidRDefault="0017426D" w:rsidP="00414229">
            <w:pPr>
              <w:pStyle w:val="ac"/>
              <w:ind w:left="0"/>
              <w:jc w:val="center"/>
            </w:pPr>
            <w:r>
              <w:t>63127</w:t>
            </w:r>
          </w:p>
        </w:tc>
      </w:tr>
      <w:tr w:rsidR="00DC7641" w:rsidTr="00DC7641">
        <w:trPr>
          <w:jc w:val="center"/>
        </w:trPr>
        <w:tc>
          <w:tcPr>
            <w:tcW w:w="1734" w:type="dxa"/>
          </w:tcPr>
          <w:p w:rsidR="00DC7641" w:rsidRPr="001458CB" w:rsidRDefault="00642680" w:rsidP="00414229">
            <w:pPr>
              <w:pStyle w:val="ac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 word count</w:t>
            </w:r>
          </w:p>
        </w:tc>
        <w:tc>
          <w:tcPr>
            <w:tcW w:w="1671" w:type="dxa"/>
          </w:tcPr>
          <w:p w:rsidR="00DC7641" w:rsidRPr="001458CB" w:rsidRDefault="00172A34" w:rsidP="00414229">
            <w:pPr>
              <w:pStyle w:val="ac"/>
              <w:ind w:left="0"/>
              <w:jc w:val="center"/>
            </w:pPr>
            <w:r>
              <w:t>88696</w:t>
            </w:r>
          </w:p>
        </w:tc>
      </w:tr>
      <w:tr w:rsidR="00DC7641" w:rsidTr="00DC7641">
        <w:trPr>
          <w:jc w:val="center"/>
        </w:trPr>
        <w:tc>
          <w:tcPr>
            <w:tcW w:w="1734" w:type="dxa"/>
          </w:tcPr>
          <w:p w:rsidR="00DC7641" w:rsidRPr="001458CB" w:rsidRDefault="00642680" w:rsidP="00414229">
            <w:pPr>
              <w:pStyle w:val="ac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word count</w:t>
            </w:r>
          </w:p>
        </w:tc>
        <w:tc>
          <w:tcPr>
            <w:tcW w:w="1671" w:type="dxa"/>
          </w:tcPr>
          <w:p w:rsidR="00DC7641" w:rsidRPr="001458CB" w:rsidRDefault="0017426D" w:rsidP="00414229">
            <w:pPr>
              <w:pStyle w:val="ac"/>
              <w:ind w:left="0"/>
              <w:jc w:val="center"/>
            </w:pPr>
            <w:r>
              <w:t>85665</w:t>
            </w:r>
          </w:p>
        </w:tc>
      </w:tr>
      <w:tr w:rsidR="00DC7641" w:rsidTr="00DC7641">
        <w:trPr>
          <w:jc w:val="center"/>
        </w:trPr>
        <w:tc>
          <w:tcPr>
            <w:tcW w:w="1734" w:type="dxa"/>
          </w:tcPr>
          <w:p w:rsidR="00DC7641" w:rsidRPr="001458CB" w:rsidRDefault="00642680" w:rsidP="00414229">
            <w:pPr>
              <w:pStyle w:val="ac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671" w:type="dxa"/>
          </w:tcPr>
          <w:p w:rsidR="00DC7641" w:rsidRPr="001458CB" w:rsidRDefault="0017426D" w:rsidP="00414229">
            <w:pPr>
              <w:pStyle w:val="ac"/>
              <w:ind w:left="0"/>
              <w:jc w:val="center"/>
            </w:pPr>
            <w:r>
              <w:t>0.712</w:t>
            </w:r>
          </w:p>
        </w:tc>
      </w:tr>
      <w:tr w:rsidR="00642680" w:rsidTr="00DC7641">
        <w:trPr>
          <w:jc w:val="center"/>
        </w:trPr>
        <w:tc>
          <w:tcPr>
            <w:tcW w:w="1734" w:type="dxa"/>
          </w:tcPr>
          <w:p w:rsidR="00642680" w:rsidRDefault="00642680" w:rsidP="0041422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671" w:type="dxa"/>
          </w:tcPr>
          <w:p w:rsidR="00642680" w:rsidRDefault="0017426D" w:rsidP="00414229">
            <w:pPr>
              <w:pStyle w:val="ac"/>
              <w:ind w:left="0"/>
              <w:jc w:val="center"/>
            </w:pPr>
            <w:r>
              <w:t>0.737</w:t>
            </w:r>
          </w:p>
        </w:tc>
      </w:tr>
    </w:tbl>
    <w:p w:rsidR="00BA6287" w:rsidRPr="003344DC" w:rsidRDefault="00BA6287" w:rsidP="00414229">
      <w:pPr>
        <w:pStyle w:val="ac"/>
        <w:rPr>
          <w:b/>
        </w:rPr>
      </w:pPr>
    </w:p>
    <w:p w:rsidR="00BA6287" w:rsidRDefault="00BA6287" w:rsidP="00BA6287">
      <w:pPr>
        <w:pStyle w:val="ac"/>
        <w:rPr>
          <w:rFonts w:ascii="Times New Roman" w:hAnsi="Times New Roman" w:cs="Times New Roman"/>
          <w:b/>
          <w:sz w:val="24"/>
          <w:szCs w:val="24"/>
        </w:rPr>
      </w:pPr>
    </w:p>
    <w:p w:rsidR="002E44F4" w:rsidRPr="008728A5" w:rsidRDefault="00642680" w:rsidP="008728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precision and recall are around 70%, which is not a very satisfied result. One possible reason is that HMM model has</w:t>
      </w:r>
      <w:r w:rsidR="001649C1">
        <w:rPr>
          <w:rFonts w:ascii="Times New Roman" w:hAnsi="Times New Roman" w:cs="Times New Roman"/>
          <w:sz w:val="24"/>
          <w:szCs w:val="24"/>
        </w:rPr>
        <w:t xml:space="preserve"> relatively loose rule in segmentation. </w:t>
      </w:r>
      <w:r w:rsidR="008728A5">
        <w:rPr>
          <w:rFonts w:ascii="Times New Roman" w:hAnsi="Times New Roman" w:cs="Times New Roman"/>
          <w:sz w:val="24"/>
          <w:szCs w:val="24"/>
        </w:rPr>
        <w:t>From</w:t>
      </w:r>
      <w:r w:rsidR="001649C1">
        <w:rPr>
          <w:rFonts w:ascii="Times New Roman" w:hAnsi="Times New Roman" w:cs="Times New Roman"/>
          <w:sz w:val="24"/>
          <w:szCs w:val="24"/>
        </w:rPr>
        <w:t xml:space="preserve"> some specific results, I found a lot of words</w:t>
      </w:r>
      <w:r w:rsidR="008728A5">
        <w:rPr>
          <w:rFonts w:ascii="Times New Roman" w:hAnsi="Times New Roman" w:cs="Times New Roman"/>
          <w:sz w:val="24"/>
          <w:szCs w:val="24"/>
        </w:rPr>
        <w:t xml:space="preserve"> </w:t>
      </w:r>
      <w:r w:rsidR="001649C1">
        <w:rPr>
          <w:rFonts w:ascii="Times New Roman" w:hAnsi="Times New Roman" w:cs="Times New Roman"/>
          <w:sz w:val="24"/>
          <w:szCs w:val="24"/>
        </w:rPr>
        <w:t>d</w:t>
      </w:r>
      <w:r w:rsidR="008728A5">
        <w:rPr>
          <w:rFonts w:ascii="Times New Roman" w:hAnsi="Times New Roman" w:cs="Times New Roman"/>
          <w:sz w:val="24"/>
          <w:szCs w:val="24"/>
        </w:rPr>
        <w:t xml:space="preserve">o not </w:t>
      </w:r>
      <w:r w:rsidR="001649C1">
        <w:rPr>
          <w:rFonts w:ascii="Times New Roman" w:hAnsi="Times New Roman" w:cs="Times New Roman"/>
          <w:sz w:val="24"/>
          <w:szCs w:val="24"/>
        </w:rPr>
        <w:t xml:space="preserve">exist in Chinese literature. Interestingly, the </w:t>
      </w:r>
      <w:r w:rsidR="001649C1">
        <w:rPr>
          <w:rFonts w:ascii="Times New Roman" w:hAnsi="Times New Roman" w:cs="Times New Roman"/>
          <w:sz w:val="24"/>
          <w:szCs w:val="24"/>
        </w:rPr>
        <w:lastRenderedPageBreak/>
        <w:t>loose control is not always bad</w:t>
      </w:r>
      <w:r w:rsidR="008728A5">
        <w:rPr>
          <w:rFonts w:ascii="Times New Roman" w:hAnsi="Times New Roman" w:cs="Times New Roman"/>
          <w:sz w:val="24"/>
          <w:szCs w:val="24"/>
        </w:rPr>
        <w:t xml:space="preserve">.  </w:t>
      </w:r>
      <w:r w:rsidR="001649C1">
        <w:rPr>
          <w:rFonts w:ascii="Times New Roman" w:hAnsi="Times New Roman" w:cs="Times New Roman"/>
          <w:sz w:val="24"/>
          <w:szCs w:val="24"/>
        </w:rPr>
        <w:t>I also observed that some rar</w:t>
      </w:r>
      <w:r w:rsidR="008728A5">
        <w:rPr>
          <w:rFonts w:ascii="Times New Roman" w:hAnsi="Times New Roman" w:cs="Times New Roman"/>
          <w:sz w:val="24"/>
          <w:szCs w:val="24"/>
        </w:rPr>
        <w:t xml:space="preserve">e </w:t>
      </w:r>
      <w:r w:rsidR="001649C1">
        <w:rPr>
          <w:rFonts w:ascii="Times New Roman" w:hAnsi="Times New Roman" w:cs="Times New Roman"/>
          <w:sz w:val="24"/>
          <w:szCs w:val="24"/>
        </w:rPr>
        <w:t>word</w:t>
      </w:r>
      <w:r w:rsidR="008728A5">
        <w:rPr>
          <w:rFonts w:ascii="Times New Roman" w:hAnsi="Times New Roman" w:cs="Times New Roman"/>
          <w:sz w:val="24"/>
          <w:szCs w:val="24"/>
        </w:rPr>
        <w:t>s</w:t>
      </w:r>
      <w:r w:rsidR="001649C1">
        <w:rPr>
          <w:rFonts w:ascii="Times New Roman" w:hAnsi="Times New Roman" w:cs="Times New Roman"/>
          <w:sz w:val="24"/>
          <w:szCs w:val="24"/>
        </w:rPr>
        <w:t xml:space="preserve"> are segmented correctly such as people’s names.  </w:t>
      </w:r>
    </w:p>
    <w:p w:rsidR="002E44F4" w:rsidRDefault="002E44F4" w:rsidP="002E44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V. Conclusions</w:t>
      </w:r>
    </w:p>
    <w:p w:rsidR="00645ADD" w:rsidRDefault="00255DE8" w:rsidP="002E4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the Chinese segmentation tool was implemented successfully. However, the performance of the tool needs improvement. In my opinion, applying Laplace smooth</w:t>
      </w:r>
      <w:r w:rsidR="008728A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might negatively affect the performance. Laplace smooth</w:t>
      </w:r>
      <w:r w:rsidR="008728A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is effective to deal with sparse cases, but it also under estimates or over estimates the true probability. </w:t>
      </w:r>
      <w:r w:rsidR="00645ADD">
        <w:rPr>
          <w:rFonts w:ascii="Times New Roman" w:hAnsi="Times New Roman" w:cs="Times New Roman"/>
          <w:sz w:val="24"/>
          <w:szCs w:val="24"/>
        </w:rPr>
        <w:t>Good-Turing is a better smooth</w:t>
      </w:r>
      <w:r w:rsidR="008728A5">
        <w:rPr>
          <w:rFonts w:ascii="Times New Roman" w:hAnsi="Times New Roman" w:cs="Times New Roman"/>
          <w:sz w:val="24"/>
          <w:szCs w:val="24"/>
        </w:rPr>
        <w:t>ing</w:t>
      </w:r>
      <w:r w:rsidR="00645ADD">
        <w:rPr>
          <w:rFonts w:ascii="Times New Roman" w:hAnsi="Times New Roman" w:cs="Times New Roman"/>
          <w:sz w:val="24"/>
          <w:szCs w:val="24"/>
        </w:rPr>
        <w:t xml:space="preserve"> method to estimate probabilities. </w:t>
      </w:r>
    </w:p>
    <w:p w:rsidR="00645ADD" w:rsidRDefault="00645ADD" w:rsidP="002E4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but not the least, this project provides me a hand-on experience on structure prediction area. It also motivated</w:t>
      </w:r>
      <w:r w:rsidR="008728A5">
        <w:rPr>
          <w:rFonts w:ascii="Times New Roman" w:hAnsi="Times New Roman" w:cs="Times New Roman"/>
          <w:sz w:val="24"/>
          <w:szCs w:val="24"/>
        </w:rPr>
        <w:t xml:space="preserve"> me to learn</w:t>
      </w:r>
      <w:r>
        <w:rPr>
          <w:rFonts w:ascii="Times New Roman" w:hAnsi="Times New Roman" w:cs="Times New Roman"/>
          <w:sz w:val="24"/>
          <w:szCs w:val="24"/>
        </w:rPr>
        <w:t xml:space="preserve"> new concepts such as graphic model in this area and inspired me to explore and learn in the future.  </w:t>
      </w:r>
    </w:p>
    <w:p w:rsidR="006F7E2C" w:rsidRDefault="006F7E2C" w:rsidP="006F7E2C">
      <w:pPr>
        <w:rPr>
          <w:rFonts w:ascii="Times New Roman" w:hAnsi="Times New Roman" w:cs="Times New Roman"/>
          <w:b/>
          <w:sz w:val="24"/>
          <w:szCs w:val="24"/>
        </w:rPr>
      </w:pPr>
    </w:p>
    <w:p w:rsidR="006F7E2C" w:rsidRDefault="006F7E2C" w:rsidP="006F7E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VI. Acknowledgments and References</w:t>
      </w:r>
    </w:p>
    <w:p w:rsidR="006F7E2C" w:rsidRDefault="006F7E2C" w:rsidP="006F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 member: Yang Zhang</w:t>
      </w:r>
    </w:p>
    <w:p w:rsidR="006F7E2C" w:rsidRPr="004930C9" w:rsidRDefault="004930C9" w:rsidP="004930C9">
      <w:pPr>
        <w:pStyle w:val="ac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Manabu Sassano,</w:t>
      </w:r>
      <w:r w:rsidR="006F7E2C">
        <w:rPr>
          <w:rFonts w:ascii="Times New Roman" w:hAnsi="Times New Roman" w:cs="Times New Roman"/>
          <w:sz w:val="24"/>
          <w:szCs w:val="24"/>
        </w:rPr>
        <w:t xml:space="preserve"> </w:t>
      </w:r>
      <w:r w:rsidRPr="004930C9">
        <w:rPr>
          <w:rFonts w:ascii="Times New Roman" w:hAnsi="Times New Roman" w:cs="Times New Roman"/>
          <w:i/>
          <w:sz w:val="24"/>
          <w:szCs w:val="24"/>
        </w:rPr>
        <w:t>Deterministic Word Segmentation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930C9">
        <w:rPr>
          <w:rFonts w:ascii="Times New Roman" w:hAnsi="Times New Roman" w:cs="Times New Roman"/>
          <w:i/>
          <w:sz w:val="24"/>
          <w:szCs w:val="24"/>
        </w:rPr>
        <w:t>Using Maximum Matching with Fully Lexicalized Rules</w:t>
      </w:r>
      <w:r w:rsidR="006F7E2C" w:rsidRPr="004930C9">
        <w:rPr>
          <w:rFonts w:ascii="Times New Roman" w:hAnsi="Times New Roman" w:cs="Times New Roman"/>
          <w:i/>
          <w:sz w:val="24"/>
          <w:szCs w:val="24"/>
        </w:rPr>
        <w:t>.</w:t>
      </w:r>
    </w:p>
    <w:p w:rsidR="006F7E2C" w:rsidRPr="004930C9" w:rsidRDefault="004930C9" w:rsidP="006F7E2C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Zoubin Ghahrammani, </w:t>
      </w:r>
      <w:r>
        <w:rPr>
          <w:rFonts w:ascii="Times New Roman" w:hAnsi="Times New Roman" w:cs="Times New Roman"/>
          <w:i/>
          <w:sz w:val="24"/>
          <w:szCs w:val="24"/>
        </w:rPr>
        <w:t>An Introduction to Hidden Markov Models and Bayesian Networks</w:t>
      </w:r>
      <w:r w:rsidR="006F7E2C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4930C9" w:rsidRPr="004930C9" w:rsidRDefault="004930C9" w:rsidP="004930C9">
      <w:pPr>
        <w:pStyle w:val="ac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4930C9">
        <w:rPr>
          <w:rFonts w:ascii="Times New Roman" w:hAnsi="Times New Roman" w:cs="Times New Roman"/>
          <w:sz w:val="24"/>
          <w:szCs w:val="24"/>
        </w:rPr>
        <w:t>Bill MacCartney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930C9">
        <w:rPr>
          <w:rFonts w:ascii="Times New Roman" w:hAnsi="Times New Roman" w:cs="Times New Roman"/>
          <w:i/>
          <w:sz w:val="24"/>
          <w:szCs w:val="24"/>
        </w:rPr>
        <w:t>NLP Lunch Tutorial: Smoothing</w:t>
      </w:r>
    </w:p>
    <w:p w:rsidR="006F7E2C" w:rsidRPr="004930C9" w:rsidRDefault="004930C9" w:rsidP="004930C9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30C9">
        <w:rPr>
          <w:rFonts w:ascii="Times New Roman" w:hAnsi="Times New Roman" w:cs="Times New Roman"/>
          <w:sz w:val="24"/>
          <w:szCs w:val="24"/>
        </w:rPr>
        <w:t>Data package</w:t>
      </w:r>
      <w:r w:rsidR="008A58A3" w:rsidRPr="004930C9">
        <w:rPr>
          <w:rFonts w:ascii="Times New Roman" w:hAnsi="Times New Roman" w:cs="Times New Roman"/>
          <w:sz w:val="24"/>
          <w:szCs w:val="24"/>
        </w:rPr>
        <w:t xml:space="preserve"> from</w:t>
      </w:r>
      <w:r w:rsidR="006F7E2C" w:rsidRPr="004930C9">
        <w:rPr>
          <w:rFonts w:ascii="Times New Roman" w:hAnsi="Times New Roman" w:cs="Times New Roman"/>
          <w:sz w:val="24"/>
          <w:szCs w:val="24"/>
        </w:rPr>
        <w:t xml:space="preserve"> </w:t>
      </w:r>
      <w:r w:rsidRPr="004930C9">
        <w:rPr>
          <w:rFonts w:ascii="Times New Roman" w:hAnsi="Times New Roman" w:cs="Times New Roman"/>
          <w:sz w:val="24"/>
          <w:szCs w:val="24"/>
        </w:rPr>
        <w:t>Linguistic Data Consortium</w:t>
      </w:r>
      <w:r>
        <w:rPr>
          <w:rFonts w:ascii="Times New Roman" w:hAnsi="Times New Roman" w:cs="Times New Roman"/>
          <w:sz w:val="24"/>
          <w:szCs w:val="24"/>
        </w:rPr>
        <w:t xml:space="preserve"> of U</w:t>
      </w:r>
      <w:r w:rsidR="003C51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Peen</w:t>
      </w:r>
    </w:p>
    <w:p w:rsidR="006F7E2C" w:rsidRPr="006F7E2C" w:rsidRDefault="003C51E4" w:rsidP="003C51E4">
      <w:pPr>
        <w:pStyle w:val="ac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JaHmm is open source libaray</w:t>
      </w:r>
      <w:r w:rsidRPr="003C51E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Pr="003C51E4">
          <w:rPr>
            <w:rStyle w:val="af1"/>
            <w:rFonts w:ascii="Times New Roman" w:hAnsi="Times New Roman" w:cs="Times New Roman"/>
            <w:i/>
            <w:sz w:val="24"/>
            <w:szCs w:val="24"/>
          </w:rPr>
          <w:t>https://github.com/KommuSoft/jahmm</w:t>
        </w:r>
      </w:hyperlink>
    </w:p>
    <w:p w:rsidR="00967D2F" w:rsidRPr="0025461D" w:rsidRDefault="00967D2F" w:rsidP="0025461D">
      <w:pPr>
        <w:rPr>
          <w:rFonts w:ascii="Times New Roman" w:hAnsi="Times New Roman" w:cs="Times New Roman"/>
          <w:sz w:val="24"/>
          <w:szCs w:val="24"/>
        </w:rPr>
      </w:pPr>
    </w:p>
    <w:sectPr w:rsidR="00967D2F" w:rsidRPr="0025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408" w:rsidRDefault="005D7408" w:rsidP="006C77E8">
      <w:pPr>
        <w:spacing w:after="0" w:line="240" w:lineRule="auto"/>
      </w:pPr>
      <w:r>
        <w:separator/>
      </w:r>
    </w:p>
  </w:endnote>
  <w:endnote w:type="continuationSeparator" w:id="0">
    <w:p w:rsidR="005D7408" w:rsidRDefault="005D7408" w:rsidP="006C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408" w:rsidRDefault="005D7408" w:rsidP="006C77E8">
      <w:pPr>
        <w:spacing w:after="0" w:line="240" w:lineRule="auto"/>
      </w:pPr>
      <w:r>
        <w:separator/>
      </w:r>
    </w:p>
  </w:footnote>
  <w:footnote w:type="continuationSeparator" w:id="0">
    <w:p w:rsidR="005D7408" w:rsidRDefault="005D7408" w:rsidP="006C7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B0E"/>
    <w:multiLevelType w:val="hybridMultilevel"/>
    <w:tmpl w:val="18CCC68A"/>
    <w:lvl w:ilvl="0" w:tplc="BCFA65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07D6"/>
    <w:multiLevelType w:val="hybridMultilevel"/>
    <w:tmpl w:val="8FEE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222A7"/>
    <w:multiLevelType w:val="hybridMultilevel"/>
    <w:tmpl w:val="ECDA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87804"/>
    <w:multiLevelType w:val="hybridMultilevel"/>
    <w:tmpl w:val="9F9253CE"/>
    <w:lvl w:ilvl="0" w:tplc="77C428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670DD"/>
    <w:multiLevelType w:val="hybridMultilevel"/>
    <w:tmpl w:val="F51E2AC4"/>
    <w:lvl w:ilvl="0" w:tplc="FDAC3D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A0E3E"/>
    <w:multiLevelType w:val="hybridMultilevel"/>
    <w:tmpl w:val="C1C8BA6C"/>
    <w:lvl w:ilvl="0" w:tplc="D67CD8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12EAF"/>
    <w:multiLevelType w:val="hybridMultilevel"/>
    <w:tmpl w:val="7C96EE14"/>
    <w:lvl w:ilvl="0" w:tplc="A3F6B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1449E5"/>
    <w:multiLevelType w:val="hybridMultilevel"/>
    <w:tmpl w:val="1B32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0C"/>
    <w:rsid w:val="00010179"/>
    <w:rsid w:val="00024A19"/>
    <w:rsid w:val="00043866"/>
    <w:rsid w:val="000825DC"/>
    <w:rsid w:val="00094F71"/>
    <w:rsid w:val="000B6223"/>
    <w:rsid w:val="001458CB"/>
    <w:rsid w:val="001649C1"/>
    <w:rsid w:val="001708F8"/>
    <w:rsid w:val="00172A34"/>
    <w:rsid w:val="0017426D"/>
    <w:rsid w:val="00234509"/>
    <w:rsid w:val="0024742A"/>
    <w:rsid w:val="0025461D"/>
    <w:rsid w:val="00255DE8"/>
    <w:rsid w:val="0026298B"/>
    <w:rsid w:val="00282329"/>
    <w:rsid w:val="002E44F4"/>
    <w:rsid w:val="00350F7F"/>
    <w:rsid w:val="00395701"/>
    <w:rsid w:val="003B2AC7"/>
    <w:rsid w:val="003C51E4"/>
    <w:rsid w:val="0040562F"/>
    <w:rsid w:val="00414229"/>
    <w:rsid w:val="00486FEE"/>
    <w:rsid w:val="004930C9"/>
    <w:rsid w:val="004D3A7D"/>
    <w:rsid w:val="00506D29"/>
    <w:rsid w:val="005156C9"/>
    <w:rsid w:val="00560445"/>
    <w:rsid w:val="005C2BA0"/>
    <w:rsid w:val="005C30FA"/>
    <w:rsid w:val="005D7408"/>
    <w:rsid w:val="00642680"/>
    <w:rsid w:val="00645ADD"/>
    <w:rsid w:val="006C6943"/>
    <w:rsid w:val="006C77E8"/>
    <w:rsid w:val="006D4E1E"/>
    <w:rsid w:val="006D5035"/>
    <w:rsid w:val="006F5175"/>
    <w:rsid w:val="006F7E2C"/>
    <w:rsid w:val="00763464"/>
    <w:rsid w:val="007A2433"/>
    <w:rsid w:val="00817544"/>
    <w:rsid w:val="0084427E"/>
    <w:rsid w:val="00846C83"/>
    <w:rsid w:val="008728A5"/>
    <w:rsid w:val="008A58A3"/>
    <w:rsid w:val="008B3AE3"/>
    <w:rsid w:val="008F0081"/>
    <w:rsid w:val="009072AB"/>
    <w:rsid w:val="00967D2F"/>
    <w:rsid w:val="0097698F"/>
    <w:rsid w:val="0099183F"/>
    <w:rsid w:val="00995E8A"/>
    <w:rsid w:val="009B1D44"/>
    <w:rsid w:val="009C0165"/>
    <w:rsid w:val="009D2674"/>
    <w:rsid w:val="00A74D25"/>
    <w:rsid w:val="00A81F02"/>
    <w:rsid w:val="00AA6D22"/>
    <w:rsid w:val="00AD4001"/>
    <w:rsid w:val="00B65420"/>
    <w:rsid w:val="00B70670"/>
    <w:rsid w:val="00B7799E"/>
    <w:rsid w:val="00BA6287"/>
    <w:rsid w:val="00C46A1E"/>
    <w:rsid w:val="00C61615"/>
    <w:rsid w:val="00CB14BD"/>
    <w:rsid w:val="00D520C2"/>
    <w:rsid w:val="00D74B1A"/>
    <w:rsid w:val="00D96EF1"/>
    <w:rsid w:val="00DC7641"/>
    <w:rsid w:val="00DE0008"/>
    <w:rsid w:val="00DE00AB"/>
    <w:rsid w:val="00DF2334"/>
    <w:rsid w:val="00E02F20"/>
    <w:rsid w:val="00E44840"/>
    <w:rsid w:val="00E47192"/>
    <w:rsid w:val="00E5220C"/>
    <w:rsid w:val="00E81A4F"/>
    <w:rsid w:val="00EE4679"/>
    <w:rsid w:val="00F46D27"/>
    <w:rsid w:val="00F47357"/>
    <w:rsid w:val="00FA07DA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45E2"/>
  <w15:chartTrackingRefBased/>
  <w15:docId w15:val="{8EBFD959-43CF-41FA-9675-72103CF2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7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6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A6D22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D22"/>
    <w:rPr>
      <w:rFonts w:ascii="Microsoft YaHei UI" w:eastAsia="Microsoft YaHei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A6D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A6D22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AA6D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A6D2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A6D22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6298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81754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817544"/>
    <w:rPr>
      <w:color w:val="5A5A5A" w:themeColor="text1" w:themeTint="A5"/>
      <w:spacing w:val="15"/>
    </w:rPr>
  </w:style>
  <w:style w:type="table" w:styleId="af">
    <w:name w:val="Table Grid"/>
    <w:basedOn w:val="a1"/>
    <w:uiPriority w:val="39"/>
    <w:rsid w:val="00BA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414229"/>
    <w:pPr>
      <w:spacing w:after="0" w:line="240" w:lineRule="auto"/>
    </w:pPr>
  </w:style>
  <w:style w:type="character" w:styleId="af1">
    <w:name w:val="Hyperlink"/>
    <w:basedOn w:val="a0"/>
    <w:uiPriority w:val="99"/>
    <w:unhideWhenUsed/>
    <w:rsid w:val="006F7E2C"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6C77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6C77E8"/>
  </w:style>
  <w:style w:type="paragraph" w:styleId="af4">
    <w:name w:val="footer"/>
    <w:basedOn w:val="a"/>
    <w:link w:val="af5"/>
    <w:uiPriority w:val="99"/>
    <w:unhideWhenUsed/>
    <w:rsid w:val="006C77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5">
    <w:name w:val="页脚 字符"/>
    <w:basedOn w:val="a0"/>
    <w:link w:val="af4"/>
    <w:uiPriority w:val="99"/>
    <w:rsid w:val="006C77E8"/>
  </w:style>
  <w:style w:type="character" w:styleId="af6">
    <w:name w:val="Mention"/>
    <w:basedOn w:val="a0"/>
    <w:uiPriority w:val="99"/>
    <w:semiHidden/>
    <w:unhideWhenUsed/>
    <w:rsid w:val="003C51E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muSoft/jahm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Sharon</cp:lastModifiedBy>
  <cp:revision>26</cp:revision>
  <cp:lastPrinted>2017-05-01T05:17:00Z</cp:lastPrinted>
  <dcterms:created xsi:type="dcterms:W3CDTF">2016-12-07T03:25:00Z</dcterms:created>
  <dcterms:modified xsi:type="dcterms:W3CDTF">2017-05-01T06:30:00Z</dcterms:modified>
</cp:coreProperties>
</file>