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8A" w:rsidRDefault="00C2528A" w:rsidP="00C2528A">
      <w:pPr>
        <w:spacing w:after="120"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CPT_S 534 HW2</w:t>
      </w:r>
    </w:p>
    <w:p w:rsidR="00C2528A" w:rsidRDefault="00C2528A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C2528A" w:rsidRDefault="00C2528A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710A81" w:rsidRPr="00C2528A" w:rsidRDefault="00710A81">
      <w:pPr>
        <w:rPr>
          <w:sz w:val="24"/>
          <w:szCs w:val="24"/>
        </w:rPr>
      </w:pPr>
    </w:p>
    <w:p w:rsidR="00C2528A" w:rsidRDefault="00C2528A" w:rsidP="00C2528A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C2528A">
        <w:rPr>
          <w:b/>
          <w:sz w:val="24"/>
          <w:szCs w:val="24"/>
        </w:rPr>
        <w:t>(a) Show that the decision boundary of the CLOSE classifier is a linear hyperplane of the form sign(w · x + b). Compute the values of w and b in terms of C</w:t>
      </w:r>
      <w:r w:rsidRPr="00C2528A">
        <w:rPr>
          <w:b/>
          <w:sz w:val="24"/>
          <w:szCs w:val="24"/>
          <w:vertAlign w:val="subscript"/>
        </w:rPr>
        <w:t>+</w:t>
      </w:r>
      <w:r w:rsidRPr="00C2528A">
        <w:rPr>
          <w:b/>
          <w:sz w:val="24"/>
          <w:szCs w:val="24"/>
        </w:rPr>
        <w:t xml:space="preserve"> and C</w:t>
      </w:r>
      <w:r w:rsidRPr="00C2528A">
        <w:rPr>
          <w:b/>
          <w:sz w:val="24"/>
          <w:szCs w:val="24"/>
          <w:vertAlign w:val="subscript"/>
        </w:rPr>
        <w:t>-</w:t>
      </w:r>
      <w:r w:rsidRPr="00C2528A">
        <w:rPr>
          <w:b/>
          <w:sz w:val="24"/>
          <w:szCs w:val="24"/>
        </w:rPr>
        <w:t>.</w:t>
      </w:r>
    </w:p>
    <w:p w:rsidR="00C2528A" w:rsidRDefault="007E77D0" w:rsidP="00C252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function of decision boundary should be (any points that lay on decision boundary should have the same distance to </w:t>
      </w:r>
      <w:r w:rsidRPr="00C2528A">
        <w:rPr>
          <w:sz w:val="24"/>
          <w:szCs w:val="24"/>
        </w:rPr>
        <w:t>C</w:t>
      </w:r>
      <w:r w:rsidRPr="00C2528A">
        <w:rPr>
          <w:sz w:val="24"/>
          <w:szCs w:val="24"/>
          <w:vertAlign w:val="subscript"/>
        </w:rPr>
        <w:t>+</w:t>
      </w:r>
      <w:r w:rsidRPr="00C2528A">
        <w:rPr>
          <w:sz w:val="24"/>
          <w:szCs w:val="24"/>
        </w:rPr>
        <w:t xml:space="preserve"> and C</w:t>
      </w:r>
      <w:r w:rsidRPr="00C2528A"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)</w:t>
      </w:r>
      <w:r w:rsidR="00754A92">
        <w:rPr>
          <w:sz w:val="24"/>
          <w:szCs w:val="24"/>
        </w:rPr>
        <w:t>,</w:t>
      </w:r>
    </w:p>
    <w:p w:rsidR="00C2528A" w:rsidRDefault="007E77D0" w:rsidP="00C2528A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sqrt[(x-</w:t>
      </w:r>
      <w:r w:rsidR="00754A92" w:rsidRPr="00754A92">
        <w:rPr>
          <w:sz w:val="24"/>
          <w:szCs w:val="24"/>
        </w:rPr>
        <w:t>C</w:t>
      </w:r>
      <w:r w:rsidR="00754A92"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]</w:t>
      </w:r>
      <w:r w:rsidR="00754A92" w:rsidRPr="00754A92">
        <w:rPr>
          <w:sz w:val="24"/>
          <w:szCs w:val="24"/>
        </w:rPr>
        <w:t xml:space="preserve">- </w:t>
      </w:r>
      <w:r>
        <w:rPr>
          <w:sz w:val="24"/>
          <w:szCs w:val="24"/>
        </w:rPr>
        <w:t>sqrt[(x-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]=0</w:t>
      </w:r>
      <w:r w:rsidR="00C2528A">
        <w:rPr>
          <w:sz w:val="24"/>
          <w:szCs w:val="24"/>
        </w:rPr>
        <w:t>,</w:t>
      </w:r>
    </w:p>
    <w:p w:rsidR="00C2528A" w:rsidRDefault="00C2528A" w:rsidP="00C252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7E77D0">
        <w:rPr>
          <w:sz w:val="24"/>
          <w:szCs w:val="24"/>
        </w:rPr>
        <w:t>then we simplify the above equation into (if distances are the same, so does the distances</w:t>
      </w:r>
      <w:r w:rsidR="007E77D0">
        <w:rPr>
          <w:sz w:val="24"/>
          <w:szCs w:val="24"/>
          <w:vertAlign w:val="superscript"/>
        </w:rPr>
        <w:t>2</w:t>
      </w:r>
      <w:r w:rsidR="007E77D0">
        <w:rPr>
          <w:sz w:val="24"/>
          <w:szCs w:val="24"/>
        </w:rPr>
        <w:t>)</w:t>
      </w:r>
      <w:r w:rsidR="00DA2E3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E77D0" w:rsidRDefault="007E77D0" w:rsidP="007E77D0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(x-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 w:rsidRPr="00754A92">
        <w:rPr>
          <w:sz w:val="24"/>
          <w:szCs w:val="24"/>
        </w:rPr>
        <w:t xml:space="preserve">- </w:t>
      </w:r>
      <w:r>
        <w:rPr>
          <w:sz w:val="24"/>
          <w:szCs w:val="24"/>
        </w:rPr>
        <w:t>(x-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=0,</w:t>
      </w:r>
    </w:p>
    <w:p w:rsidR="00DA2E36" w:rsidRDefault="007E77D0" w:rsidP="00DA2E36">
      <w:pPr>
        <w:ind w:left="720"/>
        <w:rPr>
          <w:sz w:val="24"/>
          <w:szCs w:val="24"/>
        </w:rPr>
      </w:pPr>
      <w:r>
        <w:rPr>
          <w:sz w:val="24"/>
          <w:szCs w:val="24"/>
        </w:rPr>
        <w:t>Expand it, we got:</w:t>
      </w:r>
    </w:p>
    <w:p w:rsidR="007E77D0" w:rsidRDefault="007E77D0" w:rsidP="007E77D0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(2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-2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>)</w:t>
      </w:r>
      <w:r w:rsidR="00886888" w:rsidRPr="00C2528A">
        <w:rPr>
          <w:b/>
          <w:sz w:val="24"/>
          <w:szCs w:val="24"/>
        </w:rPr>
        <w:t>·</w:t>
      </w:r>
      <w:r>
        <w:rPr>
          <w:sz w:val="24"/>
          <w:szCs w:val="24"/>
        </w:rPr>
        <w:t>x</w:t>
      </w:r>
      <w:r w:rsidR="00886888">
        <w:rPr>
          <w:sz w:val="24"/>
          <w:szCs w:val="24"/>
        </w:rPr>
        <w:t xml:space="preserve"> + (</w:t>
      </w:r>
      <w:r w:rsidR="00886888" w:rsidRPr="00754A92">
        <w:rPr>
          <w:sz w:val="24"/>
          <w:szCs w:val="24"/>
        </w:rPr>
        <w:t>C</w:t>
      </w:r>
      <w:r w:rsidR="00886888" w:rsidRPr="00754A92">
        <w:rPr>
          <w:sz w:val="24"/>
          <w:szCs w:val="24"/>
          <w:vertAlign w:val="subscript"/>
        </w:rPr>
        <w:t>+</w:t>
      </w:r>
      <w:r w:rsidR="00886888">
        <w:rPr>
          <w:sz w:val="24"/>
          <w:szCs w:val="24"/>
          <w:vertAlign w:val="superscript"/>
        </w:rPr>
        <w:t>2</w:t>
      </w:r>
      <w:r w:rsidR="00886888">
        <w:rPr>
          <w:sz w:val="24"/>
          <w:szCs w:val="24"/>
        </w:rPr>
        <w:t>+</w:t>
      </w:r>
      <w:r w:rsidR="00886888" w:rsidRPr="00754A92">
        <w:rPr>
          <w:sz w:val="24"/>
          <w:szCs w:val="24"/>
        </w:rPr>
        <w:t>C</w:t>
      </w:r>
      <w:r w:rsidR="00886888">
        <w:rPr>
          <w:sz w:val="24"/>
          <w:szCs w:val="24"/>
          <w:vertAlign w:val="subscript"/>
        </w:rPr>
        <w:t>-</w:t>
      </w:r>
      <w:r w:rsidR="00886888">
        <w:rPr>
          <w:sz w:val="24"/>
          <w:szCs w:val="24"/>
          <w:vertAlign w:val="superscript"/>
        </w:rPr>
        <w:t>2</w:t>
      </w:r>
      <w:r w:rsidR="00886888">
        <w:rPr>
          <w:sz w:val="24"/>
          <w:szCs w:val="24"/>
        </w:rPr>
        <w:t>)</w:t>
      </w:r>
      <w:r>
        <w:rPr>
          <w:sz w:val="24"/>
          <w:szCs w:val="24"/>
        </w:rPr>
        <w:t>=0,</w:t>
      </w:r>
    </w:p>
    <w:p w:rsidR="009A15A4" w:rsidRPr="00E71743" w:rsidRDefault="00886888" w:rsidP="00E717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Which is the form w</w:t>
      </w:r>
      <w:r w:rsidRPr="00C2528A">
        <w:rPr>
          <w:b/>
          <w:sz w:val="24"/>
          <w:szCs w:val="24"/>
        </w:rPr>
        <w:t>·</w:t>
      </w:r>
      <w:r>
        <w:rPr>
          <w:sz w:val="24"/>
          <w:szCs w:val="24"/>
        </w:rPr>
        <w:t>x + b = 0, where w = 2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-2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 xml:space="preserve"> and b = 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  <w:vertAlign w:val="superscript"/>
        </w:rPr>
        <w:t>2</w:t>
      </w:r>
    </w:p>
    <w:p w:rsidR="009A15A4" w:rsidRDefault="009A15A4" w:rsidP="00DA2E36">
      <w:pPr>
        <w:ind w:left="720"/>
        <w:rPr>
          <w:b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b)</w:t>
      </w:r>
      <w:r w:rsidRPr="009A15A4">
        <w:rPr>
          <w:b/>
        </w:rPr>
        <w:t xml:space="preserve"> Compute the dual weights (α’s). How many of the training examples are support vectors?</w:t>
      </w:r>
    </w:p>
    <w:p w:rsidR="00A87D2E" w:rsidRDefault="00A87D2E" w:rsidP="00DA2E36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4372708" cy="3290312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360" cy="32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A4" w:rsidRDefault="009A15A4" w:rsidP="009A15A4">
      <w:pPr>
        <w:rPr>
          <w:b/>
          <w:sz w:val="24"/>
          <w:szCs w:val="24"/>
        </w:rPr>
      </w:pPr>
    </w:p>
    <w:p w:rsidR="009A15A4" w:rsidRPr="009A15A4" w:rsidRDefault="009A15A4" w:rsidP="009A15A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9A15A4">
        <w:rPr>
          <w:b/>
        </w:rPr>
        <w:lastRenderedPageBreak/>
        <w:t>Suppose we use the following radial basis function (RBF) kernel: K(x</w:t>
      </w:r>
      <w:r w:rsidRPr="009A15A4">
        <w:rPr>
          <w:b/>
          <w:vertAlign w:val="subscript"/>
        </w:rPr>
        <w:t>i</w:t>
      </w:r>
      <w:r w:rsidRPr="009A15A4">
        <w:rPr>
          <w:b/>
        </w:rPr>
        <w:t xml:space="preserve"> , x</w:t>
      </w:r>
      <w:r w:rsidRPr="009A15A4">
        <w:rPr>
          <w:b/>
          <w:vertAlign w:val="subscript"/>
        </w:rPr>
        <w:t>j</w:t>
      </w:r>
      <w:r>
        <w:rPr>
          <w:b/>
        </w:rPr>
        <w:t xml:space="preserve"> ) = exp(</w:t>
      </w:r>
      <m:oMath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9A15A4">
        <w:rPr>
          <w:b/>
        </w:rPr>
        <w:t>), which has some implicit unknown mapping φ(x).</w:t>
      </w:r>
    </w:p>
    <w:p w:rsidR="009A15A4" w:rsidRPr="009A15A4" w:rsidRDefault="009A15A4" w:rsidP="009A15A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9A15A4">
        <w:rPr>
          <w:b/>
        </w:rPr>
        <w:t>Prove that the mapping φ(x) corresponding to RBF kernel has infinite dimensions</w:t>
      </w:r>
      <w:r>
        <w:rPr>
          <w:b/>
        </w:rPr>
        <w:t>.</w:t>
      </w:r>
    </w:p>
    <w:p w:rsidR="00CF217F" w:rsidRDefault="009A15A4" w:rsidP="009A15A4">
      <w:pPr>
        <w:ind w:left="720"/>
      </w:pPr>
      <w:r w:rsidRPr="009A15A4">
        <w:t>K(x</w:t>
      </w:r>
      <w:r w:rsidRPr="009A15A4">
        <w:rPr>
          <w:vertAlign w:val="subscript"/>
        </w:rPr>
        <w:t>i</w:t>
      </w:r>
      <w:r w:rsidRPr="009A15A4">
        <w:t xml:space="preserve"> , x</w:t>
      </w:r>
      <w:r w:rsidRPr="009A15A4">
        <w:rPr>
          <w:vertAlign w:val="subscript"/>
        </w:rPr>
        <w:t>j</w:t>
      </w:r>
      <w:r w:rsidRPr="009A15A4">
        <w:t xml:space="preserve"> ) = exp(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= </w:t>
      </w:r>
      <w:r w:rsidR="00AF202D" w:rsidRPr="009A15A4">
        <w:t>exp(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^2)</m:t>
        </m:r>
      </m:oMath>
      <w:r w:rsidR="00AF202D">
        <w:t>)</w:t>
      </w:r>
      <w:r w:rsidR="00CF217F">
        <w:t>=</w:t>
      </w:r>
      <w:r w:rsidR="00CF217F" w:rsidRPr="00CF217F">
        <w:t xml:space="preserve"> </w:t>
      </w:r>
      <w:r w:rsidR="00CF217F">
        <w:t>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</m:oMath>
      <w:r w:rsidR="00CF217F">
        <w:t>)*</w:t>
      </w:r>
    </w:p>
    <w:p w:rsidR="009A15A4" w:rsidRDefault="00CF217F" w:rsidP="00CF217F">
      <w:pPr>
        <w:ind w:left="720"/>
      </w:pPr>
      <w:r>
        <w:t>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^2</m:t>
        </m:r>
      </m:oMath>
      <w:r>
        <w:t>)*exp(</w:t>
      </w:r>
      <w:r w:rsidRPr="00CF217F">
        <w:t>x</w:t>
      </w:r>
      <w:r w:rsidRPr="00CF217F">
        <w:rPr>
          <w:vertAlign w:val="subscript"/>
        </w:rPr>
        <w:t>i</w:t>
      </w:r>
      <w:r w:rsidRPr="00CF217F">
        <w:t xml:space="preserve"> x</w:t>
      </w:r>
      <w:r>
        <w:rPr>
          <w:vertAlign w:val="subscript"/>
        </w:rPr>
        <w:t>j</w:t>
      </w:r>
      <w:r>
        <w:t>) = 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</m:oMath>
      <w:r>
        <w:t>)*exp(-0.5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^2</m:t>
        </m:r>
      </m:oMath>
      <w:r>
        <w:t>)*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  <w:r>
        <w:t xml:space="preserve"> </w:t>
      </w:r>
    </w:p>
    <w:p w:rsidR="00CF217F" w:rsidRDefault="00CF217F" w:rsidP="00CF217F">
      <w:pPr>
        <w:ind w:left="720"/>
      </w:pPr>
      <w:r>
        <w:t xml:space="preserve">Therefore the mapping </w:t>
      </w:r>
      <w:r w:rsidRPr="00CF217F">
        <w:t>φ(x)</w:t>
      </w:r>
      <w:r>
        <w:t xml:space="preserve"> has infinite dimensions. </w:t>
      </w:r>
    </w:p>
    <w:p w:rsidR="00CF217F" w:rsidRPr="004448FD" w:rsidRDefault="00CF217F" w:rsidP="00CF217F">
      <w:pPr>
        <w:pStyle w:val="a3"/>
        <w:numPr>
          <w:ilvl w:val="0"/>
          <w:numId w:val="2"/>
        </w:numPr>
        <w:rPr>
          <w:b/>
        </w:rPr>
      </w:pPr>
      <w:r>
        <w:t>Prove that for any two input examples xi and xj , the squared Euclidean distance of their corresponding points in the higher-dimensional space defined by φ is less than 2, i.e., norm[φ(xi) − φ(xj)]^2 ≤ 2.</w:t>
      </w:r>
    </w:p>
    <w:p w:rsidR="004448FD" w:rsidRDefault="004448FD" w:rsidP="004448FD">
      <w:pPr>
        <w:pStyle w:val="a3"/>
        <w:ind w:left="1080"/>
      </w:pPr>
      <w:r>
        <w:t xml:space="preserve">norm[φ(xi) − φ(xj)]^2 = </w:t>
      </w:r>
      <w:r w:rsidR="00754A92">
        <w:t>φ(xi)^2 − 2</w:t>
      </w:r>
      <w:r w:rsidR="00754A92" w:rsidRPr="00754A92">
        <w:t xml:space="preserve"> </w:t>
      </w:r>
      <w:r w:rsidR="00754A92">
        <w:t>φ(xi)φ(xj) + φ(xj)^2=K(xi,xi) – 2K(xi,xj) + K(xj,xj)</w:t>
      </w:r>
    </w:p>
    <w:p w:rsidR="00754A92" w:rsidRDefault="00754A92" w:rsidP="004448FD">
      <w:pPr>
        <w:pStyle w:val="a3"/>
        <w:ind w:left="1080"/>
      </w:pPr>
      <w:r>
        <w:t>norm[φ(xi) − φ(xj)]^2</w:t>
      </w:r>
      <w:r w:rsidR="000604ED">
        <w:t xml:space="preserve"> = 1-2K(xi,xj)+1 </w:t>
      </w:r>
    </w:p>
    <w:p w:rsidR="000604ED" w:rsidRDefault="000604ED" w:rsidP="004448FD">
      <w:pPr>
        <w:pStyle w:val="a3"/>
        <w:ind w:left="1080"/>
      </w:pPr>
      <w:r>
        <w:t xml:space="preserve">The value range of K(xi,xj) is [0,1] cause -0.5x^2 </w:t>
      </w:r>
      <w:r w:rsidRPr="000604ED">
        <w:rPr>
          <w:u w:val="single"/>
        </w:rPr>
        <w:t>&lt;</w:t>
      </w:r>
      <w:r>
        <w:t xml:space="preserve"> 0</w:t>
      </w:r>
    </w:p>
    <w:p w:rsidR="00B32604" w:rsidRDefault="00B32604" w:rsidP="004448FD">
      <w:pPr>
        <w:pStyle w:val="a3"/>
        <w:ind w:left="1080"/>
      </w:pPr>
      <w:r>
        <w:t>Therefore, norm[φ(xi) − φ(xj)]^2 ≤ 2</w:t>
      </w:r>
    </w:p>
    <w:p w:rsidR="005A14E2" w:rsidRPr="005A14E2" w:rsidRDefault="005A14E2" w:rsidP="005A14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</w:rPr>
        <w:t>Prove that f(x</w:t>
      </w:r>
      <w:r>
        <w:rPr>
          <w:b/>
          <w:vertAlign w:val="subscript"/>
        </w:rPr>
        <w:t>far</w:t>
      </w:r>
      <w:r w:rsidRPr="005A14E2">
        <w:rPr>
          <w:b/>
        </w:rPr>
        <w:t>; α, b) ≈ b</w:t>
      </w:r>
      <w:r w:rsidRPr="009A15A4">
        <w:rPr>
          <w:b/>
        </w:rPr>
        <w:t xml:space="preserve"> </w:t>
      </w:r>
      <w:r>
        <w:rPr>
          <w:b/>
        </w:rPr>
        <w:t xml:space="preserve">with </w:t>
      </w:r>
      <w:r w:rsidRPr="009A15A4">
        <w:rPr>
          <w:b/>
        </w:rPr>
        <w:t>radial basis function (RBF) kernel: K(x</w:t>
      </w:r>
      <w:r w:rsidRPr="009A15A4">
        <w:rPr>
          <w:b/>
          <w:vertAlign w:val="subscript"/>
        </w:rPr>
        <w:t>i</w:t>
      </w:r>
      <w:r w:rsidRPr="009A15A4">
        <w:rPr>
          <w:b/>
        </w:rPr>
        <w:t xml:space="preserve"> , x</w:t>
      </w:r>
      <w:r w:rsidRPr="009A15A4">
        <w:rPr>
          <w:b/>
          <w:vertAlign w:val="subscript"/>
        </w:rPr>
        <w:t>j</w:t>
      </w:r>
      <w:r>
        <w:rPr>
          <w:b/>
        </w:rPr>
        <w:t xml:space="preserve"> ) = exp(</w:t>
      </w:r>
      <m:oMath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9A15A4">
        <w:rPr>
          <w:b/>
        </w:rPr>
        <w:t>), which has some implicit unknown mapping φ(x).</w:t>
      </w:r>
    </w:p>
    <w:p w:rsidR="005A14E2" w:rsidRPr="005A14E2" w:rsidRDefault="005A14E2" w:rsidP="005A14E2">
      <w:pPr>
        <w:ind w:left="720"/>
        <w:rPr>
          <w:sz w:val="24"/>
          <w:szCs w:val="24"/>
        </w:rPr>
      </w:pPr>
      <w:r>
        <w:rPr>
          <w:sz w:val="24"/>
          <w:szCs w:val="24"/>
        </w:rPr>
        <w:t>The distance between  x</w:t>
      </w:r>
      <w:r>
        <w:rPr>
          <w:sz w:val="24"/>
          <w:szCs w:val="24"/>
          <w:vertAlign w:val="subscript"/>
        </w:rPr>
        <w:t xml:space="preserve">far </w:t>
      </w:r>
      <w:r>
        <w:rPr>
          <w:sz w:val="24"/>
          <w:szCs w:val="24"/>
        </w:rPr>
        <w:t>and any training data 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is very large which implies that </w:t>
      </w:r>
      <w:r w:rsidRPr="005A14E2">
        <w:t>exp(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A14E2">
        <w:t>)</w:t>
      </w:r>
      <w:r>
        <w:rPr>
          <w:b/>
        </w:rPr>
        <w:t xml:space="preserve"> </w:t>
      </w:r>
      <w:r>
        <w:t>is very small (closed to zero), so that:</w:t>
      </w:r>
      <w:r>
        <w:rPr>
          <w:b/>
        </w:rPr>
        <w:t xml:space="preserve"> </w:t>
      </w:r>
    </w:p>
    <w:p w:rsidR="005A14E2" w:rsidRDefault="005A14E2" w:rsidP="005A14E2">
      <w:pPr>
        <w:ind w:left="720"/>
      </w:pPr>
      <w:r>
        <w:rPr>
          <w:sz w:val="24"/>
          <w:szCs w:val="24"/>
        </w:rPr>
        <w:t>f(</w:t>
      </w:r>
      <w:r w:rsidRPr="005A14E2">
        <w:t>x</w:t>
      </w:r>
      <w:r w:rsidRPr="005A14E2">
        <w:rPr>
          <w:vertAlign w:val="subscript"/>
        </w:rPr>
        <w:t>far</w:t>
      </w:r>
      <w:r w:rsidRPr="005A14E2">
        <w:t>; α, b</w:t>
      </w:r>
      <w:r>
        <w:rPr>
          <w:sz w:val="24"/>
          <w:szCs w:val="24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exp(-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far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)+b</m:t>
        </m:r>
      </m:oMath>
      <w:r>
        <w:t xml:space="preserve"> = very small value + b </w:t>
      </w:r>
      <w:r w:rsidRPr="005A14E2">
        <w:t>≈ b</w:t>
      </w:r>
    </w:p>
    <w:p w:rsidR="00972545" w:rsidRDefault="00972545" w:rsidP="005A14E2">
      <w:pPr>
        <w:ind w:left="720"/>
      </w:pPr>
    </w:p>
    <w:p w:rsidR="005A14E2" w:rsidRPr="00972545" w:rsidRDefault="005A14E2" w:rsidP="005A14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972545">
        <w:rPr>
          <w:b/>
        </w:rPr>
        <w:t>The function K(x</w:t>
      </w:r>
      <w:r w:rsidRPr="00972545">
        <w:rPr>
          <w:b/>
          <w:vertAlign w:val="subscript"/>
        </w:rPr>
        <w:t>i</w:t>
      </w:r>
      <w:r w:rsidRPr="00972545">
        <w:rPr>
          <w:b/>
        </w:rPr>
        <w:t xml:space="preserve"> , x</w:t>
      </w:r>
      <w:r w:rsidRPr="00972545">
        <w:rPr>
          <w:b/>
          <w:vertAlign w:val="subscript"/>
        </w:rPr>
        <w:t>j</w:t>
      </w:r>
      <w:r w:rsidRPr="00972545">
        <w:rPr>
          <w:b/>
        </w:rPr>
        <w:t xml:space="preserve"> ) = − &lt;x</w:t>
      </w:r>
      <w:r w:rsidRPr="00972545">
        <w:rPr>
          <w:b/>
          <w:vertAlign w:val="subscript"/>
        </w:rPr>
        <w:t>i</w:t>
      </w:r>
      <w:r w:rsidRPr="00972545">
        <w:rPr>
          <w:b/>
        </w:rPr>
        <w:t xml:space="preserve"> , x</w:t>
      </w:r>
      <w:r w:rsidRPr="00972545">
        <w:rPr>
          <w:b/>
          <w:vertAlign w:val="subscript"/>
        </w:rPr>
        <w:t>j</w:t>
      </w:r>
      <w:r w:rsidRPr="00972545">
        <w:rPr>
          <w:b/>
        </w:rPr>
        <w:t>&gt; is a valid kernel. Prove or Disprove it</w:t>
      </w:r>
    </w:p>
    <w:p w:rsidR="005A14E2" w:rsidRDefault="005A14E2" w:rsidP="005A14E2">
      <w:pPr>
        <w:ind w:left="720"/>
      </w:pPr>
      <w:r w:rsidRPr="005A14E2">
        <w:t>The function K(x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 ) = − &lt;x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&gt; </w:t>
      </w:r>
      <w:r>
        <w:t xml:space="preserve">is not a valid kernel. </w:t>
      </w:r>
    </w:p>
    <w:p w:rsidR="00804EED" w:rsidRDefault="00804EED" w:rsidP="005A14E2">
      <w:pPr>
        <w:ind w:left="720"/>
      </w:pPr>
      <w:r>
        <w:t>We know that K’(</w:t>
      </w:r>
      <w:r w:rsidRPr="005A14E2">
        <w:t>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>
        <w:t xml:space="preserve">) = </w:t>
      </w:r>
      <w:r w:rsidRPr="005A14E2">
        <w:t>&lt;x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>&gt;</w:t>
      </w:r>
      <w:r>
        <w:t xml:space="preserve"> is a valid kernel, so that based on positivity, K’ follows:</w:t>
      </w:r>
    </w:p>
    <w:p w:rsidR="005A14E2" w:rsidRDefault="00804EED" w:rsidP="00804EED">
      <w:pPr>
        <w:ind w:left="720"/>
        <w:jc w:val="center"/>
        <w:rPr>
          <w:sz w:val="24"/>
          <w:szCs w:val="24"/>
        </w:rPr>
      </w:pPr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 xml:space="preserve">K’t </w:t>
      </w:r>
      <w:r w:rsidRPr="00804EED">
        <w:rPr>
          <w:sz w:val="24"/>
          <w:szCs w:val="24"/>
          <w:u w:val="single"/>
        </w:rPr>
        <w:t>&gt;</w:t>
      </w:r>
      <w:r>
        <w:rPr>
          <w:sz w:val="24"/>
          <w:szCs w:val="24"/>
        </w:rPr>
        <w:t xml:space="preserve"> 0</w:t>
      </w:r>
    </w:p>
    <w:p w:rsidR="00804EED" w:rsidRDefault="00804EED" w:rsidP="00804EED">
      <w:pPr>
        <w:ind w:left="720"/>
        <w:rPr>
          <w:sz w:val="24"/>
          <w:szCs w:val="24"/>
        </w:rPr>
      </w:pPr>
      <w:r>
        <w:rPr>
          <w:sz w:val="24"/>
          <w:szCs w:val="24"/>
        </w:rPr>
        <w:t>However, K=-K’ implies that:</w:t>
      </w:r>
    </w:p>
    <w:p w:rsidR="00804EED" w:rsidRDefault="00804EED" w:rsidP="00804EED">
      <w:pPr>
        <w:ind w:left="720"/>
        <w:jc w:val="center"/>
        <w:rPr>
          <w:sz w:val="24"/>
          <w:szCs w:val="24"/>
        </w:rPr>
      </w:pPr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>Kt = -</w:t>
      </w:r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 xml:space="preserve">K’t </w:t>
      </w:r>
      <w:r>
        <w:rPr>
          <w:sz w:val="24"/>
          <w:szCs w:val="24"/>
          <w:u w:val="single"/>
        </w:rPr>
        <w:t>&lt;</w:t>
      </w:r>
      <w:r>
        <w:rPr>
          <w:sz w:val="24"/>
          <w:szCs w:val="24"/>
        </w:rPr>
        <w:t xml:space="preserve"> 0</w:t>
      </w:r>
    </w:p>
    <w:p w:rsidR="00804EED" w:rsidRDefault="00804EED" w:rsidP="00804EE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which violates the positivity property, therefore, </w:t>
      </w:r>
      <w:r w:rsidRPr="005A14E2">
        <w:t>K(x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 ) = − &lt;x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&gt; </w:t>
      </w:r>
      <w:r>
        <w:t>is not a valid kernel.</w:t>
      </w:r>
      <w:r>
        <w:rPr>
          <w:sz w:val="24"/>
          <w:szCs w:val="24"/>
        </w:rPr>
        <w:t xml:space="preserve"> </w:t>
      </w:r>
    </w:p>
    <w:p w:rsidR="00972545" w:rsidRDefault="00972545" w:rsidP="00804EED">
      <w:pPr>
        <w:ind w:left="720"/>
        <w:rPr>
          <w:b/>
        </w:rPr>
      </w:pPr>
    </w:p>
    <w:p w:rsidR="005A14E2" w:rsidRDefault="00972545" w:rsidP="00972545">
      <w:pPr>
        <w:pStyle w:val="a3"/>
        <w:numPr>
          <w:ilvl w:val="0"/>
          <w:numId w:val="1"/>
        </w:numPr>
        <w:rPr>
          <w:b/>
        </w:rPr>
      </w:pPr>
      <w:r w:rsidRPr="00972545">
        <w:rPr>
          <w:b/>
        </w:rPr>
        <w:t>You are provided with n training examples: (x1, y1),(x2, y2), · · · ,(xn, yn,), where xi is the input example, yi is the class label (+1 or -1). The teacher gave you some additional information by specifying the costs for different mistakes C+</w:t>
      </w:r>
      <w:r>
        <w:rPr>
          <w:b/>
        </w:rPr>
        <w:t xml:space="preserve"> and C−, where C+ and C− stand</w:t>
      </w:r>
      <w:r w:rsidRPr="00972545">
        <w:rPr>
          <w:b/>
        </w:rPr>
        <w:t xml:space="preserve"> for the cost of misclassifying a positive and negative example respectively. a. How will you modify the Soft-</w:t>
      </w:r>
      <w:r w:rsidRPr="00972545">
        <w:rPr>
          <w:b/>
        </w:rPr>
        <w:lastRenderedPageBreak/>
        <w:t>margin SVM formulation to be able to leverage this extra information? Please justify your answer.</w:t>
      </w:r>
    </w:p>
    <w:p w:rsidR="00972545" w:rsidRDefault="00972545" w:rsidP="00972545">
      <w:pPr>
        <w:ind w:left="720"/>
      </w:pPr>
      <w:r>
        <w:t xml:space="preserve">To leverage the extra information, we modify the original objective function: </w:t>
      </w:r>
    </w:p>
    <w:p w:rsidR="00972545" w:rsidRPr="00972545" w:rsidRDefault="00885D64" w:rsidP="00972545">
      <w:pPr>
        <w:ind w:left="72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≥1</m:t>
          </m:r>
        </m:oMath>
      </m:oMathPara>
    </w:p>
    <w:p w:rsidR="00972545" w:rsidRDefault="00972545" w:rsidP="00972545">
      <w:pPr>
        <w:pStyle w:val="Default"/>
        <w:ind w:firstLine="720"/>
      </w:pPr>
      <w:r>
        <w:t>to soft margin objective function:</w:t>
      </w:r>
    </w:p>
    <w:p w:rsidR="00972545" w:rsidRPr="00972545" w:rsidRDefault="00885D64" w:rsidP="00972545">
      <w:pPr>
        <w:ind w:left="720"/>
        <w:rPr>
          <w:rFonts w:ascii="Times New Roman" w:hAnsi="Times New Roman" w:cs="Times New Roman"/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≥1,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≥0</m:t>
          </m:r>
        </m:oMath>
      </m:oMathPara>
    </w:p>
    <w:p w:rsidR="00972545" w:rsidRPr="00972545" w:rsidRDefault="00972545" w:rsidP="00972545">
      <w:pPr>
        <w:ind w:left="720"/>
        <w:rPr>
          <w:rFonts w:ascii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where c=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negative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incorrectly classified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positive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incorrectly classified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correctly classified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972545" w:rsidRDefault="00972545" w:rsidP="00972545">
      <w:pPr>
        <w:ind w:left="720"/>
      </w:pPr>
      <w:r>
        <w:t>In this way, if the training sample was correctly classified, c would be zero, so no penalty would be applied. If a positive training sample was incorrectly classified as negative class, then</w:t>
      </w:r>
      <w:r w:rsidR="00145EA4">
        <w:t xml:space="preserve"> the</w:t>
      </w:r>
      <w:r>
        <w:t xml:space="preserve"> </w:t>
      </w:r>
      <w:r w:rsidR="00145EA4">
        <w:t xml:space="preserve">Lagrange multiplier </w:t>
      </w:r>
      <w:r>
        <w:t>would be C</w:t>
      </w:r>
      <w:r>
        <w:rPr>
          <w:vertAlign w:val="subscript"/>
        </w:rPr>
        <w:t>+</w:t>
      </w:r>
      <w:r w:rsidR="00145EA4">
        <w:t xml:space="preserve"> corresponding the cost of misclassifying a positive training sample. Vice versa, if a negative training sample was incorrectly classified as positive class, the cost C</w:t>
      </w:r>
      <w:r w:rsidR="00145EA4">
        <w:rPr>
          <w:vertAlign w:val="subscript"/>
        </w:rPr>
        <w:t xml:space="preserve">+ </w:t>
      </w:r>
      <w:r w:rsidR="00145EA4">
        <w:t xml:space="preserve">would be applied. </w:t>
      </w:r>
    </w:p>
    <w:p w:rsidR="00145EA4" w:rsidRPr="00145EA4" w:rsidRDefault="00145EA4" w:rsidP="00145EA4">
      <w:pPr>
        <w:pStyle w:val="a3"/>
        <w:numPr>
          <w:ilvl w:val="0"/>
          <w:numId w:val="1"/>
        </w:numPr>
        <w:rPr>
          <w:b/>
        </w:rPr>
      </w:pPr>
      <w:r w:rsidRPr="00145EA4">
        <w:rPr>
          <w:b/>
        </w:rPr>
        <w:t xml:space="preserve">Consider the following setting. You are provided with n training examples: (x1, y1, h1),(x2, y2, h2), · · · ,(xn, yn, hn), where xi is the input example, yi is the class label (+1 or -1), and hi &gt; 0 is the importance weight of the example. The teacher gave you some additional information by specifying the importance of each training example. </w:t>
      </w:r>
    </w:p>
    <w:p w:rsidR="00145EA4" w:rsidRDefault="00145EA4" w:rsidP="00145EA4">
      <w:pPr>
        <w:pStyle w:val="a3"/>
        <w:numPr>
          <w:ilvl w:val="0"/>
          <w:numId w:val="3"/>
        </w:numPr>
        <w:rPr>
          <w:b/>
        </w:rPr>
      </w:pPr>
      <w:r w:rsidRPr="00145EA4">
        <w:rPr>
          <w:b/>
        </w:rPr>
        <w:t>How will you modify the Soft-margin SVM formulation to be able to leverage this extra information? Please justify your answer.</w:t>
      </w:r>
    </w:p>
    <w:p w:rsidR="00145EA4" w:rsidRDefault="00145EA4" w:rsidP="00145EA4">
      <w:pPr>
        <w:ind w:left="720" w:firstLine="720"/>
      </w:pPr>
      <w:r>
        <w:t xml:space="preserve">To leverage the extra information, we modify the original objective function: </w:t>
      </w:r>
    </w:p>
    <w:p w:rsidR="00145EA4" w:rsidRPr="00145EA4" w:rsidRDefault="00885D64" w:rsidP="00145EA4">
      <w:pPr>
        <w:ind w:left="72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≥1</m:t>
          </m:r>
        </m:oMath>
      </m:oMathPara>
    </w:p>
    <w:p w:rsidR="00145EA4" w:rsidRDefault="00145EA4" w:rsidP="00145EA4">
      <w:pPr>
        <w:pStyle w:val="Default"/>
        <w:ind w:left="720" w:firstLine="720"/>
      </w:pPr>
      <w:r>
        <w:t>to soft margin objective function:</w:t>
      </w:r>
    </w:p>
    <w:p w:rsidR="00145EA4" w:rsidRPr="00145EA4" w:rsidRDefault="00885D64" w:rsidP="00145EA4">
      <w:pPr>
        <w:ind w:left="720"/>
        <w:rPr>
          <w:rFonts w:ascii="Times New Roman" w:hAnsi="Times New Roman" w:cs="Times New Roman"/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≥1,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≥0</m:t>
          </m:r>
        </m:oMath>
      </m:oMathPara>
    </w:p>
    <w:p w:rsidR="00145EA4" w:rsidRDefault="00D52488" w:rsidP="00145EA4">
      <w:pPr>
        <w:pStyle w:val="a3"/>
        <w:ind w:left="1080"/>
      </w:pPr>
      <w:r>
        <w:t>In this way, if the training sample was correctly classified, c would be zero, so no penalty would be applied. If a training sample was incorrectly classified, then the Lagrange multiplier would be h</w:t>
      </w:r>
      <w:r>
        <w:rPr>
          <w:vertAlign w:val="subscript"/>
        </w:rPr>
        <w:t>i</w:t>
      </w:r>
      <w:r>
        <w:t xml:space="preserve"> corresponding the how importance is training sample. </w:t>
      </w:r>
    </w:p>
    <w:p w:rsidR="00D52488" w:rsidRDefault="00D52488" w:rsidP="00145EA4">
      <w:pPr>
        <w:pStyle w:val="a3"/>
        <w:ind w:left="1080"/>
      </w:pPr>
    </w:p>
    <w:p w:rsidR="00D52488" w:rsidRDefault="00D52488" w:rsidP="00D52488">
      <w:pPr>
        <w:pStyle w:val="a3"/>
        <w:numPr>
          <w:ilvl w:val="0"/>
          <w:numId w:val="3"/>
        </w:numPr>
        <w:rPr>
          <w:b/>
        </w:rPr>
      </w:pPr>
      <w:r>
        <w:t xml:space="preserve"> </w:t>
      </w:r>
      <w:r w:rsidRPr="00D52488">
        <w:rPr>
          <w:b/>
        </w:rPr>
        <w:t>How can you solve this learning problem using the standard SVM training algorithm? Please justify your answer</w:t>
      </w:r>
    </w:p>
    <w:p w:rsidR="00D52488" w:rsidRDefault="00D52488" w:rsidP="00D52488">
      <w:pPr>
        <w:pStyle w:val="a3"/>
        <w:ind w:left="1080"/>
        <w:rPr>
          <w:b/>
        </w:rPr>
      </w:pPr>
    </w:p>
    <w:p w:rsidR="00D52488" w:rsidRDefault="00D52488" w:rsidP="00D52488">
      <w:pPr>
        <w:pStyle w:val="a3"/>
        <w:ind w:left="1080"/>
      </w:pPr>
      <w:r>
        <w:t>By applying standard SVM, we can modify the data input format from (x</w:t>
      </w:r>
      <w:r>
        <w:rPr>
          <w:vertAlign w:val="subscript"/>
        </w:rPr>
        <w:t>i</w:t>
      </w:r>
      <w:r>
        <w:t>, y</w:t>
      </w:r>
      <w:r>
        <w:rPr>
          <w:vertAlign w:val="subscript"/>
        </w:rPr>
        <w:t>i</w:t>
      </w:r>
      <w:r>
        <w:t>, h</w:t>
      </w:r>
      <w:r>
        <w:rPr>
          <w:vertAlign w:val="subscript"/>
        </w:rPr>
        <w:t>i</w:t>
      </w:r>
      <w:r>
        <w:t>) into (x</w:t>
      </w:r>
      <w:r>
        <w:rPr>
          <w:vertAlign w:val="subscript"/>
        </w:rPr>
        <w:t>i</w:t>
      </w:r>
      <w:r>
        <w:t>h</w:t>
      </w:r>
      <w:r>
        <w:rPr>
          <w:vertAlign w:val="subscript"/>
        </w:rPr>
        <w:t>i</w:t>
      </w:r>
      <w:r>
        <w:t>, y</w:t>
      </w:r>
      <w:r>
        <w:rPr>
          <w:vertAlign w:val="subscript"/>
        </w:rPr>
        <w:t>i</w:t>
      </w:r>
      <w:r>
        <w:t>).</w:t>
      </w:r>
    </w:p>
    <w:p w:rsidR="00D52488" w:rsidRDefault="00D52488" w:rsidP="00D52488">
      <w:pPr>
        <w:pStyle w:val="a3"/>
        <w:ind w:left="1080"/>
      </w:pPr>
      <w:r>
        <w:t>In this way, if the training sample is in support vector set, then its Lagrange multiplier would be a</w:t>
      </w:r>
      <w:r>
        <w:rPr>
          <w:vertAlign w:val="subscript"/>
        </w:rPr>
        <w:t>i</w:t>
      </w:r>
      <w:r>
        <w:t>.*h</w:t>
      </w:r>
      <w:r>
        <w:rPr>
          <w:vertAlign w:val="subscript"/>
        </w:rPr>
        <w:t>i</w:t>
      </w:r>
      <w:r>
        <w:t xml:space="preserve">, which corresponds to its importance. </w:t>
      </w:r>
    </w:p>
    <w:p w:rsidR="000758C3" w:rsidRDefault="000758C3" w:rsidP="00D52488">
      <w:pPr>
        <w:pStyle w:val="a3"/>
        <w:ind w:left="1080"/>
      </w:pPr>
    </w:p>
    <w:p w:rsidR="000758C3" w:rsidRDefault="000758C3" w:rsidP="000758C3">
      <w:pPr>
        <w:pStyle w:val="a3"/>
        <w:numPr>
          <w:ilvl w:val="0"/>
          <w:numId w:val="1"/>
        </w:numPr>
        <w:rPr>
          <w:b/>
        </w:rPr>
      </w:pPr>
    </w:p>
    <w:p w:rsidR="000758C3" w:rsidRDefault="00D04A1E" w:rsidP="000758C3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43600" cy="66503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0758C3">
      <w:pPr>
        <w:rPr>
          <w:b/>
        </w:rPr>
      </w:pPr>
    </w:p>
    <w:p w:rsidR="00D04A1E" w:rsidRDefault="00D04A1E" w:rsidP="000758C3">
      <w:pPr>
        <w:rPr>
          <w:b/>
        </w:rPr>
      </w:pPr>
    </w:p>
    <w:p w:rsidR="00D04A1E" w:rsidRDefault="00D04A1E" w:rsidP="000758C3">
      <w:pPr>
        <w:rPr>
          <w:b/>
        </w:rPr>
      </w:pPr>
    </w:p>
    <w:p w:rsidR="000758C3" w:rsidRDefault="000758C3" w:rsidP="000758C3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(a)</w:t>
      </w:r>
    </w:p>
    <w:p w:rsidR="000758C3" w:rsidRDefault="000758C3" w:rsidP="000758C3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3215640" cy="192721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A_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51" cy="19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175782" cy="192024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A_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758" cy="192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119827" cy="18364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idA_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631" cy="18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C3" w:rsidRDefault="000758C3" w:rsidP="000758C3">
      <w:pPr>
        <w:pStyle w:val="a3"/>
        <w:rPr>
          <w:b/>
        </w:rPr>
      </w:pPr>
    </w:p>
    <w:p w:rsidR="000758C3" w:rsidRDefault="000758C3" w:rsidP="000758C3">
      <w:pPr>
        <w:pStyle w:val="a3"/>
      </w:pPr>
      <w:r>
        <w:t xml:space="preserve">For the training accuracy, it always increases with higher c value. While for validation and testing accuracy, it increases with higher c value, and reaches max accuracy at c = 0.1, then the accuracy starts falling down. </w:t>
      </w:r>
    </w:p>
    <w:p w:rsidR="000758C3" w:rsidRDefault="000758C3" w:rsidP="000758C3">
      <w:pPr>
        <w:pStyle w:val="a3"/>
      </w:pPr>
      <w:r>
        <w:rPr>
          <w:noProof/>
        </w:rPr>
        <w:lastRenderedPageBreak/>
        <w:drawing>
          <wp:inline distT="0" distB="0" distL="0" distR="0">
            <wp:extent cx="4526280" cy="26517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v_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C3" w:rsidRDefault="000758C3" w:rsidP="000758C3">
      <w:pPr>
        <w:pStyle w:val="a3"/>
      </w:pPr>
      <w:r>
        <w:t xml:space="preserve">For support vectors, the number of SV increasing with higher value of c, and finally meet the convergence. </w:t>
      </w:r>
    </w:p>
    <w:p w:rsidR="00117A32" w:rsidRDefault="00117A32" w:rsidP="000758C3">
      <w:pPr>
        <w:pStyle w:val="a3"/>
      </w:pPr>
    </w:p>
    <w:p w:rsidR="00117A32" w:rsidRDefault="00117A32" w:rsidP="000758C3">
      <w:pPr>
        <w:pStyle w:val="a3"/>
        <w:rPr>
          <w:b/>
        </w:rPr>
      </w:pPr>
      <w:r w:rsidRPr="00117A32">
        <w:rPr>
          <w:b/>
        </w:rPr>
        <w:t>(</w:t>
      </w:r>
      <w:r>
        <w:rPr>
          <w:b/>
        </w:rPr>
        <w:t>b</w:t>
      </w:r>
      <w:r w:rsidRPr="00117A32">
        <w:rPr>
          <w:b/>
        </w:rPr>
        <w:t>)</w:t>
      </w:r>
    </w:p>
    <w:p w:rsidR="00117A32" w:rsidRDefault="00117A32" w:rsidP="000758C3">
      <w:pPr>
        <w:pStyle w:val="a3"/>
      </w:pPr>
      <w:r>
        <w:t>The accuracy of the SVM trained by combined set of training and validation samples is 78.25%</w:t>
      </w:r>
    </w:p>
    <w:p w:rsidR="00117A32" w:rsidRDefault="00FB7D66" w:rsidP="000758C3">
      <w:pPr>
        <w:pStyle w:val="a3"/>
      </w:pPr>
      <w:r>
        <w:t>The confusion matrix:</w:t>
      </w:r>
    </w:p>
    <w:p w:rsidR="00FB7D66" w:rsidRPr="00117A32" w:rsidRDefault="00664EDB" w:rsidP="000758C3">
      <w:pPr>
        <w:pStyle w:val="a3"/>
      </w:pPr>
      <w:r>
        <w:rPr>
          <w:noProof/>
        </w:rPr>
        <w:drawing>
          <wp:inline distT="0" distB="0" distL="0" distR="0">
            <wp:extent cx="5638800" cy="42214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usionMatri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32" w:rsidRDefault="00117A32" w:rsidP="000758C3">
      <w:pPr>
        <w:pStyle w:val="a3"/>
        <w:rPr>
          <w:b/>
        </w:rPr>
      </w:pPr>
    </w:p>
    <w:p w:rsidR="00117A32" w:rsidRDefault="00117A32" w:rsidP="000758C3">
      <w:pPr>
        <w:pStyle w:val="a3"/>
        <w:rPr>
          <w:b/>
        </w:rPr>
      </w:pPr>
      <w:r>
        <w:rPr>
          <w:b/>
        </w:rPr>
        <w:lastRenderedPageBreak/>
        <w:t>(c)</w:t>
      </w:r>
    </w:p>
    <w:p w:rsidR="00117A32" w:rsidRDefault="00117A32" w:rsidP="000758C3">
      <w:pPr>
        <w:pStyle w:val="a3"/>
        <w:rPr>
          <w:b/>
        </w:rPr>
      </w:pPr>
      <w:r>
        <w:rPr>
          <w:b/>
          <w:noProof/>
        </w:rPr>
        <w:drawing>
          <wp:inline distT="0" distB="0" distL="0" distR="0" wp14:anchorId="5C24FCB1" wp14:editId="11FEE71F">
            <wp:extent cx="3413760" cy="21603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A_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15" cy="21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32" w:rsidRDefault="00117A32" w:rsidP="000758C3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3459480" cy="2053331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A_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471" cy="20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459480" cy="204020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idA_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07" cy="20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32" w:rsidRDefault="00117A32" w:rsidP="000758C3">
      <w:pPr>
        <w:pStyle w:val="a3"/>
      </w:pPr>
      <w:r>
        <w:t xml:space="preserve">For all the three test, all accuracies decrease with higher degree of polynomial, and seems to meet convergence after degree of 3. </w:t>
      </w:r>
    </w:p>
    <w:p w:rsidR="00117A32" w:rsidRDefault="00117A32" w:rsidP="000758C3">
      <w:pPr>
        <w:pStyle w:val="a3"/>
      </w:pPr>
    </w:p>
    <w:p w:rsidR="00117A32" w:rsidRDefault="00117A32" w:rsidP="000758C3">
      <w:pPr>
        <w:pStyle w:val="a3"/>
      </w:pPr>
      <w:r>
        <w:rPr>
          <w:noProof/>
        </w:rPr>
        <w:lastRenderedPageBreak/>
        <w:drawing>
          <wp:inline distT="0" distB="0" distL="0" distR="0">
            <wp:extent cx="4427220" cy="2583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_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17A32" w:rsidRPr="00117A32" w:rsidRDefault="00117A32" w:rsidP="000758C3">
      <w:pPr>
        <w:pStyle w:val="a3"/>
      </w:pPr>
      <w:r>
        <w:t xml:space="preserve">For support vectors, the number of support vectors increases with higher degree. And it seems to meet convergence at degree of 2. </w:t>
      </w:r>
    </w:p>
    <w:sectPr w:rsidR="00117A32" w:rsidRPr="0011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D64" w:rsidRDefault="00885D64" w:rsidP="007E77D0">
      <w:pPr>
        <w:spacing w:after="0" w:line="240" w:lineRule="auto"/>
      </w:pPr>
      <w:r>
        <w:separator/>
      </w:r>
    </w:p>
  </w:endnote>
  <w:endnote w:type="continuationSeparator" w:id="0">
    <w:p w:rsidR="00885D64" w:rsidRDefault="00885D64" w:rsidP="007E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D64" w:rsidRDefault="00885D64" w:rsidP="007E77D0">
      <w:pPr>
        <w:spacing w:after="0" w:line="240" w:lineRule="auto"/>
      </w:pPr>
      <w:r>
        <w:separator/>
      </w:r>
    </w:p>
  </w:footnote>
  <w:footnote w:type="continuationSeparator" w:id="0">
    <w:p w:rsidR="00885D64" w:rsidRDefault="00885D64" w:rsidP="007E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E1E"/>
    <w:multiLevelType w:val="hybridMultilevel"/>
    <w:tmpl w:val="D804C722"/>
    <w:lvl w:ilvl="0" w:tplc="D1100F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645D2"/>
    <w:multiLevelType w:val="hybridMultilevel"/>
    <w:tmpl w:val="C6EE2B60"/>
    <w:lvl w:ilvl="0" w:tplc="4FC242A4">
      <w:start w:val="1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53A78"/>
    <w:multiLevelType w:val="hybridMultilevel"/>
    <w:tmpl w:val="12DA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6A"/>
    <w:rsid w:val="00031EE6"/>
    <w:rsid w:val="0005207D"/>
    <w:rsid w:val="000604ED"/>
    <w:rsid w:val="00071584"/>
    <w:rsid w:val="000758C3"/>
    <w:rsid w:val="00092480"/>
    <w:rsid w:val="000C05AA"/>
    <w:rsid w:val="0011223B"/>
    <w:rsid w:val="00117A32"/>
    <w:rsid w:val="001211F8"/>
    <w:rsid w:val="00145EA4"/>
    <w:rsid w:val="00161209"/>
    <w:rsid w:val="001615A3"/>
    <w:rsid w:val="001A5B9A"/>
    <w:rsid w:val="002408D4"/>
    <w:rsid w:val="00264E2A"/>
    <w:rsid w:val="002D6E23"/>
    <w:rsid w:val="002E2902"/>
    <w:rsid w:val="002E2BA9"/>
    <w:rsid w:val="0030120D"/>
    <w:rsid w:val="00314A86"/>
    <w:rsid w:val="0036007B"/>
    <w:rsid w:val="00363331"/>
    <w:rsid w:val="0037176A"/>
    <w:rsid w:val="003732CB"/>
    <w:rsid w:val="003B02AE"/>
    <w:rsid w:val="003D088F"/>
    <w:rsid w:val="004448FD"/>
    <w:rsid w:val="00480855"/>
    <w:rsid w:val="004A55CC"/>
    <w:rsid w:val="004C4D62"/>
    <w:rsid w:val="00536D03"/>
    <w:rsid w:val="005A14E2"/>
    <w:rsid w:val="005C3E71"/>
    <w:rsid w:val="005D32FE"/>
    <w:rsid w:val="005D57E8"/>
    <w:rsid w:val="005E4EDA"/>
    <w:rsid w:val="006042DD"/>
    <w:rsid w:val="00647879"/>
    <w:rsid w:val="006542BE"/>
    <w:rsid w:val="00664EDB"/>
    <w:rsid w:val="00665DB2"/>
    <w:rsid w:val="006A4CE5"/>
    <w:rsid w:val="006D4AEB"/>
    <w:rsid w:val="00710A81"/>
    <w:rsid w:val="00713759"/>
    <w:rsid w:val="00754A92"/>
    <w:rsid w:val="007A4E67"/>
    <w:rsid w:val="007A705B"/>
    <w:rsid w:val="007E77D0"/>
    <w:rsid w:val="00804EED"/>
    <w:rsid w:val="008234A1"/>
    <w:rsid w:val="00837635"/>
    <w:rsid w:val="0085269A"/>
    <w:rsid w:val="00865A38"/>
    <w:rsid w:val="008771DA"/>
    <w:rsid w:val="0088042B"/>
    <w:rsid w:val="00885D64"/>
    <w:rsid w:val="00886888"/>
    <w:rsid w:val="00897BDE"/>
    <w:rsid w:val="008D3F02"/>
    <w:rsid w:val="00911088"/>
    <w:rsid w:val="00956BE5"/>
    <w:rsid w:val="00972545"/>
    <w:rsid w:val="00992248"/>
    <w:rsid w:val="009A15A4"/>
    <w:rsid w:val="009D1FB6"/>
    <w:rsid w:val="00A43E78"/>
    <w:rsid w:val="00A707F2"/>
    <w:rsid w:val="00A87D2E"/>
    <w:rsid w:val="00A9199F"/>
    <w:rsid w:val="00AD6B49"/>
    <w:rsid w:val="00AF202D"/>
    <w:rsid w:val="00B26DB2"/>
    <w:rsid w:val="00B32604"/>
    <w:rsid w:val="00B43EF3"/>
    <w:rsid w:val="00B47242"/>
    <w:rsid w:val="00BC5846"/>
    <w:rsid w:val="00C2528A"/>
    <w:rsid w:val="00C5023F"/>
    <w:rsid w:val="00CA01E4"/>
    <w:rsid w:val="00CA4E3D"/>
    <w:rsid w:val="00CC5D52"/>
    <w:rsid w:val="00CF217F"/>
    <w:rsid w:val="00D04A1E"/>
    <w:rsid w:val="00D05A39"/>
    <w:rsid w:val="00D20521"/>
    <w:rsid w:val="00D2758F"/>
    <w:rsid w:val="00D42D9D"/>
    <w:rsid w:val="00D52223"/>
    <w:rsid w:val="00D52488"/>
    <w:rsid w:val="00D554EC"/>
    <w:rsid w:val="00D76627"/>
    <w:rsid w:val="00D85749"/>
    <w:rsid w:val="00DA2E36"/>
    <w:rsid w:val="00DC458F"/>
    <w:rsid w:val="00DD00EF"/>
    <w:rsid w:val="00DD457E"/>
    <w:rsid w:val="00E71743"/>
    <w:rsid w:val="00E71F7B"/>
    <w:rsid w:val="00EC520D"/>
    <w:rsid w:val="00EC5D11"/>
    <w:rsid w:val="00ED58A4"/>
    <w:rsid w:val="00F0767E"/>
    <w:rsid w:val="00F12FEE"/>
    <w:rsid w:val="00FA0414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49D94"/>
  <w15:chartTrackingRefBased/>
  <w15:docId w15:val="{4D26EDA7-D948-4BB1-8B38-9EE0C589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252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2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15A4"/>
    <w:rPr>
      <w:color w:val="808080"/>
    </w:rPr>
  </w:style>
  <w:style w:type="paragraph" w:customStyle="1" w:styleId="Default">
    <w:name w:val="Default"/>
    <w:rsid w:val="009725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E7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E77D0"/>
  </w:style>
  <w:style w:type="paragraph" w:styleId="a7">
    <w:name w:val="footer"/>
    <w:basedOn w:val="a"/>
    <w:link w:val="a8"/>
    <w:uiPriority w:val="99"/>
    <w:unhideWhenUsed/>
    <w:rsid w:val="007E7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E77D0"/>
  </w:style>
  <w:style w:type="table" w:styleId="a9">
    <w:name w:val="Table Grid"/>
    <w:basedOn w:val="a1"/>
    <w:uiPriority w:val="39"/>
    <w:rsid w:val="00FB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8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Yang</cp:lastModifiedBy>
  <cp:revision>8</cp:revision>
  <dcterms:created xsi:type="dcterms:W3CDTF">2016-09-29T16:29:00Z</dcterms:created>
  <dcterms:modified xsi:type="dcterms:W3CDTF">2016-10-06T05:09:00Z</dcterms:modified>
</cp:coreProperties>
</file>