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famous writer Gardner described a beautiful way to make money.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on Friday someone is calling you and in a short conversation tells  you have a great opportunity to solve your financial problems. He has inside information and definitely knows which of the seven horses will win in Sunday's race. And he tells her name. You, of course, take it with a grain of salt.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this horse does come first.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Friday everything repeats. Stranger tells the name of the horse. And it really wins. You begin to hesitate and are looking forward to the next call. On Friday, a stranger calls you again, but this time offering you to buy the name of the winner. It has twice been proved to you that his information is accurate.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you pay?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calls all in a row in the phone book. Suppose the first ten pages of the phone book, he says that the horse named №1 will win, the next ten - horse №2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Friday he ring up only those persons whom he reported the name of the winner.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 calls = 1 potential buyer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almost impossible to persuade a person, who decided to get rich quickly, not to do 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