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60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集合</w:t>
          </w:r>
          <w:r>
            <w:tab/>
          </w:r>
          <w:r>
            <w:fldChar w:fldCharType="begin"/>
          </w:r>
          <w:r>
            <w:instrText xml:space="preserve"> PAGEREF _Toc12108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集合</w:t>
          </w:r>
          <w:r>
            <w:tab/>
          </w:r>
          <w:r>
            <w:fldChar w:fldCharType="begin"/>
          </w:r>
          <w:r>
            <w:instrText xml:space="preserve"> PAGEREF _Toc27933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不等式</w:t>
          </w:r>
          <w:r>
            <w:tab/>
          </w:r>
          <w:r>
            <w:fldChar w:fldCharType="begin"/>
          </w:r>
          <w:r>
            <w:instrText xml:space="preserve"> PAGEREF _Toc3444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几何</w:t>
          </w:r>
          <w:r>
            <w:tab/>
          </w:r>
          <w:r>
            <w:fldChar w:fldCharType="begin"/>
          </w:r>
          <w:r>
            <w:instrText xml:space="preserve"> PAGEREF _Toc28224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三角形</w:t>
          </w:r>
          <w:r>
            <w:tab/>
          </w:r>
          <w:r>
            <w:fldChar w:fldCharType="begin"/>
          </w:r>
          <w:r>
            <w:instrText xml:space="preserve"> PAGEREF _Toc22742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基本定理</w:t>
          </w:r>
          <w:r>
            <w:tab/>
          </w:r>
          <w:r>
            <w:fldChar w:fldCharType="begin"/>
          </w:r>
          <w:r>
            <w:instrText xml:space="preserve"> PAGEREF _Toc15061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公式：求高的长度</w:t>
          </w:r>
          <w:r>
            <w:tab/>
          </w:r>
          <w:r>
            <w:fldChar w:fldCharType="begin"/>
          </w:r>
          <w:r>
            <w:instrText xml:space="preserve"> PAGEREF _Toc5508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公式：海伦公式</w:t>
          </w:r>
          <w:r>
            <w:tab/>
          </w:r>
          <w:r>
            <w:fldChar w:fldCharType="begin"/>
          </w:r>
          <w:r>
            <w:instrText xml:space="preserve"> PAGEREF _Toc4512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公式：三角形中线长度</w:t>
          </w:r>
          <w:r>
            <w:tab/>
          </w:r>
          <w:r>
            <w:fldChar w:fldCharType="begin"/>
          </w:r>
          <w:r>
            <w:instrText xml:space="preserve"> PAGEREF _Toc3656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公式：三角形角平分线长度</w:t>
          </w:r>
          <w:r>
            <w:tab/>
          </w:r>
          <w:r>
            <w:fldChar w:fldCharType="begin"/>
          </w:r>
          <w:r>
            <w:instrText xml:space="preserve"> PAGEREF _Toc17674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直角三角形</w:t>
          </w:r>
          <w:r>
            <w:tab/>
          </w:r>
          <w:r>
            <w:fldChar w:fldCharType="begin"/>
          </w:r>
          <w:r>
            <w:instrText xml:space="preserve"> PAGEREF _Toc23427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正方形</w:t>
          </w:r>
          <w:r>
            <w:tab/>
          </w:r>
          <w:r>
            <w:fldChar w:fldCharType="begin"/>
          </w:r>
          <w:r>
            <w:instrText xml:space="preserve"> PAGEREF _Toc25872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长方形</w:t>
          </w:r>
          <w:r>
            <w:tab/>
          </w:r>
          <w:r>
            <w:fldChar w:fldCharType="begin"/>
          </w:r>
          <w:r>
            <w:instrText xml:space="preserve"> PAGEREF _Toc10738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平行四边形</w:t>
          </w:r>
          <w:r>
            <w:tab/>
          </w:r>
          <w:r>
            <w:fldChar w:fldCharType="begin"/>
          </w:r>
          <w:r>
            <w:instrText xml:space="preserve"> PAGEREF _Toc7517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菱形</w:t>
          </w:r>
          <w:r>
            <w:tab/>
          </w:r>
          <w:r>
            <w:fldChar w:fldCharType="begin"/>
          </w:r>
          <w:r>
            <w:instrText xml:space="preserve"> PAGEREF _Toc2262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梯形</w:t>
          </w:r>
          <w:r>
            <w:tab/>
          </w:r>
          <w:r>
            <w:fldChar w:fldCharType="begin"/>
          </w:r>
          <w:r>
            <w:instrText xml:space="preserve"> PAGEREF _Toc4462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圆形</w:t>
          </w:r>
          <w:r>
            <w:tab/>
          </w:r>
          <w:r>
            <w:fldChar w:fldCharType="begin"/>
          </w:r>
          <w:r>
            <w:instrText xml:space="preserve"> PAGEREF _Toc522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凸四边形</w:t>
          </w:r>
          <w:r>
            <w:tab/>
          </w:r>
          <w:r>
            <w:fldChar w:fldCharType="begin"/>
          </w:r>
          <w:r>
            <w:instrText xml:space="preserve"> PAGEREF _Toc3772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弓形</w:t>
          </w:r>
          <w:r>
            <w:tab/>
          </w:r>
          <w:r>
            <w:fldChar w:fldCharType="begin"/>
          </w:r>
          <w:r>
            <w:instrText xml:space="preserve"> PAGEREF _Toc5126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扇形</w:t>
          </w:r>
          <w:r>
            <w:tab/>
          </w:r>
          <w:r>
            <w:fldChar w:fldCharType="begin"/>
          </w:r>
          <w:r>
            <w:instrText xml:space="preserve"> PAGEREF _Toc27958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N边的正多边形</w:t>
          </w:r>
          <w:r>
            <w:tab/>
          </w:r>
          <w:r>
            <w:fldChar w:fldCharType="begin"/>
          </w:r>
          <w:r>
            <w:instrText xml:space="preserve"> PAGEREF _Toc9456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六边形</w:t>
          </w:r>
          <w:r>
            <w:tab/>
          </w:r>
          <w:r>
            <w:fldChar w:fldCharType="begin"/>
          </w:r>
          <w:r>
            <w:instrText xml:space="preserve"> PAGEREF _Toc30868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球形</w:t>
          </w:r>
          <w:r>
            <w:tab/>
          </w:r>
          <w:r>
            <w:fldChar w:fldCharType="begin"/>
          </w:r>
          <w:r>
            <w:instrText xml:space="preserve"> PAGEREF _Toc32542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球冠</w:t>
          </w:r>
          <w:r>
            <w:tab/>
          </w:r>
          <w:r>
            <w:fldChar w:fldCharType="begin"/>
          </w:r>
          <w:r>
            <w:instrText xml:space="preserve"> PAGEREF _Toc20816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球台</w:t>
          </w:r>
          <w:r>
            <w:tab/>
          </w:r>
          <w:r>
            <w:fldChar w:fldCharType="begin"/>
          </w:r>
          <w:r>
            <w:instrText xml:space="preserve"> PAGEREF _Toc10934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球面部门</w:t>
          </w:r>
          <w:r>
            <w:tab/>
          </w:r>
          <w:r>
            <w:fldChar w:fldCharType="begin"/>
          </w:r>
          <w:r>
            <w:instrText xml:space="preserve"> PAGEREF _Toc27201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环面</w:t>
          </w:r>
          <w:r>
            <w:tab/>
          </w:r>
          <w:r>
            <w:fldChar w:fldCharType="begin"/>
          </w:r>
          <w:r>
            <w:instrText xml:space="preserve"> PAGEREF _Toc21845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圆柱体</w:t>
          </w:r>
          <w:r>
            <w:tab/>
          </w:r>
          <w:r>
            <w:fldChar w:fldCharType="begin"/>
          </w:r>
          <w:r>
            <w:instrText xml:space="preserve"> PAGEREF _Toc12332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锥体</w:t>
          </w:r>
          <w:r>
            <w:tab/>
          </w:r>
          <w:r>
            <w:fldChar w:fldCharType="begin"/>
          </w:r>
          <w:r>
            <w:instrText xml:space="preserve"> PAGEREF _Toc16352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圆锥台</w:t>
          </w:r>
          <w:r>
            <w:tab/>
          </w:r>
          <w:r>
            <w:fldChar w:fldCharType="begin"/>
          </w:r>
          <w:r>
            <w:instrText xml:space="preserve"> PAGEREF _Toc4810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金字塔</w:t>
          </w:r>
          <w:r>
            <w:tab/>
          </w:r>
          <w:r>
            <w:fldChar w:fldCharType="begin"/>
          </w:r>
          <w:r>
            <w:instrText xml:space="preserve"> PAGEREF _Toc11245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长方体</w:t>
          </w:r>
          <w:r>
            <w:tab/>
          </w:r>
          <w:r>
            <w:fldChar w:fldCharType="begin"/>
          </w:r>
          <w:r>
            <w:instrText xml:space="preserve"> PAGEREF _Toc8977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三棱镜</w:t>
          </w:r>
          <w:r>
            <w:tab/>
          </w:r>
          <w:r>
            <w:fldChar w:fldCharType="begin"/>
          </w:r>
          <w:r>
            <w:instrText xml:space="preserve"> PAGEREF _Toc19816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正四棱锥</w:t>
          </w:r>
          <w:r>
            <w:tab/>
          </w:r>
          <w:r>
            <w:fldChar w:fldCharType="begin"/>
          </w:r>
          <w:r>
            <w:instrText xml:space="preserve"> PAGEREF _Toc22731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代数</w:t>
          </w:r>
          <w:r>
            <w:tab/>
          </w:r>
          <w:r>
            <w:fldChar w:fldCharType="begin"/>
          </w:r>
          <w:r>
            <w:instrText xml:space="preserve"> PAGEREF _Toc10843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三角函数</w:t>
          </w:r>
          <w:r>
            <w:tab/>
          </w:r>
          <w:r>
            <w:fldChar w:fldCharType="begin"/>
          </w:r>
          <w:r>
            <w:instrText xml:space="preserve"> PAGEREF _Toc25010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方程</w:t>
          </w:r>
          <w:r>
            <w:tab/>
          </w:r>
          <w:r>
            <w:fldChar w:fldCharType="begin"/>
          </w:r>
          <w:r>
            <w:instrText xml:space="preserve"> PAGEREF _Toc25094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解析几何</w:t>
          </w:r>
          <w:r>
            <w:tab/>
          </w:r>
          <w:r>
            <w:fldChar w:fldCharType="begin"/>
          </w:r>
          <w:r>
            <w:instrText xml:space="preserve"> PAGEREF _Toc11954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导数</w:t>
          </w:r>
          <w:r>
            <w:tab/>
          </w:r>
          <w:r>
            <w:fldChar w:fldCharType="begin"/>
          </w:r>
          <w:r>
            <w:instrText xml:space="preserve"> PAGEREF _Toc23976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积分</w:t>
          </w:r>
          <w:r>
            <w:tab/>
          </w:r>
          <w:r>
            <w:fldChar w:fldCharType="begin"/>
          </w:r>
          <w:r>
            <w:instrText xml:space="preserve"> PAGEREF _Toc22531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矩阵</w:t>
          </w:r>
          <w:r>
            <w:tab/>
          </w:r>
          <w:r>
            <w:fldChar w:fldCharType="begin"/>
          </w:r>
          <w:r>
            <w:instrText xml:space="preserve"> PAGEREF _Toc16558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概率与统计学</w:t>
          </w:r>
          <w:r>
            <w:tab/>
          </w:r>
          <w:r>
            <w:fldChar w:fldCharType="begin"/>
          </w:r>
          <w:r>
            <w:instrText xml:space="preserve"> PAGEREF _Toc30510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2108"/>
      <w:r>
        <w:rPr>
          <w:rFonts w:hint="eastAsia"/>
          <w:lang w:val="en-US" w:eastAsia="zh-CN"/>
        </w:rPr>
        <w:t>集合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7933"/>
      <w:r>
        <w:rPr>
          <w:rFonts w:hint="eastAsia"/>
          <w:lang w:val="en-US" w:eastAsia="zh-CN"/>
        </w:rPr>
        <w:t>集合</w:t>
      </w:r>
      <w:bookmarkEnd w:id="1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元素和集合的关系表示：</w:t>
      </w:r>
      <w:r>
        <w:rPr>
          <w:rFonts w:hint="eastAsia"/>
          <w:position w:val="-6"/>
          <w:lang w:val="en-US" w:eastAsia="zh-CN"/>
        </w:rPr>
        <w:object>
          <v:shape id="_x0000_i1025" o:spt="75" type="#_x0000_t75" style="height:13.95pt;width:67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常用的数集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26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：自然数集合、非负整数集合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1027" o:spt="75" type="#_x0000_t75" style="height:16pt;width:1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(或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7pt;width:1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)：正整数集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1029" o:spt="75" type="#_x0000_t75" style="height:16pt;width:5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：整数集合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0" o:spt="75" type="#_x0000_t75" style="height:18pt;width:6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：有理数集合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1031" o:spt="75" type="#_x0000_t75" style="height:16pt;width:5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：实数集合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空集、子集、真子集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子集：</w:t>
      </w:r>
      <w:r>
        <w:rPr>
          <w:rFonts w:hint="eastAsia"/>
          <w:position w:val="-8"/>
          <w:lang w:val="en-US" w:eastAsia="zh-CN"/>
        </w:rPr>
        <w:object>
          <v:shape id="_x0000_i1032" o:spt="75" type="#_x0000_t75" style="height:15pt;width:3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：A是B的子集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真子集：A是B的子集，A不能等于B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空集是任意集合的子集，是任意非空集合的真子集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交集、并集、全集、补集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交集：</w:t>
      </w:r>
      <w:r>
        <w:rPr>
          <w:rFonts w:hint="eastAsia"/>
          <w:position w:val="-8"/>
          <w:lang w:val="en-US" w:eastAsia="zh-CN"/>
        </w:rPr>
        <w:object>
          <v:shape id="_x0000_i1033" o:spt="75" type="#_x0000_t75" style="height:15pt;width:3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并集：</w:t>
      </w:r>
      <w:r>
        <w:rPr>
          <w:rFonts w:hint="eastAsia"/>
          <w:position w:val="-8"/>
          <w:lang w:val="en-US" w:eastAsia="zh-CN"/>
        </w:rPr>
        <w:object>
          <v:shape id="_x0000_i1034" o:spt="75" type="#_x0000_t75" style="height:15pt;width:3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全集：U，表示一个含研究集合的所有元素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补集(余集)：U中除去A集合的部分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集合运算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交换律：</w: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6pt;width:14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结合律：</w:t>
      </w:r>
      <w:r>
        <w:rPr>
          <w:rFonts w:hint="eastAsia"/>
          <w:position w:val="-10"/>
          <w:lang w:val="en-US" w:eastAsia="zh-CN"/>
        </w:rPr>
        <w:object>
          <v:shape id="_x0000_i1036" o:spt="75" type="#_x0000_t75" style="height:16pt;width:256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分配律：</w:t>
      </w:r>
      <w:r>
        <w:rPr>
          <w:rFonts w:hint="eastAsia"/>
          <w:position w:val="-10"/>
          <w:lang w:val="en-US" w:eastAsia="zh-CN"/>
        </w:rPr>
        <w:object>
          <v:shape id="_x0000_i1037" o:spt="75" type="#_x0000_t75" style="height:16pt;width:156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38" o:spt="75" type="#_x0000_t75" style="height:16pt;width:156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444"/>
      <w:r>
        <w:rPr>
          <w:rFonts w:hint="eastAsia"/>
          <w:lang w:val="en-US" w:eastAsia="zh-CN"/>
        </w:rPr>
        <w:t>不等式</w:t>
      </w:r>
      <w:bookmarkEnd w:id="2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绝对值不等式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一元二次方程不等式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</w:t>
      </w:r>
      <w:r>
        <w:rPr>
          <w:rFonts w:hint="eastAsia"/>
          <w:position w:val="-6"/>
          <w:lang w:val="en-US" w:eastAsia="zh-CN"/>
        </w:rPr>
        <w:object>
          <v:shape id="_x0000_i1039" o:spt="75" type="#_x0000_t75" style="height:16pt;width:77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/>
          <w:lang w:val="en-US" w:eastAsia="zh-CN"/>
        </w:rPr>
        <w:t>，其中</w:t>
      </w:r>
      <w:r>
        <w:rPr>
          <w:rFonts w:hint="eastAsia"/>
          <w:position w:val="-6"/>
          <w:lang w:val="en-US" w:eastAsia="zh-CN"/>
        </w:rPr>
        <w:object>
          <v:shape id="_x0000_i1040" o:spt="75" type="#_x0000_t75" style="height:13.95pt;width:28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41" o:spt="75" type="#_x0000_t75" style="height:33pt;width:347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42" o:spt="75" type="#_x0000_t75" style="height:35pt;width:98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，</w:t>
      </w:r>
      <w:r>
        <w:rPr>
          <w:rFonts w:hint="eastAsia"/>
          <w:position w:val="-24"/>
          <w:highlight w:val="yellow"/>
          <w:lang w:val="en-US" w:eastAsia="zh-CN"/>
        </w:rPr>
        <w:object>
          <v:shape id="_x0000_i1043" o:spt="75" type="#_x0000_t75" style="height:31pt;width:63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，</w:t>
      </w:r>
      <w:r>
        <w:rPr>
          <w:rFonts w:hint="eastAsia"/>
          <w:position w:val="-24"/>
          <w:highlight w:val="yellow"/>
          <w:lang w:val="en-US" w:eastAsia="zh-CN"/>
        </w:rPr>
        <w:object>
          <v:shape id="_x0000_i1044" o:spt="75" type="#_x0000_t75" style="height:31pt;width:44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</w:t>
      </w:r>
      <w:r>
        <w:rPr>
          <w:rFonts w:hint="eastAsia"/>
          <w:position w:val="-8"/>
          <w:lang w:val="en-US" w:eastAsia="zh-CN"/>
        </w:rPr>
        <w:object>
          <v:shape id="_x0000_i1045" o:spt="75" type="#_x0000_t75" style="height:17pt;width:161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  <w:r>
        <w:rPr>
          <w:rFonts w:hint="eastAsia"/>
          <w:lang w:val="en-US" w:eastAsia="zh-CN"/>
        </w:rPr>
        <w:t>，其中</w:t>
      </w:r>
      <w:r>
        <w:rPr>
          <w:rFonts w:hint="eastAsia"/>
          <w:position w:val="-6"/>
          <w:lang w:val="en-US" w:eastAsia="zh-CN"/>
        </w:rPr>
        <w:object>
          <v:shape id="_x0000_i1046" o:spt="75" type="#_x0000_t75" style="height:13.95pt;width:28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通过判断</w:t>
      </w:r>
      <w:r>
        <w:rPr>
          <w:rFonts w:hint="eastAsia"/>
          <w:position w:val="-6"/>
          <w:lang w:val="en-US" w:eastAsia="zh-CN"/>
        </w:rPr>
        <w:object>
          <v:shape id="_x0000_i1047" o:spt="75" type="#_x0000_t75" style="height:16pt;width:42.9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7">
            <o:LockedField>false</o:LockedField>
          </o:OLEObject>
        </w:object>
      </w:r>
      <w:r>
        <w:rPr>
          <w:rFonts w:hint="eastAsia"/>
          <w:lang w:val="en-US" w:eastAsia="zh-CN"/>
        </w:rPr>
        <w:t>大于0，等于0，小于0判断集合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一元二次方程为抛物线，当a&gt;0时开口向上，a&lt;0时开口向下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一元一次函数：</w:t>
      </w:r>
      <w:r>
        <w:rPr>
          <w:rFonts w:hint="eastAsia"/>
          <w:position w:val="-10"/>
          <w:lang w:val="en-US" w:eastAsia="zh-CN"/>
        </w:rPr>
        <w:object>
          <v:shape id="_x0000_i1082" o:spt="75" type="#_x0000_t75" style="height:16pt;width:87pt;" o:ole="t" filled="f" o:preferrelative="t" stroked="f" coordsize="21600,21600"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82" DrawAspect="Content" ObjectID="_1468075748" r:id="rId49">
            <o:LockedField>false</o:LockedField>
          </o:OLEObject>
        </w:object>
      </w:r>
      <w:r>
        <w:rPr>
          <w:rFonts w:hint="eastAsia"/>
          <w:lang w:val="en-US" w:eastAsia="zh-CN"/>
        </w:rPr>
        <w:t>，当a&gt;0为增函数，a&lt;0为减函数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0975" cy="1941830"/>
            <wp:effectExtent l="0" t="0" r="15875" b="1270"/>
            <wp:docPr id="1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9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一元二次函数：</w:t>
      </w:r>
      <w:r>
        <w:rPr>
          <w:rFonts w:hint="eastAsia"/>
          <w:position w:val="-10"/>
          <w:lang w:val="en-US" w:eastAsia="zh-CN"/>
        </w:rPr>
        <w:object>
          <v:shape id="_x0000_i1084" o:spt="75" type="#_x0000_t75" style="height:18pt;width:114pt;" o:ole="t" filled="f" o:preferrelative="t" stroked="f" coordsize="21600,21600"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84" DrawAspect="Content" ObjectID="_1468075749" r:id="rId52">
            <o:LockedField>false</o:LockedField>
          </o:OLEObject>
        </w:object>
      </w:r>
      <w:r>
        <w:rPr>
          <w:rFonts w:hint="eastAsia"/>
          <w:lang w:val="en-US" w:eastAsia="zh-CN"/>
        </w:rPr>
        <w:t>，当a&gt;0开头向上，a&lt;0开口向下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887855"/>
            <wp:effectExtent l="0" t="0" r="6350" b="17145"/>
            <wp:docPr id="2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反函数：</w:t>
      </w:r>
      <w:r>
        <w:rPr>
          <w:rFonts w:hint="eastAsia"/>
          <w:position w:val="-10"/>
          <w:lang w:val="en-US" w:eastAsia="zh-CN"/>
        </w:rPr>
        <w:object>
          <v:shape id="_x0000_i1048" o:spt="75" type="#_x0000_t75" style="height:16pt;width:46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48" DrawAspect="Content" ObjectID="_1468075750" r:id="rId55">
            <o:LockedField>false</o:LockedField>
          </o:OLEObject>
        </w:object>
      </w:r>
      <w:r>
        <w:rPr>
          <w:rFonts w:hint="eastAsia"/>
          <w:lang w:val="en-US" w:eastAsia="zh-CN"/>
        </w:rPr>
        <w:t>的反函数</w:t>
      </w:r>
      <w:r>
        <w:rPr>
          <w:rFonts w:hint="eastAsia"/>
          <w:position w:val="-10"/>
          <w:lang w:val="en-US" w:eastAsia="zh-CN"/>
        </w:rPr>
        <w:object>
          <v:shape id="_x0000_i1049" o:spt="75" type="#_x0000_t75" style="height:16pt;width:4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49" DrawAspect="Content" ObjectID="_1468075751" r:id="rId57">
            <o:LockedField>false</o:LockedField>
          </o:OLEObject>
        </w:object>
      </w:r>
      <w:r>
        <w:rPr>
          <w:rFonts w:hint="eastAsia"/>
          <w:lang w:val="en-US" w:eastAsia="zh-CN"/>
        </w:rPr>
        <w:t>，记作</w:t>
      </w:r>
      <w:r>
        <w:rPr>
          <w:rFonts w:hint="eastAsia"/>
          <w:position w:val="-10"/>
          <w:lang w:val="en-US" w:eastAsia="zh-CN"/>
        </w:rPr>
        <w:object>
          <v:shape id="_x0000_i1050" o:spt="75" type="#_x0000_t75" style="height:18pt;width:54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0" DrawAspect="Content" ObjectID="_1468075752" r:id="rId59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特性1：定义域和值域对调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特性2：图像关于</w:t>
      </w:r>
      <w:r>
        <w:rPr>
          <w:rFonts w:hint="eastAsia"/>
          <w:position w:val="-10"/>
          <w:lang w:val="en-US" w:eastAsia="zh-CN"/>
        </w:rPr>
        <w:object>
          <v:shape id="_x0000_i1051" o:spt="75" type="#_x0000_t75" style="height:13pt;width:29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1" DrawAspect="Content" ObjectID="_1468075753" r:id="rId61">
            <o:LockedField>false</o:LockedField>
          </o:OLEObject>
        </w:object>
      </w:r>
      <w:r>
        <w:rPr>
          <w:rFonts w:hint="eastAsia"/>
          <w:lang w:val="en-US" w:eastAsia="zh-CN"/>
        </w:rPr>
        <w:t>这条线对称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结论1：</w:t>
      </w:r>
      <w:r>
        <w:rPr>
          <w:rFonts w:hint="eastAsia"/>
          <w:position w:val="-10"/>
          <w:lang w:val="en-US" w:eastAsia="zh-CN"/>
        </w:rPr>
        <w:object>
          <v:shape id="_x0000_i1052" o:spt="75" type="#_x0000_t75" style="height:18pt;width:121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2" DrawAspect="Content" ObjectID="_1468075754" r:id="rId63">
            <o:LockedField>false</o:LockedField>
          </o:OLEObject>
        </w:object>
      </w:r>
      <w:r>
        <w:rPr>
          <w:rFonts w:hint="eastAsia"/>
          <w:lang w:val="en-US" w:eastAsia="zh-CN"/>
        </w:rPr>
        <w:t>的值域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结论1：</w:t>
      </w:r>
      <w:r>
        <w:rPr>
          <w:rFonts w:hint="eastAsia"/>
          <w:position w:val="-10"/>
          <w:lang w:val="en-US" w:eastAsia="zh-CN"/>
        </w:rPr>
        <w:object>
          <v:shape id="_x0000_i1053" o:spt="75" type="#_x0000_t75" style="height:18pt;width:119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3" DrawAspect="Content" ObjectID="_1468075755" r:id="rId65">
            <o:LockedField>false</o:LockedField>
          </o:OLEObject>
        </w:object>
      </w:r>
      <w:r>
        <w:rPr>
          <w:rFonts w:hint="eastAsia"/>
          <w:lang w:val="en-US" w:eastAsia="zh-CN"/>
        </w:rPr>
        <w:t>的定义域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932305"/>
            <wp:effectExtent l="0" t="0" r="6350" b="10795"/>
            <wp:docPr id="3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2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函数的单调性：函数任意区间有</w:t>
      </w:r>
      <w:r>
        <w:rPr>
          <w:rFonts w:hint="eastAsia"/>
          <w:position w:val="-10"/>
          <w:lang w:val="en-US" w:eastAsia="zh-CN"/>
        </w:rPr>
        <w:object>
          <v:shape id="_x0000_i1054" o:spt="75" type="#_x0000_t75" style="height:17pt;width:27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4" DrawAspect="Content" ObjectID="_1468075756" r:id="rId68">
            <o:LockedField>false</o:LockedField>
          </o:OLEObject>
        </w:object>
      </w:r>
      <w:r>
        <w:rPr>
          <w:rFonts w:hint="eastAsia"/>
          <w:lang w:val="en-US" w:eastAsia="zh-CN"/>
        </w:rPr>
        <w:t>两个值，当</w:t>
      </w:r>
      <w:r>
        <w:rPr>
          <w:rFonts w:hint="eastAsia"/>
          <w:position w:val="-10"/>
          <w:lang w:val="en-US" w:eastAsia="zh-CN"/>
        </w:rPr>
        <w:object>
          <v:shape id="_x0000_i1055" o:spt="75" type="#_x0000_t75" style="height:17pt;width:3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5" DrawAspect="Content" ObjectID="_1468075757" r:id="rId70">
            <o:LockedField>false</o:LockedField>
          </o:OLEObject>
        </w:object>
      </w:r>
      <w:r>
        <w:rPr>
          <w:rFonts w:hint="eastAsia"/>
          <w:lang w:val="en-US" w:eastAsia="zh-CN"/>
        </w:rPr>
        <w:t>，都有</w:t>
      </w:r>
      <w:r>
        <w:rPr>
          <w:rFonts w:hint="eastAsia"/>
          <w:position w:val="-10"/>
          <w:lang w:val="en-US" w:eastAsia="zh-CN"/>
        </w:rPr>
        <w:object>
          <v:shape id="_x0000_i1056" o:spt="75" type="#_x0000_t75" style="height:17pt;width:70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6" DrawAspect="Content" ObjectID="_1468075758" r:id="rId72">
            <o:LockedField>false</o:LockedField>
          </o:OLEObject>
        </w:object>
      </w:r>
      <w:r>
        <w:rPr>
          <w:rFonts w:hint="eastAsia"/>
          <w:lang w:val="en-US" w:eastAsia="zh-CN"/>
        </w:rPr>
        <w:t>，则为增函数，反之为减函数。可以在某个区间为增(减)函数。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函数的奇偶性：定义域内任意一值</w:t>
      </w:r>
      <w:r>
        <w:rPr>
          <w:rFonts w:hint="eastAsia"/>
          <w:position w:val="-6"/>
          <w:lang w:val="en-US" w:eastAsia="zh-CN"/>
        </w:rPr>
        <w:object>
          <v:shape id="_x0000_i1057" o:spt="75" type="#_x0000_t75" style="height:11pt;width:10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57" DrawAspect="Content" ObjectID="_1468075759" r:id="rId74">
            <o:LockedField>false</o:LockedField>
          </o:OLEObject>
        </w:object>
      </w:r>
      <w:r>
        <w:rPr>
          <w:rFonts w:hint="eastAsia"/>
          <w:lang w:val="en-US" w:eastAsia="zh-CN"/>
        </w:rPr>
        <w:t>，都有</w:t>
      </w:r>
      <w:r>
        <w:rPr>
          <w:rFonts w:hint="eastAsia"/>
          <w:position w:val="-10"/>
          <w:lang w:val="en-US" w:eastAsia="zh-CN"/>
        </w:rPr>
        <w:object>
          <v:shape id="_x0000_i1058" o:spt="75" type="#_x0000_t75" style="height:16pt;width:69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58" DrawAspect="Content" ObjectID="_1468075760" r:id="rId76">
            <o:LockedField>false</o:LockedField>
          </o:OLEObject>
        </w:object>
      </w:r>
      <w:r>
        <w:rPr>
          <w:rFonts w:hint="eastAsia"/>
          <w:lang w:val="en-US" w:eastAsia="zh-CN"/>
        </w:rPr>
        <w:t>，则为偶函数，特点关于y轴对称；都有</w:t>
      </w:r>
      <w:r>
        <w:rPr>
          <w:rFonts w:hint="eastAsia"/>
          <w:position w:val="-10"/>
          <w:lang w:val="en-US" w:eastAsia="zh-CN"/>
        </w:rPr>
        <w:object>
          <v:shape id="_x0000_i1059" o:spt="75" type="#_x0000_t75" style="height:16pt;width:76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59" DrawAspect="Content" ObjectID="_1468075761" r:id="rId78">
            <o:LockedField>false</o:LockedField>
          </o:OLEObject>
        </w:object>
      </w:r>
      <w:r>
        <w:rPr>
          <w:rFonts w:hint="eastAsia"/>
          <w:lang w:val="en-US" w:eastAsia="zh-CN"/>
        </w:rPr>
        <w:t>，则为奇函数，特点关于原点对称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</w:t>
      </w:r>
      <w:r>
        <w:rPr>
          <w:rFonts w:hint="eastAsia"/>
          <w:position w:val="-10"/>
          <w:lang w:val="en-US" w:eastAsia="zh-CN"/>
        </w:rPr>
        <w:object>
          <v:shape id="_x0000_i1060" o:spt="75" type="#_x0000_t75" style="height:16pt;width:152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0" DrawAspect="Content" ObjectID="_1468075762" r:id="rId80">
            <o:LockedField>false</o:LockedField>
          </o:OLEObject>
        </w:object>
      </w:r>
      <w:r>
        <w:rPr>
          <w:rFonts w:hint="eastAsia"/>
          <w:lang w:val="en-US" w:eastAsia="zh-CN"/>
        </w:rPr>
        <w:t>单调性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10"/>
                <w:vertAlign w:val="baseline"/>
                <w:lang w:val="en-US" w:eastAsia="zh-CN"/>
              </w:rPr>
              <w:object>
                <v:shape id="_x0000_i1061" o:spt="75" type="#_x0000_t75" style="height:16pt;width:46pt;" o:ole="t" filled="f" o:preferrelative="t" stroked="f" coordsize="21600,21600">
                  <v:path/>
                  <v:fill on="f" focussize="0,0"/>
                  <v:stroke on="f"/>
                  <v:imagedata r:id="rId83" o:title=""/>
                  <o:lock v:ext="edit" aspectratio="t"/>
                  <w10:wrap type="none"/>
                  <w10:anchorlock/>
                </v:shape>
                <o:OLEObject Type="Embed" ProgID="Equation.KSEE3" ShapeID="_x0000_i1061" DrawAspect="Content" ObjectID="_1468075763" r:id="rId82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10"/>
                <w:vertAlign w:val="baseline"/>
                <w:lang w:val="en-US" w:eastAsia="zh-CN"/>
              </w:rPr>
              <w:object>
                <v:shape id="_x0000_i1062" o:spt="75" type="#_x0000_t75" style="height:16pt;width:44pt;" o:ole="t" filled="f" o:preferrelative="t" stroked="f" coordsize="21600,21600">
                  <v:path/>
                  <v:fill on="f" focussize="0,0"/>
                  <v:stroke on="f"/>
                  <v:imagedata r:id="rId85" o:title=""/>
                  <o:lock v:ext="edit" aspectratio="t"/>
                  <w10:wrap type="none"/>
                  <w10:anchorlock/>
                </v:shape>
                <o:OLEObject Type="Embed" ProgID="Equation.KSEE3" ShapeID="_x0000_i1062" DrawAspect="Content" ObjectID="_1468075764" r:id="rId84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10"/>
                <w:vertAlign w:val="baseline"/>
                <w:lang w:val="en-US" w:eastAsia="zh-CN"/>
              </w:rPr>
              <w:object>
                <v:shape id="_x0000_i1063" o:spt="75" type="#_x0000_t75" style="height:16pt;width:60pt;" o:ole="t" filled="f" o:preferrelative="t" stroked="f" coordsize="21600,21600">
                  <v:path/>
                  <v:fill on="f" focussize="0,0"/>
                  <v:stroke on="f"/>
                  <v:imagedata r:id="rId87" o:title=""/>
                  <o:lock v:ext="edit" aspectratio="t"/>
                  <w10:wrap type="none"/>
                  <w10:anchorlock/>
                </v:shape>
                <o:OLEObject Type="Embed" ProgID="Equation.KSEE3" ShapeID="_x0000_i1063" DrawAspect="Content" ObjectID="_1468075765" r:id="rId8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</w:t>
      </w:r>
      <w:r>
        <w:rPr>
          <w:rFonts w:hint="eastAsia"/>
          <w:position w:val="-10"/>
          <w:lang w:val="en-US" w:eastAsia="zh-CN"/>
        </w:rPr>
        <w:object>
          <v:shape id="_x0000_i1064" o:spt="75" type="#_x0000_t75" style="height:16pt;width:53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4" DrawAspect="Content" ObjectID="_1468075766" r:id="rId88">
            <o:LockedField>false</o:LockedField>
          </o:OLEObject>
        </w:object>
      </w:r>
      <w:r>
        <w:rPr>
          <w:rFonts w:hint="eastAsia"/>
          <w:lang w:val="en-US" w:eastAsia="zh-CN"/>
        </w:rPr>
        <w:t>奇偶性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065" o:spt="75" type="#_x0000_t75" style="height:16pt;width:335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5" DrawAspect="Content" ObjectID="_1468075767" r:id="rId9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指数函数：</w:t>
      </w:r>
      <w:r>
        <w:rPr>
          <w:rFonts w:hint="eastAsia"/>
          <w:position w:val="-10"/>
          <w:lang w:val="en-US" w:eastAsia="zh-CN"/>
        </w:rPr>
        <w:object>
          <v:shape id="_x0000_i1087" o:spt="75" type="#_x0000_t75" style="height:18pt;width:90pt;" o:ole="t" filled="f" o:preferrelative="t" stroked="f" coordsize="21600,21600"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87" DrawAspect="Content" ObjectID="_1468075768" r:id="rId92">
            <o:LockedField>false</o:LockedField>
          </o:OLEObject>
        </w:object>
      </w:r>
      <w:r>
        <w:rPr>
          <w:rFonts w:hint="eastAsia"/>
          <w:lang w:val="en-US" w:eastAsia="zh-CN"/>
        </w:rPr>
        <w:t>，当a&gt;1为增函数，0&lt;a&lt;1为减函数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58435" cy="1762125"/>
            <wp:effectExtent l="0" t="0" r="18415" b="9525"/>
            <wp:docPr id="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4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对数函数：</w:t>
      </w:r>
      <w:r>
        <w:rPr>
          <w:rFonts w:hint="eastAsia"/>
          <w:position w:val="-12"/>
          <w:lang w:val="en-US" w:eastAsia="zh-CN"/>
        </w:rPr>
        <w:object>
          <v:shape id="_x0000_i1089" o:spt="75" alt="" type="#_x0000_t75" style="height:18pt;width:106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89" DrawAspect="Content" ObjectID="_1468075769" r:id="rId95">
            <o:LockedField>false</o:LockedField>
          </o:OLEObject>
        </w:object>
      </w:r>
      <w:r>
        <w:rPr>
          <w:rFonts w:hint="eastAsia"/>
          <w:lang w:val="en-US" w:eastAsia="zh-CN"/>
        </w:rPr>
        <w:t>，当a&gt;1为增函数，0&lt;a&lt;1为减函数</w:t>
      </w:r>
    </w:p>
    <w:p>
      <w:r>
        <w:drawing>
          <wp:inline distT="0" distB="0" distL="114300" distR="114300">
            <wp:extent cx="5265420" cy="2117725"/>
            <wp:effectExtent l="0" t="0" r="11430" b="15875"/>
            <wp:docPr id="5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6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指数函数与对数函数互为反函数，常用公式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当n为奇数时，</w:t>
      </w:r>
      <w:r>
        <w:rPr>
          <w:rFonts w:hint="eastAsia"/>
          <w:position w:val="-8"/>
          <w:lang w:val="en-US" w:eastAsia="zh-CN"/>
        </w:rPr>
        <w:object>
          <v:shape id="_x0000_i1091" o:spt="75" type="#_x0000_t75" style="height:20pt;width:42.95pt;" o:ole="t" filled="f" o:preferrelative="t" stroked="f" coordsize="21600,21600"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91" DrawAspect="Content" ObjectID="_1468075770" r:id="rId98">
            <o:LockedField>false</o:LockedField>
          </o:OLEObject>
        </w:object>
      </w:r>
      <w:r>
        <w:rPr>
          <w:rFonts w:hint="eastAsia"/>
          <w:lang w:val="en-US" w:eastAsia="zh-CN"/>
        </w:rPr>
        <w:t>，当n为偶数时，</w:t>
      </w:r>
      <w:r>
        <w:rPr>
          <w:rFonts w:hint="eastAsia"/>
          <w:position w:val="-14"/>
          <w:lang w:val="en-US" w:eastAsia="zh-CN"/>
        </w:rPr>
        <w:object>
          <v:shape id="_x0000_i1092" o:spt="75" alt="" type="#_x0000_t75" style="height:23pt;width:46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92" DrawAspect="Content" ObjectID="_1468075771" r:id="rId100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93" o:spt="75" type="#_x0000_t75" style="height:36pt;width:312pt;" o:ole="t" filled="f" o:preferrelative="t" stroked="f" coordsize="21600,21600"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93" DrawAspect="Content" ObjectID="_1468075772" r:id="rId102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94" o:spt="75" type="#_x0000_t75" style="height:19pt;width:109pt;" o:ole="t" filled="f" o:preferrelative="t" stroked="f" coordsize="21600,21600"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94" DrawAspect="Content" ObjectID="_1468075773" r:id="rId10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95" o:spt="75" type="#_x0000_t75" style="height:31pt;width:389pt;" o:ole="t" filled="f" o:preferrelative="t" stroked="f" coordsize="21600,21600"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95" DrawAspect="Content" ObjectID="_1468075774" r:id="rId10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换底公式：</w:t>
      </w:r>
      <w:r>
        <w:rPr>
          <w:rFonts w:hint="eastAsia"/>
          <w:position w:val="-30"/>
          <w:lang w:val="en-US" w:eastAsia="zh-CN"/>
        </w:rPr>
        <w:object>
          <v:shape id="_x0000_i1096" o:spt="75" type="#_x0000_t75" style="height:34pt;width:82pt;" o:ole="t" filled="f" o:preferrelative="t" stroked="f" coordsize="21600,21600"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96" DrawAspect="Content" ObjectID="_1468075775" r:id="rId10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函数图形的变换，原函数为</w:t>
      </w:r>
      <w:r>
        <w:rPr>
          <w:rFonts w:hint="eastAsia"/>
          <w:position w:val="-10"/>
          <w:lang w:val="en-US" w:eastAsia="zh-CN"/>
        </w:rPr>
        <w:object>
          <v:shape id="_x0000_i1103" o:spt="75" type="#_x0000_t75" style="height:16pt;width:46pt;" o:ole="t" filled="f" o:preferrelative="t" stroked="f" coordsize="21600,21600"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103" DrawAspect="Content" ObjectID="_1468075776" r:id="rId11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rFonts w:hint="eastAsia"/>
          <w:position w:val="-6"/>
          <w:lang w:val="en-US" w:eastAsia="zh-CN"/>
        </w:rPr>
        <w:object>
          <v:shape id="_x0000_i1098" o:spt="75" type="#_x0000_t75" style="height:11pt;width:10pt;" o:ole="t" filled="f" o:preferrelative="t" stroked="f" coordsize="21600,21600"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98" DrawAspect="Content" ObjectID="_1468075777" r:id="rId112">
            <o:LockedField>false</o:LockedField>
          </o:OLEObject>
        </w:object>
      </w:r>
      <w:r>
        <w:rPr>
          <w:rFonts w:hint="eastAsia"/>
          <w:lang w:val="en-US" w:eastAsia="zh-CN"/>
        </w:rPr>
        <w:t>轴对称：</w:t>
      </w:r>
      <w:r>
        <w:rPr>
          <w:rFonts w:hint="eastAsia"/>
          <w:position w:val="-10"/>
          <w:lang w:val="en-US" w:eastAsia="zh-CN"/>
        </w:rPr>
        <w:object>
          <v:shape id="_x0000_i1106" o:spt="75" type="#_x0000_t75" style="height:16pt;width:53pt;" o:ole="t" filled="f" o:preferrelative="t" stroked="f" coordsize="21600,21600"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106" DrawAspect="Content" ObjectID="_1468075778" r:id="rId11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rFonts w:hint="eastAsia"/>
          <w:position w:val="-10"/>
          <w:lang w:val="en-US" w:eastAsia="zh-CN"/>
        </w:rPr>
        <w:object>
          <v:shape id="_x0000_i1099" o:spt="75" type="#_x0000_t75" style="height:13pt;width:11pt;" o:ole="t" filled="f" o:preferrelative="t" stroked="f" coordsize="21600,21600"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99" DrawAspect="Content" ObjectID="_1468075779" r:id="rId116">
            <o:LockedField>false</o:LockedField>
          </o:OLEObject>
        </w:object>
      </w:r>
      <w:r>
        <w:rPr>
          <w:rFonts w:hint="eastAsia"/>
          <w:lang w:val="en-US" w:eastAsia="zh-CN"/>
        </w:rPr>
        <w:t>轴对称：</w:t>
      </w:r>
      <w:r>
        <w:rPr>
          <w:rFonts w:hint="eastAsia"/>
          <w:position w:val="-10"/>
          <w:lang w:val="en-US" w:eastAsia="zh-CN"/>
        </w:rPr>
        <w:object>
          <v:shape id="_x0000_i1107" o:spt="75" alt="" type="#_x0000_t75" style="height:16pt;width:53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107" DrawAspect="Content" ObjectID="_1468075780" r:id="rId11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关于原点对称：</w:t>
      </w:r>
      <w:r>
        <w:rPr>
          <w:rFonts w:hint="eastAsia"/>
          <w:position w:val="-10"/>
          <w:lang w:val="en-US" w:eastAsia="zh-CN"/>
        </w:rPr>
        <w:object>
          <v:shape id="_x0000_i1108" o:spt="75" alt="" type="#_x0000_t75" style="height:16pt;width:60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108" DrawAspect="Content" ObjectID="_1468075781" r:id="rId12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rFonts w:hint="eastAsia"/>
          <w:position w:val="-10"/>
          <w:lang w:val="en-US" w:eastAsia="zh-CN"/>
        </w:rPr>
        <w:object>
          <v:shape id="_x0000_i1100" o:spt="75" type="#_x0000_t75" style="height:13pt;width:29pt;" o:ole="t" filled="f" o:preferrelative="t" stroked="f" coordsize="21600,21600"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100" DrawAspect="Content" ObjectID="_1468075782" r:id="rId122">
            <o:LockedField>false</o:LockedField>
          </o:OLEObject>
        </w:object>
      </w:r>
      <w:r>
        <w:rPr>
          <w:rFonts w:hint="eastAsia"/>
          <w:lang w:val="en-US" w:eastAsia="zh-CN"/>
        </w:rPr>
        <w:t>对称：</w:t>
      </w:r>
      <w:r>
        <w:rPr>
          <w:rFonts w:hint="eastAsia"/>
          <w:position w:val="-10"/>
          <w:lang w:val="en-US" w:eastAsia="zh-CN"/>
        </w:rPr>
        <w:object>
          <v:shape id="_x0000_i1109" o:spt="75" alt="" type="#_x0000_t75" style="height:18pt;width:54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109" DrawAspect="Content" ObjectID="_1468075783" r:id="rId12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rFonts w:hint="eastAsia"/>
          <w:position w:val="-6"/>
          <w:lang w:val="en-US" w:eastAsia="zh-CN"/>
        </w:rPr>
        <w:object>
          <v:shape id="_x0000_i1101" o:spt="75" type="#_x0000_t75" style="height:11pt;width:28pt;" o:ole="t" filled="f" o:preferrelative="t" stroked="f" coordsize="21600,21600"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101" DrawAspect="Content" ObjectID="_1468075784" r:id="rId126">
            <o:LockedField>false</o:LockedField>
          </o:OLEObject>
        </w:object>
      </w:r>
      <w:r>
        <w:rPr>
          <w:rFonts w:hint="eastAsia"/>
          <w:lang w:val="en-US" w:eastAsia="zh-CN"/>
        </w:rPr>
        <w:t>对称：</w:t>
      </w:r>
      <w:r>
        <w:rPr>
          <w:rFonts w:hint="eastAsia"/>
          <w:position w:val="-10"/>
          <w:lang w:val="en-US" w:eastAsia="zh-CN"/>
        </w:rPr>
        <w:object>
          <v:shape id="_x0000_i1110" o:spt="75" alt="" type="#_x0000_t75" style="height:16pt;width:69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110" DrawAspect="Content" ObjectID="_1468075785" r:id="rId12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rFonts w:hint="eastAsia"/>
          <w:position w:val="-10"/>
          <w:lang w:val="en-US" w:eastAsia="zh-CN"/>
        </w:rPr>
        <w:object>
          <v:shape id="_x0000_i1102" o:spt="75" alt="" type="#_x0000_t75" style="height:13pt;width:29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102" DrawAspect="Content" ObjectID="_1468075786" r:id="rId130">
            <o:LockedField>false</o:LockedField>
          </o:OLEObject>
        </w:object>
      </w:r>
      <w:r>
        <w:rPr>
          <w:rFonts w:hint="eastAsia"/>
          <w:lang w:val="en-US" w:eastAsia="zh-CN"/>
        </w:rPr>
        <w:t>对称：</w:t>
      </w:r>
      <w:r>
        <w:rPr>
          <w:rFonts w:hint="eastAsia"/>
          <w:position w:val="-10"/>
          <w:lang w:val="en-US" w:eastAsia="zh-CN"/>
        </w:rPr>
        <w:object>
          <v:shape id="_x0000_i1111" o:spt="75" alt="" type="#_x0000_t75" style="height:16pt;width:69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111" DrawAspect="Content" ObjectID="_1468075787" r:id="rId13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</w:t>
      </w:r>
      <w:r>
        <w:rPr>
          <w:rFonts w:hint="eastAsia"/>
          <w:position w:val="-6"/>
          <w:lang w:val="en-US" w:eastAsia="zh-CN"/>
        </w:rPr>
        <w:object>
          <v:shape id="_x0000_i1104" o:spt="75" type="#_x0000_t75" style="height:11pt;width:10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104" DrawAspect="Content" ObjectID="_1468075788" r:id="rId134">
            <o:LockedField>false</o:LockedField>
          </o:OLEObject>
        </w:object>
      </w:r>
      <w:r>
        <w:rPr>
          <w:rFonts w:hint="eastAsia"/>
          <w:lang w:val="en-US" w:eastAsia="zh-CN"/>
        </w:rPr>
        <w:t>上方，下方翻折到上方：</w:t>
      </w:r>
      <w:r>
        <w:rPr>
          <w:rFonts w:hint="eastAsia"/>
          <w:position w:val="-14"/>
          <w:lang w:val="en-US" w:eastAsia="zh-CN"/>
        </w:rPr>
        <w:object>
          <v:shape id="_x0000_i1112" o:spt="75" alt="" type="#_x0000_t75" style="height:20pt;width:49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112" DrawAspect="Content" ObjectID="_1468075789" r:id="rId13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</w:t>
      </w:r>
      <w:r>
        <w:rPr>
          <w:rFonts w:hint="eastAsia"/>
          <w:position w:val="-10"/>
          <w:lang w:val="en-US" w:eastAsia="zh-CN"/>
        </w:rPr>
        <w:object>
          <v:shape id="_x0000_i1105" o:spt="75" type="#_x0000_t75" style="height:13pt;width:11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105" DrawAspect="Content" ObjectID="_1468075790" r:id="rId137">
            <o:LockedField>false</o:LockedField>
          </o:OLEObject>
        </w:object>
      </w:r>
      <w:r>
        <w:rPr>
          <w:rFonts w:hint="eastAsia"/>
          <w:lang w:val="en-US" w:eastAsia="zh-CN"/>
        </w:rPr>
        <w:t>轴右方，左方翻折到右方：</w:t>
      </w:r>
      <w:r>
        <w:rPr>
          <w:rFonts w:hint="eastAsia"/>
          <w:position w:val="-14"/>
          <w:lang w:val="en-US" w:eastAsia="zh-CN"/>
        </w:rPr>
        <w:object>
          <v:shape id="_x0000_i1113" o:spt="75" alt="" type="#_x0000_t75" style="height:20pt;width:49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113" DrawAspect="Content" ObjectID="_1468075791" r:id="rId138">
            <o:LockedField>false</o:LockedField>
          </o:OLEObject>
        </w:object>
      </w:r>
      <w:bookmarkStart w:id="42" w:name="_GoBack"/>
      <w:bookmarkEnd w:id="42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8224"/>
      <w:r>
        <w:rPr>
          <w:rFonts w:hint="eastAsia"/>
          <w:lang w:val="en-US" w:eastAsia="zh-CN"/>
        </w:rPr>
        <w:t>几何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2742"/>
      <w:r>
        <w:rPr>
          <w:rFonts w:hint="eastAsia"/>
          <w:lang w:val="en-US" w:eastAsia="zh-CN"/>
        </w:rPr>
        <w:t>三角形</w:t>
      </w:r>
      <w:bookmarkEnd w:id="4"/>
    </w:p>
    <w:p>
      <w:pPr>
        <w:rPr>
          <w:rFonts w:hint="default" w:eastAsia="宋体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在△ABC中∠A、∠B、∠C对应边a、b、c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/>
          <w:lang w:val="en-US" w:eastAsia="zh-CN"/>
        </w:rPr>
        <w:t>角度分别为</w:t>
      </w:r>
      <w:r>
        <w:rPr>
          <w:rFonts w:hint="eastAsia"/>
          <w:position w:val="-10"/>
          <w:lang w:val="en-US" w:eastAsia="zh-CN"/>
        </w:rPr>
        <w:object>
          <v:shape id="_x0000_i1066" o:spt="75" type="#_x0000_t75" style="height:16pt;width:49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066" DrawAspect="Content" ObjectID="_1468075792" r:id="rId140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067" o:spt="75" type="#_x0000_t75" style="height:15pt;width:28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067" DrawAspect="Content" ObjectID="_1468075793" r:id="rId142">
            <o:LockedField>false</o:LockedField>
          </o:OLEObject>
        </w:object>
      </w:r>
      <w:r>
        <w:rPr>
          <w:rFonts w:hint="eastAsia"/>
          <w:lang w:val="en-US" w:eastAsia="zh-CN"/>
        </w:rPr>
        <w:t>边长上的高，已知边长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a、b、c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的值。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" w:name="_Toc15061"/>
      <w:r>
        <w:rPr>
          <w:rFonts w:hint="eastAsia"/>
          <w:lang w:val="en-US" w:eastAsia="zh-CN"/>
        </w:rPr>
        <w:t>基本定理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面积：</w:t>
      </w:r>
      <w:r>
        <w:rPr>
          <w:rFonts w:hint="eastAsia"/>
          <w:position w:val="-24"/>
          <w:lang w:val="en-US" w:eastAsia="zh-CN"/>
        </w:rPr>
        <w:object>
          <v:shape id="_x0000_i1068" o:spt="75" type="#_x0000_t75" style="height:31pt;width:48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068" DrawAspect="Content" ObjectID="_1468075794" r:id="rId14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周长：</w:t>
      </w:r>
      <w:r>
        <w:rPr>
          <w:rFonts w:hint="eastAsia"/>
          <w:position w:val="-24"/>
          <w:lang w:val="en-US" w:eastAsia="zh-CN"/>
        </w:rPr>
        <w:object>
          <v:shape id="_x0000_i1069" o:spt="75" type="#_x0000_t75" style="height:31pt;width:132.95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069" DrawAspect="Content" ObjectID="_1468075795" r:id="rId146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lang w:val="en-US" w:eastAsia="zh-CN"/>
        </w:rPr>
        <w:t>角度和：</w:t>
      </w:r>
      <w:r>
        <w:rPr>
          <w:rFonts w:hint="eastAsia"/>
          <w:position w:val="-10"/>
          <w:lang w:val="en-US" w:eastAsia="zh-CN"/>
        </w:rPr>
        <w:object>
          <v:shape id="_x0000_i1070" o:spt="75" type="#_x0000_t75" style="height:16pt;width:82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KSEE3" ShapeID="_x0000_i1070" DrawAspect="Content" ObjectID="_1468075796" r:id="rId148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5508"/>
      <w:r>
        <w:rPr>
          <w:rFonts w:hint="eastAsia"/>
          <w:lang w:val="en-US" w:eastAsia="zh-CN"/>
        </w:rPr>
        <w:t>公式：求高的长度</w:t>
      </w:r>
      <w:bookmarkEnd w:id="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设h在b上的点到两个角的距离分别是</w:t>
      </w:r>
      <w:r>
        <w:rPr>
          <w:rFonts w:hint="eastAsia"/>
          <w:position w:val="-10"/>
          <w:lang w:val="en-US" w:eastAsia="zh-CN"/>
        </w:rPr>
        <w:object>
          <v:shape id="_x0000_i1071" o:spt="75" type="#_x0000_t75" style="height:17pt;width:31.95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KSEE3" ShapeID="_x0000_i1071" DrawAspect="Content" ObjectID="_1468075797" r:id="rId150">
            <o:LockedField>false</o:LockedField>
          </o:OLEObject>
        </w:object>
      </w:r>
      <w:r>
        <w:rPr>
          <w:rFonts w:hint="eastAsia"/>
          <w:lang w:val="en-US" w:eastAsia="zh-CN"/>
        </w:rPr>
        <w:t>，锐角三角形</w:t>
      </w:r>
      <w:r>
        <w:rPr>
          <w:rFonts w:hint="eastAsia"/>
          <w:position w:val="-10"/>
          <w:lang w:val="en-US" w:eastAsia="zh-CN"/>
        </w:rPr>
        <w:object>
          <v:shape id="_x0000_i1072" o:spt="75" type="#_x0000_t75" style="height:17pt;width:51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KSEE3" ShapeID="_x0000_i1072" DrawAspect="Content" ObjectID="_1468075798" r:id="rId152">
            <o:LockedField>false</o:LockedField>
          </o:OLEObject>
        </w:object>
      </w:r>
      <w:r>
        <w:rPr>
          <w:rFonts w:hint="eastAsia"/>
          <w:lang w:val="en-US" w:eastAsia="zh-CN"/>
        </w:rPr>
        <w:t>，钝角三角形则为</w:t>
      </w:r>
      <w:r>
        <w:rPr>
          <w:rFonts w:hint="eastAsia"/>
          <w:position w:val="-10"/>
          <w:lang w:val="en-US" w:eastAsia="zh-CN"/>
        </w:rPr>
        <w:object>
          <v:shape id="_x0000_i1073" o:spt="75" type="#_x0000_t75" style="height:17pt;width:49.95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073" DrawAspect="Content" ObjectID="_1468075799" r:id="rId154">
            <o:LockedField>false</o:LockedField>
          </o:OLEObject>
        </w:object>
      </w:r>
      <w:r>
        <w:rPr>
          <w:rFonts w:hint="eastAsia"/>
          <w:lang w:val="en-US" w:eastAsia="zh-CN"/>
        </w:rPr>
        <w:t>，得出</w:t>
      </w:r>
      <w:r>
        <w:rPr>
          <w:rFonts w:hint="eastAsia"/>
          <w:position w:val="-10"/>
          <w:lang w:val="en-US" w:eastAsia="zh-CN"/>
        </w:rPr>
        <w:object>
          <v:shape id="_x0000_i1074" o:spt="75" type="#_x0000_t75" style="height:19pt;width:67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KSEE3" ShapeID="_x0000_i1074" DrawAspect="Content" ObjectID="_1468075800" r:id="rId15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2"/>
          <w:lang w:val="en-US" w:eastAsia="zh-CN"/>
        </w:rPr>
        <w:object>
          <v:shape id="_x0000_i1075" o:spt="75" type="#_x0000_t75" style="height:67.95pt;width:342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KSEE3" ShapeID="_x0000_i1075" DrawAspect="Content" ObjectID="_1468075801" r:id="rId15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88"/>
          <w:lang w:val="en-US" w:eastAsia="zh-CN"/>
        </w:rPr>
        <w:object>
          <v:shape id="_x0000_i1076" o:spt="75" type="#_x0000_t75" style="height:96.95pt;width:370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KSEE3" ShapeID="_x0000_i1076" DrawAspect="Content" ObjectID="_1468075802" r:id="rId16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position w:val="-24"/>
          <w:highlight w:val="yellow"/>
          <w:lang w:val="en-US" w:eastAsia="zh-CN"/>
        </w:rPr>
        <w:object>
          <v:shape id="_x0000_i1077" o:spt="75" type="#_x0000_t75" style="height:31pt;width:146pt;" o:ole="t" filled="f" o:preferrelative="t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KSEE3" ShapeID="_x0000_i1077" DrawAspect="Content" ObjectID="_1468075803" r:id="rId162">
            <o:LockedField>false</o:LockedField>
          </o:OLEObject>
        </w:object>
      </w:r>
    </w:p>
    <w:p>
      <w:pPr>
        <w:pStyle w:val="4"/>
        <w:bidi w:val="0"/>
        <w:rPr>
          <w:rFonts w:hint="default"/>
          <w:lang w:val="en-US" w:eastAsia="zh-CN"/>
        </w:rPr>
      </w:pPr>
      <w:bookmarkStart w:id="7" w:name="_Toc4512"/>
      <w:r>
        <w:rPr>
          <w:rFonts w:hint="eastAsia"/>
          <w:lang w:val="en-US" w:eastAsia="zh-CN"/>
        </w:rPr>
        <w:t>公式：海伦公式</w:t>
      </w:r>
      <w:bookmarkEnd w:id="7"/>
    </w:p>
    <w:p>
      <w:pPr>
        <w:rPr>
          <w:rFonts w:hint="eastAsia"/>
          <w:position w:val="-24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78" o:spt="75" type="#_x0000_t75" style="height:31pt;width:165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KSEE3" ShapeID="_x0000_i1078" DrawAspect="Content" ObjectID="_1468075804" r:id="rId164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3656"/>
      <w:r>
        <w:rPr>
          <w:rFonts w:hint="eastAsia"/>
          <w:lang w:val="en-US" w:eastAsia="zh-CN"/>
        </w:rPr>
        <w:t>公式：三角形中线长度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设边AC的中点N，AN=CN，顶点B到N的距离m表示中线，三条中线的交点为重心，这个点在中线的三分之二处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79" o:spt="75" type="#_x0000_t75" style="height:31pt;width:110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KSEE3" ShapeID="_x0000_i1079" DrawAspect="Content" ObjectID="_1468075805" r:id="rId166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17674"/>
      <w:r>
        <w:rPr>
          <w:rFonts w:hint="eastAsia"/>
          <w:lang w:val="en-US" w:eastAsia="zh-CN"/>
        </w:rPr>
        <w:t>公式：三角形角平分线长度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设B的角平分线到边AC的交点为I，BI表示角平分线，长度为g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80" o:spt="75" type="#_x0000_t75" style="height:31pt;width:51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KSEE3" ShapeID="_x0000_i1080" DrawAspect="Content" ObjectID="_1468075806" r:id="rId16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81" o:spt="75" type="#_x0000_t75" style="height:31pt;width:110pt;" o:ole="t" filled="f" o:preferrelative="t" stroked="f" coordsize="21600,21600">
            <v:path/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KSEE3" ShapeID="_x0000_i1081" DrawAspect="Content" ObjectID="_1468075807" r:id="rId170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3427"/>
      <w:r>
        <w:rPr>
          <w:rFonts w:hint="eastAsia"/>
          <w:lang w:val="en-US" w:eastAsia="zh-CN"/>
        </w:rPr>
        <w:t>直角三角形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5872"/>
      <w:r>
        <w:rPr>
          <w:rFonts w:hint="eastAsia"/>
          <w:lang w:val="en-US" w:eastAsia="zh-CN"/>
        </w:rPr>
        <w:t>正方形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0738"/>
      <w:r>
        <w:rPr>
          <w:rFonts w:hint="eastAsia"/>
          <w:lang w:val="en-US" w:eastAsia="zh-CN"/>
        </w:rPr>
        <w:t>长方形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7517"/>
      <w:r>
        <w:rPr>
          <w:rFonts w:hint="eastAsia"/>
          <w:lang w:val="en-US" w:eastAsia="zh-CN"/>
        </w:rPr>
        <w:t>平行四边形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262"/>
      <w:r>
        <w:rPr>
          <w:rFonts w:hint="eastAsia"/>
          <w:lang w:val="en-US" w:eastAsia="zh-CN"/>
        </w:rPr>
        <w:t>菱形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4462"/>
      <w:r>
        <w:rPr>
          <w:rFonts w:hint="eastAsia"/>
          <w:lang w:val="en-US" w:eastAsia="zh-CN"/>
        </w:rPr>
        <w:t>梯形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522"/>
      <w:r>
        <w:rPr>
          <w:rFonts w:hint="eastAsia"/>
          <w:lang w:val="en-US" w:eastAsia="zh-CN"/>
        </w:rPr>
        <w:t>圆形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772"/>
      <w:r>
        <w:rPr>
          <w:rFonts w:hint="eastAsia"/>
          <w:lang w:val="en-US" w:eastAsia="zh-CN"/>
        </w:rPr>
        <w:t>凸四边形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5126"/>
      <w:r>
        <w:rPr>
          <w:rFonts w:hint="eastAsia"/>
          <w:lang w:val="en-US" w:eastAsia="zh-CN"/>
        </w:rPr>
        <w:t>弓形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27958"/>
      <w:r>
        <w:rPr>
          <w:rFonts w:hint="eastAsia"/>
          <w:lang w:val="en-US" w:eastAsia="zh-CN"/>
        </w:rPr>
        <w:t>扇形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9456"/>
      <w:r>
        <w:rPr>
          <w:rFonts w:hint="eastAsia"/>
          <w:lang w:val="en-US" w:eastAsia="zh-CN"/>
        </w:rPr>
        <w:t>N边的正多边形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30868"/>
      <w:r>
        <w:rPr>
          <w:rFonts w:hint="eastAsia"/>
          <w:lang w:val="en-US" w:eastAsia="zh-CN"/>
        </w:rPr>
        <w:t>六边形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32542"/>
      <w:r>
        <w:rPr>
          <w:rFonts w:hint="eastAsia"/>
          <w:lang w:val="en-US" w:eastAsia="zh-CN"/>
        </w:rPr>
        <w:t>球形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0816"/>
      <w:r>
        <w:rPr>
          <w:rFonts w:hint="eastAsia"/>
          <w:lang w:val="en-US" w:eastAsia="zh-CN"/>
        </w:rPr>
        <w:t>球冠</w:t>
      </w:r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0934"/>
      <w:r>
        <w:rPr>
          <w:rFonts w:hint="eastAsia"/>
          <w:lang w:val="en-US" w:eastAsia="zh-CN"/>
        </w:rPr>
        <w:t>球台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7201"/>
      <w:r>
        <w:rPr>
          <w:rFonts w:hint="eastAsia"/>
          <w:lang w:val="en-US" w:eastAsia="zh-CN"/>
        </w:rPr>
        <w:t>球面部门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1845"/>
      <w:r>
        <w:rPr>
          <w:rFonts w:hint="eastAsia"/>
          <w:lang w:val="en-US" w:eastAsia="zh-CN"/>
        </w:rPr>
        <w:t>环面</w:t>
      </w:r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12332"/>
      <w:r>
        <w:rPr>
          <w:rFonts w:hint="eastAsia"/>
          <w:lang w:val="en-US" w:eastAsia="zh-CN"/>
        </w:rPr>
        <w:t>圆柱体</w:t>
      </w:r>
      <w:bookmarkEnd w:id="27"/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16352"/>
      <w:r>
        <w:rPr>
          <w:rFonts w:hint="eastAsia"/>
          <w:lang w:val="en-US" w:eastAsia="zh-CN"/>
        </w:rPr>
        <w:t>锥体</w:t>
      </w:r>
      <w:bookmarkEnd w:id="28"/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4810"/>
      <w:r>
        <w:rPr>
          <w:rFonts w:hint="eastAsia"/>
          <w:lang w:val="en-US" w:eastAsia="zh-CN"/>
        </w:rPr>
        <w:t>圆锥台</w:t>
      </w:r>
      <w:bookmarkEnd w:id="29"/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11245"/>
      <w:r>
        <w:rPr>
          <w:rFonts w:hint="eastAsia"/>
          <w:lang w:val="en-US" w:eastAsia="zh-CN"/>
        </w:rPr>
        <w:t>金字塔</w:t>
      </w:r>
      <w:bookmarkEnd w:id="30"/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8977"/>
      <w:r>
        <w:rPr>
          <w:rFonts w:hint="eastAsia"/>
          <w:lang w:val="en-US" w:eastAsia="zh-CN"/>
        </w:rPr>
        <w:t>长方体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9816"/>
      <w:r>
        <w:rPr>
          <w:rFonts w:hint="eastAsia"/>
          <w:lang w:val="en-US" w:eastAsia="zh-CN"/>
        </w:rPr>
        <w:t>三棱镜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22731"/>
      <w:r>
        <w:rPr>
          <w:rFonts w:hint="eastAsia"/>
          <w:lang w:val="en-US" w:eastAsia="zh-CN"/>
        </w:rPr>
        <w:t>正四棱锥</w:t>
      </w:r>
      <w:bookmarkEnd w:id="33"/>
    </w:p>
    <w:p>
      <w:pPr>
        <w:pStyle w:val="2"/>
        <w:bidi w:val="0"/>
        <w:rPr>
          <w:rFonts w:hint="eastAsia"/>
          <w:lang w:val="en-US" w:eastAsia="zh-CN"/>
        </w:rPr>
      </w:pPr>
      <w:bookmarkStart w:id="34" w:name="_Toc10843"/>
      <w:r>
        <w:rPr>
          <w:rFonts w:hint="eastAsia"/>
          <w:lang w:val="en-US" w:eastAsia="zh-CN"/>
        </w:rPr>
        <w:t>代数</w:t>
      </w:r>
      <w:bookmarkEnd w:id="34"/>
    </w:p>
    <w:p>
      <w:pPr>
        <w:pStyle w:val="2"/>
        <w:bidi w:val="0"/>
        <w:rPr>
          <w:rFonts w:hint="eastAsia"/>
          <w:lang w:val="en-US" w:eastAsia="zh-CN"/>
        </w:rPr>
      </w:pPr>
      <w:bookmarkStart w:id="35" w:name="_Toc25010"/>
      <w:r>
        <w:rPr>
          <w:rFonts w:hint="eastAsia"/>
          <w:lang w:val="en-US" w:eastAsia="zh-CN"/>
        </w:rPr>
        <w:t>三角函数</w:t>
      </w:r>
      <w:bookmarkEnd w:id="35"/>
    </w:p>
    <w:p>
      <w:pPr>
        <w:pStyle w:val="2"/>
        <w:bidi w:val="0"/>
        <w:rPr>
          <w:rFonts w:hint="eastAsia"/>
          <w:lang w:val="en-US" w:eastAsia="zh-CN"/>
        </w:rPr>
      </w:pPr>
      <w:bookmarkStart w:id="36" w:name="_Toc25094"/>
      <w:r>
        <w:rPr>
          <w:rFonts w:hint="eastAsia"/>
          <w:lang w:val="en-US" w:eastAsia="zh-CN"/>
        </w:rPr>
        <w:t>方程</w:t>
      </w:r>
      <w:bookmarkEnd w:id="36"/>
    </w:p>
    <w:p>
      <w:pPr>
        <w:pStyle w:val="2"/>
        <w:bidi w:val="0"/>
        <w:rPr>
          <w:rFonts w:hint="eastAsia"/>
          <w:lang w:val="en-US" w:eastAsia="zh-CN"/>
        </w:rPr>
      </w:pPr>
      <w:bookmarkStart w:id="37" w:name="_Toc11954"/>
      <w:r>
        <w:rPr>
          <w:rFonts w:hint="eastAsia"/>
          <w:lang w:val="en-US" w:eastAsia="zh-CN"/>
        </w:rPr>
        <w:t>解析几何</w:t>
      </w:r>
      <w:bookmarkEnd w:id="37"/>
    </w:p>
    <w:p>
      <w:pPr>
        <w:pStyle w:val="2"/>
        <w:bidi w:val="0"/>
        <w:rPr>
          <w:rFonts w:hint="eastAsia"/>
          <w:lang w:val="en-US" w:eastAsia="zh-CN"/>
        </w:rPr>
      </w:pPr>
      <w:bookmarkStart w:id="38" w:name="_Toc23976"/>
      <w:r>
        <w:rPr>
          <w:rFonts w:hint="eastAsia"/>
          <w:lang w:val="en-US" w:eastAsia="zh-CN"/>
        </w:rPr>
        <w:t>导数</w:t>
      </w:r>
      <w:bookmarkEnd w:id="38"/>
    </w:p>
    <w:p>
      <w:pPr>
        <w:pStyle w:val="2"/>
        <w:bidi w:val="0"/>
        <w:rPr>
          <w:rFonts w:hint="eastAsia"/>
          <w:lang w:val="en-US" w:eastAsia="zh-CN"/>
        </w:rPr>
      </w:pPr>
      <w:bookmarkStart w:id="39" w:name="_Toc22531"/>
      <w:r>
        <w:rPr>
          <w:rFonts w:hint="eastAsia"/>
          <w:lang w:val="en-US" w:eastAsia="zh-CN"/>
        </w:rPr>
        <w:t>积分</w:t>
      </w:r>
      <w:bookmarkEnd w:id="39"/>
    </w:p>
    <w:p>
      <w:pPr>
        <w:pStyle w:val="2"/>
        <w:bidi w:val="0"/>
        <w:rPr>
          <w:rFonts w:hint="eastAsia"/>
          <w:lang w:val="en-US" w:eastAsia="zh-CN"/>
        </w:rPr>
      </w:pPr>
      <w:bookmarkStart w:id="40" w:name="_Toc16558"/>
      <w:r>
        <w:rPr>
          <w:rFonts w:hint="eastAsia"/>
          <w:lang w:val="en-US" w:eastAsia="zh-CN"/>
        </w:rPr>
        <w:t>矩阵</w:t>
      </w:r>
      <w:bookmarkEnd w:id="40"/>
    </w:p>
    <w:p>
      <w:pPr>
        <w:pStyle w:val="2"/>
        <w:bidi w:val="0"/>
        <w:rPr>
          <w:rFonts w:hint="default"/>
          <w:lang w:val="en-US" w:eastAsia="zh-CN"/>
        </w:rPr>
      </w:pPr>
      <w:bookmarkStart w:id="41" w:name="_Toc30510"/>
      <w:r>
        <w:rPr>
          <w:rFonts w:hint="eastAsia"/>
          <w:lang w:val="en-US" w:eastAsia="zh-CN"/>
        </w:rPr>
        <w:t>概率与统计学</w:t>
      </w:r>
      <w:bookmarkEnd w:id="4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04929F"/>
    <w:multiLevelType w:val="multilevel"/>
    <w:tmpl w:val="01049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C7FC22D"/>
    <w:multiLevelType w:val="multilevel"/>
    <w:tmpl w:val="0C7FC2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wMTg5NTkxNDI4NjZjYWM4MjJjZjllNTdmZGIzYjcifQ=="/>
    <w:docVar w:name="KSO_WPS_MARK_KEY" w:val="998317a9-8821-4283-be36-73bd99787e29"/>
  </w:docVars>
  <w:rsids>
    <w:rsidRoot w:val="00000000"/>
    <w:rsid w:val="012E3662"/>
    <w:rsid w:val="01A0635D"/>
    <w:rsid w:val="021E365C"/>
    <w:rsid w:val="025A5607"/>
    <w:rsid w:val="02DA4630"/>
    <w:rsid w:val="0321400D"/>
    <w:rsid w:val="03625A31"/>
    <w:rsid w:val="038D2B1F"/>
    <w:rsid w:val="052120A3"/>
    <w:rsid w:val="052A657F"/>
    <w:rsid w:val="055738F2"/>
    <w:rsid w:val="058368B9"/>
    <w:rsid w:val="065E1B46"/>
    <w:rsid w:val="069C2CF0"/>
    <w:rsid w:val="070D6D82"/>
    <w:rsid w:val="07E46308"/>
    <w:rsid w:val="08381BDD"/>
    <w:rsid w:val="0A2368BD"/>
    <w:rsid w:val="0A615F9C"/>
    <w:rsid w:val="0AF02C43"/>
    <w:rsid w:val="0C0F6BAC"/>
    <w:rsid w:val="0C8C24F7"/>
    <w:rsid w:val="0D87506E"/>
    <w:rsid w:val="0E842865"/>
    <w:rsid w:val="0EB13A0E"/>
    <w:rsid w:val="0EB46FD6"/>
    <w:rsid w:val="0F3B6457"/>
    <w:rsid w:val="0F6E54C1"/>
    <w:rsid w:val="10030454"/>
    <w:rsid w:val="116F5A66"/>
    <w:rsid w:val="11A46FFB"/>
    <w:rsid w:val="11AF4817"/>
    <w:rsid w:val="12086BBB"/>
    <w:rsid w:val="13427DB4"/>
    <w:rsid w:val="13B42705"/>
    <w:rsid w:val="14AB2864"/>
    <w:rsid w:val="14F17B47"/>
    <w:rsid w:val="150F0169"/>
    <w:rsid w:val="15284F26"/>
    <w:rsid w:val="156771CC"/>
    <w:rsid w:val="1716278E"/>
    <w:rsid w:val="17D542C1"/>
    <w:rsid w:val="186F79AF"/>
    <w:rsid w:val="196F11D7"/>
    <w:rsid w:val="19754F98"/>
    <w:rsid w:val="19E72C26"/>
    <w:rsid w:val="1A78589E"/>
    <w:rsid w:val="1ACB255B"/>
    <w:rsid w:val="1B261D69"/>
    <w:rsid w:val="1B2928A5"/>
    <w:rsid w:val="1B866AB0"/>
    <w:rsid w:val="1CA70C88"/>
    <w:rsid w:val="1D2270A1"/>
    <w:rsid w:val="1DCB4E4A"/>
    <w:rsid w:val="1EA71413"/>
    <w:rsid w:val="1ECE699F"/>
    <w:rsid w:val="1F3D741C"/>
    <w:rsid w:val="1F3F5AEF"/>
    <w:rsid w:val="1F44011A"/>
    <w:rsid w:val="1F5C044F"/>
    <w:rsid w:val="1FB73848"/>
    <w:rsid w:val="20685C53"/>
    <w:rsid w:val="206F7FC1"/>
    <w:rsid w:val="213B3F00"/>
    <w:rsid w:val="21787989"/>
    <w:rsid w:val="22AC3E21"/>
    <w:rsid w:val="24257DB3"/>
    <w:rsid w:val="242B4894"/>
    <w:rsid w:val="24B94E8F"/>
    <w:rsid w:val="250F386E"/>
    <w:rsid w:val="25A1133F"/>
    <w:rsid w:val="26527EB6"/>
    <w:rsid w:val="26730D77"/>
    <w:rsid w:val="26B74C4E"/>
    <w:rsid w:val="27231852"/>
    <w:rsid w:val="274F2625"/>
    <w:rsid w:val="275F3A7F"/>
    <w:rsid w:val="27897993"/>
    <w:rsid w:val="2885273C"/>
    <w:rsid w:val="28AA222B"/>
    <w:rsid w:val="29927AB6"/>
    <w:rsid w:val="2A773C44"/>
    <w:rsid w:val="2AA8279A"/>
    <w:rsid w:val="2ADC2444"/>
    <w:rsid w:val="2B5126B9"/>
    <w:rsid w:val="2CDA157B"/>
    <w:rsid w:val="2D827DBA"/>
    <w:rsid w:val="2DD231F5"/>
    <w:rsid w:val="2E6E7B04"/>
    <w:rsid w:val="2EE61FCD"/>
    <w:rsid w:val="2F290469"/>
    <w:rsid w:val="2F370591"/>
    <w:rsid w:val="2FB23CE6"/>
    <w:rsid w:val="2FE37DD1"/>
    <w:rsid w:val="2FF344B8"/>
    <w:rsid w:val="30177B45"/>
    <w:rsid w:val="304231DA"/>
    <w:rsid w:val="3088008D"/>
    <w:rsid w:val="30EE76C0"/>
    <w:rsid w:val="311C759F"/>
    <w:rsid w:val="31684E79"/>
    <w:rsid w:val="316B0828"/>
    <w:rsid w:val="31C37D4D"/>
    <w:rsid w:val="323E5D53"/>
    <w:rsid w:val="328E2276"/>
    <w:rsid w:val="33931178"/>
    <w:rsid w:val="34AC7DD5"/>
    <w:rsid w:val="35003BB7"/>
    <w:rsid w:val="3568690D"/>
    <w:rsid w:val="36107446"/>
    <w:rsid w:val="368E76EE"/>
    <w:rsid w:val="37CA01F4"/>
    <w:rsid w:val="385401D5"/>
    <w:rsid w:val="386D418A"/>
    <w:rsid w:val="38E47094"/>
    <w:rsid w:val="39161217"/>
    <w:rsid w:val="393B0C7E"/>
    <w:rsid w:val="39922270"/>
    <w:rsid w:val="3A610EF0"/>
    <w:rsid w:val="3A8B353F"/>
    <w:rsid w:val="3BC60CD2"/>
    <w:rsid w:val="3C646972"/>
    <w:rsid w:val="3CA66CCA"/>
    <w:rsid w:val="3CCD6091"/>
    <w:rsid w:val="3CEC4769"/>
    <w:rsid w:val="3D18555E"/>
    <w:rsid w:val="3D6A1B31"/>
    <w:rsid w:val="3DC21BD0"/>
    <w:rsid w:val="3E1E634D"/>
    <w:rsid w:val="3E4E4FAF"/>
    <w:rsid w:val="3F6E54F1"/>
    <w:rsid w:val="3F7B3080"/>
    <w:rsid w:val="3F842066"/>
    <w:rsid w:val="407B3177"/>
    <w:rsid w:val="40C45400"/>
    <w:rsid w:val="40CD5893"/>
    <w:rsid w:val="4134715C"/>
    <w:rsid w:val="41377F7D"/>
    <w:rsid w:val="41937A71"/>
    <w:rsid w:val="41D13D51"/>
    <w:rsid w:val="41F52B9E"/>
    <w:rsid w:val="42996C1F"/>
    <w:rsid w:val="42B775C7"/>
    <w:rsid w:val="42FC6CDD"/>
    <w:rsid w:val="4339622E"/>
    <w:rsid w:val="4387343D"/>
    <w:rsid w:val="43EF3FF3"/>
    <w:rsid w:val="441F78E3"/>
    <w:rsid w:val="44536823"/>
    <w:rsid w:val="44A818BD"/>
    <w:rsid w:val="44AF59B9"/>
    <w:rsid w:val="44F53103"/>
    <w:rsid w:val="45984D97"/>
    <w:rsid w:val="461E170B"/>
    <w:rsid w:val="46205A6B"/>
    <w:rsid w:val="46CD0221"/>
    <w:rsid w:val="47C65173"/>
    <w:rsid w:val="47CB3D4D"/>
    <w:rsid w:val="484E7C72"/>
    <w:rsid w:val="48967C7F"/>
    <w:rsid w:val="48CA765E"/>
    <w:rsid w:val="49175149"/>
    <w:rsid w:val="49644F2A"/>
    <w:rsid w:val="49E33183"/>
    <w:rsid w:val="4A031344"/>
    <w:rsid w:val="4A3020B8"/>
    <w:rsid w:val="4A4D25BF"/>
    <w:rsid w:val="4BBC4867"/>
    <w:rsid w:val="4CA74208"/>
    <w:rsid w:val="4CB607A6"/>
    <w:rsid w:val="4D665E71"/>
    <w:rsid w:val="4D6C53B2"/>
    <w:rsid w:val="4D6D4CA7"/>
    <w:rsid w:val="4E364C07"/>
    <w:rsid w:val="4E710E5F"/>
    <w:rsid w:val="4F305B91"/>
    <w:rsid w:val="4F8B1BBF"/>
    <w:rsid w:val="4FFD05E3"/>
    <w:rsid w:val="505A77E4"/>
    <w:rsid w:val="50DD1D25"/>
    <w:rsid w:val="51494E64"/>
    <w:rsid w:val="516A2F8C"/>
    <w:rsid w:val="51F27437"/>
    <w:rsid w:val="52E178CB"/>
    <w:rsid w:val="52EB47AC"/>
    <w:rsid w:val="53723FDA"/>
    <w:rsid w:val="53834761"/>
    <w:rsid w:val="547944E6"/>
    <w:rsid w:val="548925D6"/>
    <w:rsid w:val="55284354"/>
    <w:rsid w:val="557355CF"/>
    <w:rsid w:val="55A0213D"/>
    <w:rsid w:val="55BD65F4"/>
    <w:rsid w:val="562356B7"/>
    <w:rsid w:val="56EF05B6"/>
    <w:rsid w:val="57013F6B"/>
    <w:rsid w:val="58580AAD"/>
    <w:rsid w:val="58FE6A2F"/>
    <w:rsid w:val="591A2206"/>
    <w:rsid w:val="597841C8"/>
    <w:rsid w:val="59A10938"/>
    <w:rsid w:val="5A1F1AA0"/>
    <w:rsid w:val="5A395817"/>
    <w:rsid w:val="5BB42E49"/>
    <w:rsid w:val="5BC00E43"/>
    <w:rsid w:val="5BC57B50"/>
    <w:rsid w:val="5BFA528F"/>
    <w:rsid w:val="5C574941"/>
    <w:rsid w:val="5C702869"/>
    <w:rsid w:val="5C8A379E"/>
    <w:rsid w:val="5CCD7CBB"/>
    <w:rsid w:val="5D8D744A"/>
    <w:rsid w:val="5E51484D"/>
    <w:rsid w:val="5E7E0E2B"/>
    <w:rsid w:val="5E9B1278"/>
    <w:rsid w:val="5EC40C4A"/>
    <w:rsid w:val="5EE129A8"/>
    <w:rsid w:val="5EF976E1"/>
    <w:rsid w:val="5F323C40"/>
    <w:rsid w:val="60725054"/>
    <w:rsid w:val="60DD4245"/>
    <w:rsid w:val="61AE04A5"/>
    <w:rsid w:val="61D40C40"/>
    <w:rsid w:val="61E937C6"/>
    <w:rsid w:val="62581748"/>
    <w:rsid w:val="629A5BFD"/>
    <w:rsid w:val="62C0235B"/>
    <w:rsid w:val="63506D9A"/>
    <w:rsid w:val="6379766A"/>
    <w:rsid w:val="63B079EF"/>
    <w:rsid w:val="63C14B35"/>
    <w:rsid w:val="641E2BAA"/>
    <w:rsid w:val="64556022"/>
    <w:rsid w:val="649C7F73"/>
    <w:rsid w:val="64C37BF6"/>
    <w:rsid w:val="661A3441"/>
    <w:rsid w:val="66344907"/>
    <w:rsid w:val="66C37B75"/>
    <w:rsid w:val="66E71979"/>
    <w:rsid w:val="66FE4F15"/>
    <w:rsid w:val="681F3395"/>
    <w:rsid w:val="684B418A"/>
    <w:rsid w:val="685017A0"/>
    <w:rsid w:val="685E210F"/>
    <w:rsid w:val="68BB73D0"/>
    <w:rsid w:val="696574CD"/>
    <w:rsid w:val="699F5979"/>
    <w:rsid w:val="6A615EE7"/>
    <w:rsid w:val="6A7C01A7"/>
    <w:rsid w:val="6AA00CF6"/>
    <w:rsid w:val="6B0F245E"/>
    <w:rsid w:val="6B491AE3"/>
    <w:rsid w:val="6B7C465A"/>
    <w:rsid w:val="6BAC0CE7"/>
    <w:rsid w:val="6C092392"/>
    <w:rsid w:val="6C0B4B70"/>
    <w:rsid w:val="6C55799E"/>
    <w:rsid w:val="6C737E59"/>
    <w:rsid w:val="6CE32BE3"/>
    <w:rsid w:val="6D5A1C3E"/>
    <w:rsid w:val="6E4C47B8"/>
    <w:rsid w:val="6E845C25"/>
    <w:rsid w:val="6F6D70DC"/>
    <w:rsid w:val="6FDE7A67"/>
    <w:rsid w:val="7058027F"/>
    <w:rsid w:val="72160E86"/>
    <w:rsid w:val="72192214"/>
    <w:rsid w:val="72205A6F"/>
    <w:rsid w:val="722649A5"/>
    <w:rsid w:val="722860FF"/>
    <w:rsid w:val="73374B26"/>
    <w:rsid w:val="733F1FF6"/>
    <w:rsid w:val="73412DA8"/>
    <w:rsid w:val="750E70AC"/>
    <w:rsid w:val="752124FA"/>
    <w:rsid w:val="75BB0E6A"/>
    <w:rsid w:val="75C23192"/>
    <w:rsid w:val="76577E9F"/>
    <w:rsid w:val="766B05BB"/>
    <w:rsid w:val="76B4739E"/>
    <w:rsid w:val="76BE7660"/>
    <w:rsid w:val="76CF66A4"/>
    <w:rsid w:val="76FA26E9"/>
    <w:rsid w:val="77205412"/>
    <w:rsid w:val="779F3BAA"/>
    <w:rsid w:val="77B37656"/>
    <w:rsid w:val="78356E44"/>
    <w:rsid w:val="78877FA1"/>
    <w:rsid w:val="78B2790D"/>
    <w:rsid w:val="78C55892"/>
    <w:rsid w:val="792719F4"/>
    <w:rsid w:val="79B8097A"/>
    <w:rsid w:val="79BD47BC"/>
    <w:rsid w:val="7A23352C"/>
    <w:rsid w:val="7B5319A2"/>
    <w:rsid w:val="7BAE6AB2"/>
    <w:rsid w:val="7C360BD1"/>
    <w:rsid w:val="7C3F3BAE"/>
    <w:rsid w:val="7CF54434"/>
    <w:rsid w:val="7D4B04BB"/>
    <w:rsid w:val="7D647E9E"/>
    <w:rsid w:val="7DA725DD"/>
    <w:rsid w:val="7DCB1D75"/>
    <w:rsid w:val="7E1F77F3"/>
    <w:rsid w:val="7E5A6A7D"/>
    <w:rsid w:val="7E7C2E97"/>
    <w:rsid w:val="7EEB5927"/>
    <w:rsid w:val="7EEF12E0"/>
    <w:rsid w:val="7F233313"/>
    <w:rsid w:val="7FF2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0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9.png"/><Relationship Id="rId96" Type="http://schemas.openxmlformats.org/officeDocument/2006/relationships/image" Target="media/image48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7.png"/><Relationship Id="rId93" Type="http://schemas.openxmlformats.org/officeDocument/2006/relationships/image" Target="media/image46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5.wmf"/><Relationship Id="rId90" Type="http://schemas.openxmlformats.org/officeDocument/2006/relationships/oleObject" Target="embeddings/oleObject43.bin"/><Relationship Id="rId9" Type="http://schemas.openxmlformats.org/officeDocument/2006/relationships/image" Target="media/image3.wmf"/><Relationship Id="rId89" Type="http://schemas.openxmlformats.org/officeDocument/2006/relationships/image" Target="media/image44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3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2.wmf"/><Relationship Id="rId84" Type="http://schemas.openxmlformats.org/officeDocument/2006/relationships/oleObject" Target="embeddings/oleObject40.bin"/><Relationship Id="rId83" Type="http://schemas.openxmlformats.org/officeDocument/2006/relationships/image" Target="media/image41.wmf"/><Relationship Id="rId82" Type="http://schemas.openxmlformats.org/officeDocument/2006/relationships/oleObject" Target="embeddings/oleObject39.bin"/><Relationship Id="rId81" Type="http://schemas.openxmlformats.org/officeDocument/2006/relationships/image" Target="media/image40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3.bin"/><Relationship Id="rId79" Type="http://schemas.openxmlformats.org/officeDocument/2006/relationships/image" Target="media/image39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8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7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6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5.wmf"/><Relationship Id="rId70" Type="http://schemas.openxmlformats.org/officeDocument/2006/relationships/oleObject" Target="embeddings/oleObject33.bin"/><Relationship Id="rId7" Type="http://schemas.openxmlformats.org/officeDocument/2006/relationships/image" Target="media/image2.wmf"/><Relationship Id="rId69" Type="http://schemas.openxmlformats.org/officeDocument/2006/relationships/image" Target="media/image34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3.png"/><Relationship Id="rId66" Type="http://schemas.openxmlformats.org/officeDocument/2006/relationships/image" Target="media/image32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png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png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3" Type="http://schemas.openxmlformats.org/officeDocument/2006/relationships/fontTable" Target="fontTable.xml"/><Relationship Id="rId172" Type="http://schemas.openxmlformats.org/officeDocument/2006/relationships/numbering" Target="numbering.xml"/><Relationship Id="rId171" Type="http://schemas.openxmlformats.org/officeDocument/2006/relationships/image" Target="media/image85.wmf"/><Relationship Id="rId170" Type="http://schemas.openxmlformats.org/officeDocument/2006/relationships/oleObject" Target="embeddings/oleObject83.bin"/><Relationship Id="rId17" Type="http://schemas.openxmlformats.org/officeDocument/2006/relationships/image" Target="media/image7.wmf"/><Relationship Id="rId169" Type="http://schemas.openxmlformats.org/officeDocument/2006/relationships/image" Target="media/image84.wmf"/><Relationship Id="rId168" Type="http://schemas.openxmlformats.org/officeDocument/2006/relationships/oleObject" Target="embeddings/oleObject82.bin"/><Relationship Id="rId167" Type="http://schemas.openxmlformats.org/officeDocument/2006/relationships/image" Target="media/image83.wmf"/><Relationship Id="rId166" Type="http://schemas.openxmlformats.org/officeDocument/2006/relationships/oleObject" Target="embeddings/oleObject81.bin"/><Relationship Id="rId165" Type="http://schemas.openxmlformats.org/officeDocument/2006/relationships/image" Target="media/image82.wmf"/><Relationship Id="rId164" Type="http://schemas.openxmlformats.org/officeDocument/2006/relationships/oleObject" Target="embeddings/oleObject80.bin"/><Relationship Id="rId163" Type="http://schemas.openxmlformats.org/officeDocument/2006/relationships/image" Target="media/image81.wmf"/><Relationship Id="rId162" Type="http://schemas.openxmlformats.org/officeDocument/2006/relationships/oleObject" Target="embeddings/oleObject79.bin"/><Relationship Id="rId161" Type="http://schemas.openxmlformats.org/officeDocument/2006/relationships/image" Target="media/image80.wmf"/><Relationship Id="rId160" Type="http://schemas.openxmlformats.org/officeDocument/2006/relationships/oleObject" Target="embeddings/oleObject78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9.wmf"/><Relationship Id="rId158" Type="http://schemas.openxmlformats.org/officeDocument/2006/relationships/oleObject" Target="embeddings/oleObject77.bin"/><Relationship Id="rId157" Type="http://schemas.openxmlformats.org/officeDocument/2006/relationships/image" Target="media/image78.wmf"/><Relationship Id="rId156" Type="http://schemas.openxmlformats.org/officeDocument/2006/relationships/oleObject" Target="embeddings/oleObject76.bin"/><Relationship Id="rId155" Type="http://schemas.openxmlformats.org/officeDocument/2006/relationships/image" Target="media/image77.wmf"/><Relationship Id="rId154" Type="http://schemas.openxmlformats.org/officeDocument/2006/relationships/oleObject" Target="embeddings/oleObject75.bin"/><Relationship Id="rId153" Type="http://schemas.openxmlformats.org/officeDocument/2006/relationships/image" Target="media/image76.wmf"/><Relationship Id="rId152" Type="http://schemas.openxmlformats.org/officeDocument/2006/relationships/oleObject" Target="embeddings/oleObject74.bin"/><Relationship Id="rId151" Type="http://schemas.openxmlformats.org/officeDocument/2006/relationships/image" Target="media/image75.wmf"/><Relationship Id="rId150" Type="http://schemas.openxmlformats.org/officeDocument/2006/relationships/oleObject" Target="embeddings/oleObject73.bin"/><Relationship Id="rId15" Type="http://schemas.openxmlformats.org/officeDocument/2006/relationships/image" Target="media/image6.wmf"/><Relationship Id="rId149" Type="http://schemas.openxmlformats.org/officeDocument/2006/relationships/image" Target="media/image74.wmf"/><Relationship Id="rId148" Type="http://schemas.openxmlformats.org/officeDocument/2006/relationships/oleObject" Target="embeddings/oleObject72.bin"/><Relationship Id="rId147" Type="http://schemas.openxmlformats.org/officeDocument/2006/relationships/image" Target="media/image73.wmf"/><Relationship Id="rId146" Type="http://schemas.openxmlformats.org/officeDocument/2006/relationships/oleObject" Target="embeddings/oleObject71.bin"/><Relationship Id="rId145" Type="http://schemas.openxmlformats.org/officeDocument/2006/relationships/image" Target="media/image72.wmf"/><Relationship Id="rId144" Type="http://schemas.openxmlformats.org/officeDocument/2006/relationships/oleObject" Target="embeddings/oleObject70.bin"/><Relationship Id="rId143" Type="http://schemas.openxmlformats.org/officeDocument/2006/relationships/image" Target="media/image71.wmf"/><Relationship Id="rId142" Type="http://schemas.openxmlformats.org/officeDocument/2006/relationships/oleObject" Target="embeddings/oleObject69.bin"/><Relationship Id="rId141" Type="http://schemas.openxmlformats.org/officeDocument/2006/relationships/image" Target="media/image70.wmf"/><Relationship Id="rId140" Type="http://schemas.openxmlformats.org/officeDocument/2006/relationships/oleObject" Target="embeddings/oleObject68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9.wmf"/><Relationship Id="rId138" Type="http://schemas.openxmlformats.org/officeDocument/2006/relationships/oleObject" Target="embeddings/oleObject67.bin"/><Relationship Id="rId137" Type="http://schemas.openxmlformats.org/officeDocument/2006/relationships/oleObject" Target="embeddings/oleObject66.bin"/><Relationship Id="rId136" Type="http://schemas.openxmlformats.org/officeDocument/2006/relationships/image" Target="media/image68.wmf"/><Relationship Id="rId135" Type="http://schemas.openxmlformats.org/officeDocument/2006/relationships/oleObject" Target="embeddings/oleObject65.bin"/><Relationship Id="rId134" Type="http://schemas.openxmlformats.org/officeDocument/2006/relationships/oleObject" Target="embeddings/oleObject64.bin"/><Relationship Id="rId133" Type="http://schemas.openxmlformats.org/officeDocument/2006/relationships/image" Target="media/image67.wmf"/><Relationship Id="rId132" Type="http://schemas.openxmlformats.org/officeDocument/2006/relationships/oleObject" Target="embeddings/oleObject63.bin"/><Relationship Id="rId131" Type="http://schemas.openxmlformats.org/officeDocument/2006/relationships/image" Target="media/image66.wmf"/><Relationship Id="rId130" Type="http://schemas.openxmlformats.org/officeDocument/2006/relationships/oleObject" Target="embeddings/oleObject62.bin"/><Relationship Id="rId13" Type="http://schemas.openxmlformats.org/officeDocument/2006/relationships/image" Target="media/image5.wmf"/><Relationship Id="rId129" Type="http://schemas.openxmlformats.org/officeDocument/2006/relationships/image" Target="media/image65.wmf"/><Relationship Id="rId128" Type="http://schemas.openxmlformats.org/officeDocument/2006/relationships/oleObject" Target="embeddings/oleObject61.bin"/><Relationship Id="rId127" Type="http://schemas.openxmlformats.org/officeDocument/2006/relationships/image" Target="media/image64.wmf"/><Relationship Id="rId126" Type="http://schemas.openxmlformats.org/officeDocument/2006/relationships/oleObject" Target="embeddings/oleObject60.bin"/><Relationship Id="rId125" Type="http://schemas.openxmlformats.org/officeDocument/2006/relationships/image" Target="media/image63.wmf"/><Relationship Id="rId124" Type="http://schemas.openxmlformats.org/officeDocument/2006/relationships/oleObject" Target="embeddings/oleObject59.bin"/><Relationship Id="rId123" Type="http://schemas.openxmlformats.org/officeDocument/2006/relationships/image" Target="media/image62.wmf"/><Relationship Id="rId122" Type="http://schemas.openxmlformats.org/officeDocument/2006/relationships/oleObject" Target="embeddings/oleObject58.bin"/><Relationship Id="rId121" Type="http://schemas.openxmlformats.org/officeDocument/2006/relationships/image" Target="media/image61.wmf"/><Relationship Id="rId120" Type="http://schemas.openxmlformats.org/officeDocument/2006/relationships/oleObject" Target="embeddings/oleObject57.bin"/><Relationship Id="rId12" Type="http://schemas.openxmlformats.org/officeDocument/2006/relationships/oleObject" Target="embeddings/oleObject5.bin"/><Relationship Id="rId119" Type="http://schemas.openxmlformats.org/officeDocument/2006/relationships/image" Target="media/image60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9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8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7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6.wmf"/><Relationship Id="rId110" Type="http://schemas.openxmlformats.org/officeDocument/2006/relationships/oleObject" Target="embeddings/oleObject52.bin"/><Relationship Id="rId11" Type="http://schemas.openxmlformats.org/officeDocument/2006/relationships/image" Target="media/image4.wmf"/><Relationship Id="rId109" Type="http://schemas.openxmlformats.org/officeDocument/2006/relationships/image" Target="media/image55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54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53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52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51.wmf"/><Relationship Id="rId100" Type="http://schemas.openxmlformats.org/officeDocument/2006/relationships/oleObject" Target="embeddings/oleObject47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1130</Words>
  <Characters>1163</Characters>
  <Lines>0</Lines>
  <Paragraphs>0</Paragraphs>
  <TotalTime>0</TotalTime>
  <ScaleCrop>false</ScaleCrop>
  <LinksUpToDate>false</LinksUpToDate>
  <CharactersWithSpaces>1289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叶子</dc:creator>
  <cp:lastModifiedBy>叶子</cp:lastModifiedBy>
  <dcterms:modified xsi:type="dcterms:W3CDTF">2023-02-14T15:22:39Z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847552BD6773458E80729C4A14573D94</vt:lpwstr>
  </property>
</Properties>
</file>