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337F4D">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CD636C">
      <w:pPr>
        <w:pStyle w:val="10"/>
        <w:jc w:val="center"/>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CD636C">
        <w:rPr>
          <w:rFonts w:hint="eastAsia"/>
          <w:b/>
          <w:bCs/>
        </w:rPr>
        <w:t>论内容。这是绪</w:t>
      </w:r>
      <w:r>
        <w:rPr>
          <w:rFonts w:hint="eastAsia"/>
        </w:rPr>
        <w:t>论内容。这是绪论内容。手打的两个空格在前面。</w:t>
      </w:r>
    </w:p>
    <w:p w14:paraId="581F5825" w14:textId="77777777" w:rsidR="000870D4" w:rsidRDefault="00000000" w:rsidP="00CD636C">
      <w:pPr>
        <w:pStyle w:val="20"/>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pPr>
        <w:ind w:firstLine="420"/>
      </w:pPr>
      <w:r>
        <w:rPr>
          <w:rFonts w:hint="eastAsia"/>
        </w:rPr>
        <w:t>这是文献</w:t>
      </w:r>
      <w:r w:rsidRPr="00947589">
        <w:rPr>
          <w:rFonts w:hint="eastAsia"/>
          <w:sz w:val="36"/>
          <w:szCs w:val="36"/>
        </w:rPr>
        <w:t>综述</w:t>
      </w:r>
      <w:r>
        <w:rPr>
          <w:rFonts w:hint="eastAsia"/>
        </w:rPr>
        <w:t>内容。手打了</w:t>
      </w:r>
      <w:r w:rsidRPr="00947589">
        <w:rPr>
          <w:rFonts w:hint="eastAsia"/>
          <w:sz w:val="34"/>
          <w:szCs w:val="34"/>
        </w:rPr>
        <w:t>一个</w:t>
      </w:r>
      <w:r w:rsidRPr="00947589">
        <w:rPr>
          <w:rFonts w:hint="eastAsia"/>
          <w:sz w:val="34"/>
          <w:szCs w:val="34"/>
        </w:rPr>
        <w:t>ta</w:t>
      </w:r>
      <w:r>
        <w:rPr>
          <w:rFonts w:hint="eastAsia"/>
        </w:rPr>
        <w:t>b</w:t>
      </w:r>
      <w:r>
        <w:rPr>
          <w:rFonts w:hint="eastAsia"/>
        </w:rPr>
        <w:t>在前面</w:t>
      </w:r>
    </w:p>
    <w:p w14:paraId="2A0D512C" w14:textId="77777777" w:rsidR="000870D4" w:rsidRDefault="00000000">
      <w:pPr>
        <w:pStyle w:val="30"/>
      </w:pPr>
      <w:bookmarkStart w:id="6" w:name="_Toc160376186"/>
      <w:r>
        <w:rPr>
          <w:rFonts w:hint="eastAsia"/>
        </w:rPr>
        <w:t>国内研究现状说明</w:t>
      </w:r>
      <w:bookmarkEnd w:id="6"/>
    </w:p>
    <w:p w14:paraId="5BEFD1C9" w14:textId="77777777" w:rsidR="000870D4" w:rsidRDefault="00000000" w:rsidP="006D3B15">
      <w:r>
        <w:rPr>
          <w:rFonts w:hint="eastAsia"/>
        </w:rPr>
        <w:t>国内研究现状</w:t>
      </w:r>
      <w:r w:rsidRPr="00947589">
        <w:rPr>
          <w:rFonts w:hint="eastAsia"/>
          <w:b/>
          <w:bCs/>
        </w:rPr>
        <w:t>说明</w:t>
      </w:r>
      <w:r>
        <w:rPr>
          <w:rFonts w:hint="eastAsia"/>
        </w:rPr>
        <w:t>内容。</w:t>
      </w:r>
    </w:p>
    <w:p w14:paraId="1A4FECD4" w14:textId="77777777" w:rsidR="000870D4" w:rsidRDefault="00000000">
      <w:pPr>
        <w:pStyle w:val="30"/>
      </w:pPr>
      <w:bookmarkStart w:id="7" w:name="_Toc160376187"/>
      <w:r>
        <w:rPr>
          <w:rFonts w:hint="eastAsia"/>
        </w:rPr>
        <w:t>国外研究现状说明</w:t>
      </w:r>
      <w:bookmarkEnd w:id="7"/>
    </w:p>
    <w:p w14:paraId="073D4E92" w14:textId="77777777" w:rsidR="000870D4" w:rsidRDefault="00000000" w:rsidP="00F61BCD">
      <w:r>
        <w:rPr>
          <w:rFonts w:hint="eastAsia"/>
        </w:rPr>
        <w:t>国外研</w:t>
      </w:r>
      <w:r w:rsidRPr="00947589">
        <w:rPr>
          <w:rFonts w:hint="eastAsia"/>
          <w:b/>
          <w:bCs/>
        </w:rPr>
        <w:t>究现状</w:t>
      </w:r>
      <w:r>
        <w:rPr>
          <w:rFonts w:hint="eastAsia"/>
        </w:rPr>
        <w:t>说明内容</w:t>
      </w:r>
    </w:p>
    <w:p w14:paraId="55FBEA70" w14:textId="77777777" w:rsidR="000870D4" w:rsidRDefault="00000000" w:rsidP="00CD636C">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CC553F">
      <w:pPr>
        <w:ind w:left="576" w:firstLineChars="700" w:firstLine="19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commentRangeStart w:id="11"/>
            <w:r w:rsidRPr="00B71362">
              <w:rPr>
                <w:rFonts w:asciiTheme="minorEastAsia" w:eastAsiaTheme="minorEastAsia" w:hAnsiTheme="minorEastAsia" w:hint="eastAsia"/>
                <w:b/>
                <w:bCs/>
              </w:rPr>
              <w:t>表格中的内容</w:t>
            </w:r>
            <w:commentRangeEnd w:id="11"/>
            <w:r w:rsidR="009238F7">
              <w:rPr>
                <w:rStyle w:val="aa"/>
              </w:rPr>
              <w:commentReference w:id="11"/>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CD636C">
      <w:pPr>
        <w:pStyle w:val="20"/>
      </w:pPr>
      <w:bookmarkStart w:id="12" w:name="_Toc160376189"/>
      <w:bookmarkStart w:id="13" w:name="_Toc153297496"/>
      <w:bookmarkStart w:id="14" w:name="_Toc153297717"/>
      <w:r>
        <w:rPr>
          <w:rFonts w:hint="eastAsia"/>
        </w:rPr>
        <w:t>术语说明</w:t>
      </w:r>
      <w:bookmarkEnd w:id="12"/>
      <w:bookmarkEnd w:id="13"/>
      <w:bookmarkEnd w:id="14"/>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5" w:name="_Toc160376190"/>
      <w:r>
        <w:rPr>
          <w:rFonts w:hint="eastAsia"/>
        </w:rPr>
        <w:lastRenderedPageBreak/>
        <w:t>第一章节标题</w:t>
      </w:r>
      <w:bookmarkEnd w:id="15"/>
    </w:p>
    <w:p w14:paraId="19219E2D" w14:textId="77777777" w:rsidR="000870D4" w:rsidRDefault="00000000" w:rsidP="00CD636C">
      <w:pPr>
        <w:pStyle w:val="20"/>
      </w:pPr>
      <w:bookmarkStart w:id="16" w:name="_Toc160376191"/>
      <w:r>
        <w:rPr>
          <w:rFonts w:hint="eastAsia"/>
        </w:rPr>
        <w:t>第一章节小标题</w:t>
      </w:r>
      <w:r>
        <w:t>2-1</w:t>
      </w:r>
      <w:bookmarkEnd w:id="16"/>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CD636C">
      <w:pPr>
        <w:pStyle w:val="20"/>
      </w:pPr>
      <w:bookmarkStart w:id="17" w:name="_Toc160376192"/>
      <w:r>
        <w:rPr>
          <w:rFonts w:hint="eastAsia"/>
        </w:rPr>
        <w:t>第一章节小标题</w:t>
      </w:r>
      <w:r>
        <w:rPr>
          <w:rFonts w:hint="eastAsia"/>
        </w:rPr>
        <w:t>2</w:t>
      </w:r>
      <w:r>
        <w:t>-2</w:t>
      </w:r>
      <w:bookmarkEnd w:id="17"/>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8" w:name="_Toc160376193"/>
      <w:bookmarkStart w:id="19" w:name="_Toc153297500"/>
      <w:bookmarkStart w:id="20" w:name="_Toc153297721"/>
      <w:r>
        <w:rPr>
          <w:rFonts w:hint="eastAsia"/>
        </w:rPr>
        <w:t>2</w:t>
      </w:r>
      <w:r>
        <w:t>-2-1</w:t>
      </w:r>
      <w:r>
        <w:rPr>
          <w:rFonts w:hint="eastAsia"/>
        </w:rPr>
        <w:t>的表格</w:t>
      </w:r>
      <w:bookmarkEnd w:id="18"/>
      <w:bookmarkEnd w:id="19"/>
      <w:bookmarkEnd w:id="20"/>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1"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1"/>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2" w:name="_Toc160376194"/>
      <w:r>
        <w:rPr>
          <w:rFonts w:hint="eastAsia"/>
        </w:rPr>
        <w:t>2</w:t>
      </w:r>
      <w:r>
        <w:t>-2-2</w:t>
      </w:r>
      <w:r>
        <w:rPr>
          <w:rFonts w:hint="eastAsia"/>
        </w:rPr>
        <w:t>插入图和公式</w:t>
      </w:r>
      <w:bookmarkEnd w:id="22"/>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0C21B329">
            <wp:extent cx="3600000" cy="3117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00000" cy="311760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pt;height:50.5pt" o:ole="">
            <v:imagedata r:id="rId14" o:title=""/>
          </v:shape>
          <o:OLEObject Type="Embed" ProgID="Equation.3" ShapeID="_x0000_i1025" DrawAspect="Content" ObjectID="_1772212260" r:id="rId15"/>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CD636C">
      <w:pPr>
        <w:pStyle w:val="20"/>
      </w:pPr>
      <w:bookmarkStart w:id="23" w:name="_Toc160376195"/>
      <w:r>
        <w:rPr>
          <w:rFonts w:hint="eastAsia"/>
        </w:rPr>
        <w:lastRenderedPageBreak/>
        <w:t>第一章节</w:t>
      </w:r>
      <w:r>
        <w:rPr>
          <w:rFonts w:hint="eastAsia"/>
        </w:rPr>
        <w:t>2</w:t>
      </w:r>
      <w:r>
        <w:t>-3</w:t>
      </w:r>
      <w:bookmarkEnd w:id="23"/>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11EBEFA" w:rsidR="00D84283" w:rsidRDefault="00844599">
      <w:r>
        <w:rPr>
          <w:rFonts w:hint="eastAsia"/>
          <w:noProof/>
        </w:rPr>
        <w:drawing>
          <wp:inline distT="0" distB="0" distL="0" distR="0" wp14:anchorId="4391712F" wp14:editId="3DAFF55C">
            <wp:extent cx="5740400" cy="3435350"/>
            <wp:effectExtent l="0" t="0" r="12700" b="12700"/>
            <wp:docPr id="145348068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6F82E5" w14:textId="0EABF291" w:rsidR="00844599" w:rsidRDefault="00844599"/>
    <w:p w14:paraId="0DC85F90" w14:textId="77777777" w:rsidR="00D84283" w:rsidRDefault="00D84283"/>
    <w:p w14:paraId="0940FC38" w14:textId="2B97675D" w:rsidR="00D84283" w:rsidRDefault="00374EE8">
      <w:r>
        <w:rPr>
          <w:noProof/>
        </w:rPr>
        <w:drawing>
          <wp:inline distT="0" distB="0" distL="0" distR="0" wp14:anchorId="6A65318D" wp14:editId="62638B16">
            <wp:extent cx="181841" cy="82550"/>
            <wp:effectExtent l="0" t="0" r="8890" b="0"/>
            <wp:docPr id="1461698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98357" name=""/>
                    <pic:cNvPicPr/>
                  </pic:nvPicPr>
                  <pic:blipFill>
                    <a:blip r:embed="rId17"/>
                    <a:stretch>
                      <a:fillRect/>
                    </a:stretch>
                  </pic:blipFill>
                  <pic:spPr>
                    <a:xfrm flipH="1">
                      <a:off x="0" y="0"/>
                      <a:ext cx="189210" cy="85895"/>
                    </a:xfrm>
                    <a:prstGeom prst="rect">
                      <a:avLst/>
                    </a:prstGeom>
                  </pic:spPr>
                </pic:pic>
              </a:graphicData>
            </a:graphic>
          </wp:inline>
        </w:drawing>
      </w:r>
    </w:p>
    <w:p w14:paraId="09E59DB6" w14:textId="58522B9E" w:rsidR="00374EE8" w:rsidRDefault="00374EE8">
      <w:r>
        <w:rPr>
          <w:noProof/>
        </w:rPr>
        <w:drawing>
          <wp:inline distT="0" distB="0" distL="0" distR="0" wp14:anchorId="63602749" wp14:editId="7AD00205">
            <wp:extent cx="2000353" cy="908097"/>
            <wp:effectExtent l="0" t="0" r="0" b="6350"/>
            <wp:docPr id="135098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8417" name=""/>
                    <pic:cNvPicPr/>
                  </pic:nvPicPr>
                  <pic:blipFill>
                    <a:blip r:embed="rId17"/>
                    <a:stretch>
                      <a:fillRect/>
                    </a:stretch>
                  </pic:blipFill>
                  <pic:spPr>
                    <a:xfrm>
                      <a:off x="0" y="0"/>
                      <a:ext cx="2000353" cy="908097"/>
                    </a:xfrm>
                    <a:prstGeom prst="rect">
                      <a:avLst/>
                    </a:prstGeom>
                  </pic:spPr>
                </pic:pic>
              </a:graphicData>
            </a:graphic>
          </wp:inline>
        </w:drawing>
      </w:r>
    </w:p>
    <w:p w14:paraId="5D9C0176" w14:textId="6F1003DE" w:rsidR="00374EE8" w:rsidRDefault="00374EE8">
      <w:r>
        <w:rPr>
          <w:noProof/>
        </w:rPr>
        <w:lastRenderedPageBreak/>
        <w:drawing>
          <wp:inline distT="0" distB="0" distL="0" distR="0" wp14:anchorId="547143CC" wp14:editId="405D8A07">
            <wp:extent cx="8547100" cy="3880114"/>
            <wp:effectExtent l="0" t="0" r="6350" b="6350"/>
            <wp:docPr id="219462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921" name=""/>
                    <pic:cNvPicPr/>
                  </pic:nvPicPr>
                  <pic:blipFill>
                    <a:blip r:embed="rId17"/>
                    <a:stretch>
                      <a:fillRect/>
                    </a:stretch>
                  </pic:blipFill>
                  <pic:spPr>
                    <a:xfrm>
                      <a:off x="0" y="0"/>
                      <a:ext cx="8575055" cy="3892805"/>
                    </a:xfrm>
                    <a:prstGeom prst="rect">
                      <a:avLst/>
                    </a:prstGeom>
                  </pic:spPr>
                </pic:pic>
              </a:graphicData>
            </a:graphic>
          </wp:inline>
        </w:drawing>
      </w:r>
    </w:p>
    <w:p w14:paraId="3600EFC3" w14:textId="77777777" w:rsidR="000870D4" w:rsidRDefault="00000000">
      <w:pPr>
        <w:pStyle w:val="10"/>
      </w:pPr>
      <w:bookmarkStart w:id="24" w:name="_Toc160376196"/>
      <w:r>
        <w:rPr>
          <w:rFonts w:hint="eastAsia"/>
        </w:rPr>
        <w:lastRenderedPageBreak/>
        <w:t>第二章节</w:t>
      </w:r>
      <w:bookmarkEnd w:id="24"/>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5" w:name="_Toc160376197"/>
      <w:r>
        <w:rPr>
          <w:rFonts w:hint="eastAsia"/>
        </w:rPr>
        <w:lastRenderedPageBreak/>
        <w:t>第三章节</w:t>
      </w:r>
      <w:bookmarkEnd w:id="25"/>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proofErr w:type="gramStart"/>
      <w:r>
        <w:t>励</w:t>
      </w:r>
      <w:proofErr w:type="gramEnd"/>
      <w:r>
        <w:t>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6" w:name="_Toc153297723"/>
      <w:bookmarkStart w:id="27" w:name="_Toc153297502"/>
      <w:bookmarkStart w:id="28" w:name="_Toc160376198"/>
      <w:r>
        <w:rPr>
          <w:rFonts w:hint="eastAsia"/>
        </w:rPr>
        <w:lastRenderedPageBreak/>
        <w:t>结论</w:t>
      </w:r>
      <w:bookmarkEnd w:id="26"/>
      <w:bookmarkEnd w:id="27"/>
      <w:bookmarkEnd w:id="28"/>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9" w:name="_Toc153297503"/>
      <w:bookmarkStart w:id="30" w:name="_Toc160376199"/>
      <w:bookmarkStart w:id="31" w:name="_Toc153297724"/>
      <w:r>
        <w:rPr>
          <w:rFonts w:hint="eastAsia"/>
        </w:rPr>
        <w:lastRenderedPageBreak/>
        <w:t>致谢</w:t>
      </w:r>
      <w:bookmarkEnd w:id="29"/>
      <w:bookmarkEnd w:id="30"/>
      <w:bookmarkEnd w:id="31"/>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2" w:name="_Toc153297725"/>
      <w:bookmarkStart w:id="33" w:name="_Toc160376200"/>
      <w:bookmarkStart w:id="34" w:name="_Toc153297726"/>
      <w:bookmarkStart w:id="35" w:name="_Toc160376201"/>
      <w:bookmarkStart w:id="36" w:name="_Toc153297504"/>
      <w:bookmarkEnd w:id="32"/>
      <w:bookmarkEnd w:id="33"/>
      <w:r>
        <w:rPr>
          <w:rFonts w:hint="eastAsia"/>
        </w:rPr>
        <w:lastRenderedPageBreak/>
        <w:t>参考文献</w:t>
      </w:r>
      <w:bookmarkEnd w:id="34"/>
      <w:bookmarkEnd w:id="35"/>
      <w:bookmarkEnd w:id="36"/>
    </w:p>
    <w:p w14:paraId="2E9282A0" w14:textId="77777777" w:rsidR="00903DA4" w:rsidRDefault="00903DA4" w:rsidP="00EE6774">
      <w:pPr>
        <w:pStyle w:val="11"/>
        <w:numPr>
          <w:ilvl w:val="0"/>
          <w:numId w:val="3"/>
        </w:numPr>
        <w:wordWrap w:val="0"/>
        <w:spacing w:line="360" w:lineRule="auto"/>
        <w:ind w:firstLineChars="0"/>
      </w:pPr>
      <w:bookmarkStart w:id="37" w:name="_Ref17281"/>
      <w:bookmarkStart w:id="38" w:name="_Ref11394"/>
      <w:bookmarkStart w:id="39" w:name="_Ref9320"/>
      <w:bookmarkStart w:id="40" w:name="_Ref5545"/>
      <w:bookmarkStart w:id="41" w:name="_Ref102048613"/>
      <w:bookmarkStart w:id="42" w:name="_Ref102047750"/>
      <w:bookmarkStart w:id="43"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7"/>
    </w:p>
    <w:p w14:paraId="45AA0C2A" w14:textId="77777777" w:rsidR="00903DA4" w:rsidRDefault="00903DA4" w:rsidP="00EE6774">
      <w:pPr>
        <w:pStyle w:val="11"/>
        <w:numPr>
          <w:ilvl w:val="0"/>
          <w:numId w:val="3"/>
        </w:numPr>
        <w:wordWrap w:val="0"/>
        <w:spacing w:line="360" w:lineRule="auto"/>
        <w:ind w:firstLineChars="0"/>
      </w:pPr>
      <w:bookmarkStart w:id="44"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8"/>
      <w:bookmarkEnd w:id="44"/>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5"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5"/>
    </w:p>
    <w:p w14:paraId="7C57F16E" w14:textId="77777777" w:rsidR="00903DA4" w:rsidRDefault="00903DA4" w:rsidP="00EE6774">
      <w:pPr>
        <w:pStyle w:val="11"/>
        <w:numPr>
          <w:ilvl w:val="0"/>
          <w:numId w:val="3"/>
        </w:numPr>
        <w:wordWrap w:val="0"/>
        <w:spacing w:line="360" w:lineRule="auto"/>
        <w:ind w:firstLineChars="0"/>
      </w:pPr>
      <w:bookmarkStart w:id="46"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6"/>
    </w:p>
    <w:p w14:paraId="54D5F48F" w14:textId="77777777" w:rsidR="00903DA4" w:rsidRDefault="00903DA4" w:rsidP="00EE6774">
      <w:pPr>
        <w:pStyle w:val="11"/>
        <w:numPr>
          <w:ilvl w:val="0"/>
          <w:numId w:val="3"/>
        </w:numPr>
        <w:wordWrap w:val="0"/>
        <w:spacing w:line="360" w:lineRule="auto"/>
        <w:ind w:firstLineChars="0"/>
      </w:pPr>
      <w:bookmarkStart w:id="47"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9"/>
      <w:bookmarkEnd w:id="47"/>
    </w:p>
    <w:p w14:paraId="2F13E57F" w14:textId="77777777" w:rsidR="00903DA4" w:rsidRDefault="00903DA4" w:rsidP="00EE6774">
      <w:pPr>
        <w:pStyle w:val="11"/>
        <w:numPr>
          <w:ilvl w:val="0"/>
          <w:numId w:val="3"/>
        </w:numPr>
        <w:wordWrap w:val="0"/>
        <w:spacing w:line="360" w:lineRule="auto"/>
        <w:ind w:firstLineChars="0"/>
      </w:pPr>
      <w:bookmarkStart w:id="48"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8"/>
    </w:p>
    <w:p w14:paraId="295800EB" w14:textId="77777777" w:rsidR="00903DA4" w:rsidRDefault="00903DA4" w:rsidP="00EE6774">
      <w:pPr>
        <w:pStyle w:val="11"/>
        <w:numPr>
          <w:ilvl w:val="0"/>
          <w:numId w:val="3"/>
        </w:numPr>
        <w:wordWrap w:val="0"/>
        <w:spacing w:line="360" w:lineRule="auto"/>
        <w:ind w:firstLineChars="0"/>
      </w:pPr>
      <w:bookmarkStart w:id="49" w:name="_Ref9454"/>
      <w:r>
        <w:rPr>
          <w:rFonts w:hint="eastAsia"/>
        </w:rPr>
        <w:t>Google Developers.WebRTC[EB/OL</w:t>
      </w:r>
      <w:proofErr w:type="gramStart"/>
      <w:r>
        <w:rPr>
          <w:rFonts w:hint="eastAsia"/>
        </w:rPr>
        <w:t>].(</w:t>
      </w:r>
      <w:proofErr w:type="gramEnd"/>
      <w:r>
        <w:rPr>
          <w:rFonts w:hint="eastAsia"/>
        </w:rPr>
        <w:t>2019.05.28)[2022.04.14].https://webrtc.org</w:t>
      </w:r>
      <w:bookmarkEnd w:id="49"/>
    </w:p>
    <w:bookmarkEnd w:id="40"/>
    <w:bookmarkEnd w:id="41"/>
    <w:bookmarkEnd w:id="42"/>
    <w:bookmarkEnd w:id="43"/>
    <w:p w14:paraId="7BE22AD7" w14:textId="77777777" w:rsidR="00903DA4" w:rsidRPr="00903DA4" w:rsidRDefault="00903DA4" w:rsidP="00903DA4"/>
    <w:sectPr w:rsidR="00903DA4" w:rsidRPr="00903DA4">
      <w:headerReference w:type="default" r:id="rId18"/>
      <w:footerReference w:type="default" r:id="rId19"/>
      <w:pgSz w:w="11906" w:h="16838"/>
      <w:pgMar w:top="1418" w:right="1134" w:bottom="1418" w:left="1701" w:header="851" w:footer="992"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zl yun" w:date="2024-03-17T19:49:00Z" w:initials="zy">
    <w:p w14:paraId="1B7A6D82" w14:textId="6C248663" w:rsidR="009238F7" w:rsidRDefault="009238F7">
      <w:pPr>
        <w:pStyle w:val="af"/>
      </w:pPr>
      <w:r>
        <w:rPr>
          <w:rStyle w:val="aa"/>
        </w:rPr>
        <w:annotationRef/>
      </w:r>
      <w:r>
        <w:rPr>
          <w:rFonts w:hint="eastAsia"/>
        </w:rPr>
        <w:t>表格中的批注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A6D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391890" w16cex:dateUtc="2024-03-17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A6D82" w16cid:durableId="14391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4920" w14:textId="77777777" w:rsidR="00337F4D" w:rsidRDefault="00337F4D">
      <w:r>
        <w:separator/>
      </w:r>
    </w:p>
    <w:p w14:paraId="1DDF3ACD" w14:textId="77777777" w:rsidR="00337F4D" w:rsidRDefault="00337F4D"/>
    <w:p w14:paraId="17DF8CC9" w14:textId="77777777" w:rsidR="00337F4D" w:rsidRDefault="00337F4D" w:rsidP="00B71362"/>
  </w:endnote>
  <w:endnote w:type="continuationSeparator" w:id="0">
    <w:p w14:paraId="160DBE05" w14:textId="77777777" w:rsidR="00337F4D" w:rsidRDefault="00337F4D">
      <w:r>
        <w:continuationSeparator/>
      </w:r>
    </w:p>
    <w:p w14:paraId="283F9192" w14:textId="77777777" w:rsidR="00337F4D" w:rsidRDefault="00337F4D"/>
    <w:p w14:paraId="29C05A05" w14:textId="77777777" w:rsidR="00337F4D" w:rsidRDefault="00337F4D"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4A18EFF5" w:rsidR="008059A3" w:rsidRDefault="008059A3" w:rsidP="00BD65DE">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6592" w14:textId="77777777" w:rsidR="00337F4D" w:rsidRDefault="00337F4D">
      <w:r>
        <w:separator/>
      </w:r>
    </w:p>
    <w:p w14:paraId="114D3D20" w14:textId="77777777" w:rsidR="00337F4D" w:rsidRDefault="00337F4D"/>
    <w:p w14:paraId="5B2EB91C" w14:textId="77777777" w:rsidR="00337F4D" w:rsidRDefault="00337F4D" w:rsidP="00B71362"/>
  </w:footnote>
  <w:footnote w:type="continuationSeparator" w:id="0">
    <w:p w14:paraId="18DA18C5" w14:textId="77777777" w:rsidR="00337F4D" w:rsidRDefault="00337F4D">
      <w:r>
        <w:continuationSeparator/>
      </w:r>
    </w:p>
    <w:p w14:paraId="01F4EE93" w14:textId="77777777" w:rsidR="00337F4D" w:rsidRDefault="00337F4D"/>
    <w:p w14:paraId="2C7128F0" w14:textId="77777777" w:rsidR="00337F4D" w:rsidRDefault="00337F4D"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519DC9F4" w:rsidR="000870D4" w:rsidRDefault="000870D4" w:rsidP="00D14DD3">
    <w:pPr>
      <w:pStyle w:val="a6"/>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33B7DE32" w:rsidR="008059A3" w:rsidRDefault="008059A3" w:rsidP="00BD65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17DCAD6E"/>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l yun">
    <w15:presenceInfo w15:providerId="Windows Live" w15:userId="87cc022dc312c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A2D92"/>
    <w:rsid w:val="005A4EF7"/>
    <w:rsid w:val="005B3FA9"/>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CD636C"/>
    <w:pPr>
      <w:keepNext/>
      <w:keepLines/>
      <w:numPr>
        <w:ilvl w:val="1"/>
        <w:numId w:val="1"/>
      </w:numPr>
      <w:snapToGrid w:val="0"/>
      <w:spacing w:before="60" w:after="60" w:line="360" w:lineRule="auto"/>
      <w:ind w:left="578" w:hanging="578"/>
      <w:jc w:val="righ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semiHidden/>
    <w:unhideWhenUsed/>
    <w:rsid w:val="009238F7"/>
    <w:pPr>
      <w:jc w:val="left"/>
    </w:pPr>
  </w:style>
  <w:style w:type="character" w:customStyle="1" w:styleId="af0">
    <w:name w:val="批注文字 字符"/>
    <w:basedOn w:val="a0"/>
    <w:link w:val="af"/>
    <w:uiPriority w:val="99"/>
    <w:semiHidden/>
    <w:rsid w:val="009238F7"/>
    <w:rPr>
      <w:kern w:val="2"/>
      <w:sz w:val="28"/>
      <w:szCs w:val="28"/>
    </w:rPr>
  </w:style>
  <w:style w:type="paragraph" w:styleId="af1">
    <w:name w:val="annotation subject"/>
    <w:basedOn w:val="af"/>
    <w:next w:val="af"/>
    <w:link w:val="af2"/>
    <w:uiPriority w:val="99"/>
    <w:semiHidden/>
    <w:unhideWhenUsed/>
    <w:rsid w:val="009238F7"/>
    <w:rPr>
      <w:b/>
      <w:bCs/>
    </w:rPr>
  </w:style>
  <w:style w:type="character" w:customStyle="1" w:styleId="af2">
    <w:name w:val="批注主题 字符"/>
    <w:basedOn w:val="af0"/>
    <w:link w:val="af1"/>
    <w:uiPriority w:val="99"/>
    <w:semiHidden/>
    <w:rsid w:val="009238F7"/>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101268591426072E-2"/>
          <c:y val="7.1289838770153741E-2"/>
          <c:w val="0.93204286964129479"/>
          <c:h val="0.66749500062492184"/>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F0F-4F2A-900C-C9D8C3938B8D}"/>
            </c:ext>
          </c:extLst>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F0F-4F2A-900C-C9D8C3938B8D}"/>
            </c:ext>
          </c:extLst>
        </c:ser>
        <c:ser>
          <c:idx val="2"/>
          <c:order val="2"/>
          <c:tx>
            <c:strRef>
              <c:f>Sheet1!$D$1</c:f>
              <c:strCache>
                <c:ptCount val="1"/>
                <c:pt idx="0">
                  <c:v>系列 3</c:v>
                </c:pt>
              </c:strCache>
            </c:strRef>
          </c:tx>
          <c:spPr>
            <a:solidFill>
              <a:schemeClr val="accent3"/>
            </a:solidFill>
            <a:ln>
              <a:noFill/>
            </a:ln>
            <a:effectLst/>
          </c:spPr>
          <c:invertIfNegative val="0"/>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F0F-4F2A-900C-C9D8C3938B8D}"/>
            </c:ext>
          </c:extLst>
        </c:ser>
        <c:dLbls>
          <c:showLegendKey val="0"/>
          <c:showVal val="0"/>
          <c:showCatName val="0"/>
          <c:showSerName val="0"/>
          <c:showPercent val="0"/>
          <c:showBubbleSize val="0"/>
        </c:dLbls>
        <c:gapWidth val="219"/>
        <c:overlap val="-27"/>
        <c:axId val="442554144"/>
        <c:axId val="442552704"/>
      </c:barChart>
      <c:catAx>
        <c:axId val="44255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552704"/>
        <c:crosses val="autoZero"/>
        <c:auto val="1"/>
        <c:lblAlgn val="ctr"/>
        <c:lblOffset val="100"/>
        <c:noMultiLvlLbl val="0"/>
      </c:catAx>
      <c:valAx>
        <c:axId val="44255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55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769</TotalTime>
  <Pages>17</Pages>
  <Words>763</Words>
  <Characters>4351</Characters>
  <Application>Microsoft Office Word</Application>
  <DocSecurity>0</DocSecurity>
  <Lines>36</Lines>
  <Paragraphs>10</Paragraphs>
  <ScaleCrop>false</ScaleCrop>
  <Company>jndx</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112</cp:revision>
  <cp:lastPrinted>2411-12-31T15:59:00Z</cp:lastPrinted>
  <dcterms:created xsi:type="dcterms:W3CDTF">2024-03-03T06:38:00Z</dcterms:created>
  <dcterms:modified xsi:type="dcterms:W3CDTF">2024-03-17T12:25:00Z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