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Arial" w:hAnsi="Arial"/>
          <w:sz w:val="24"/>
        </w:rPr>
        <w:t>صفحة العنوان</w:t>
      </w:r>
    </w:p>
    <w:p>
      <w:pPr>
        <w:jc w:val="right"/>
      </w:pPr>
      <w:r>
        <w:rPr>
          <w:rFonts w:ascii="Arial" w:hAnsi="Arial"/>
          <w:b/>
          <w:sz w:val="24"/>
        </w:rPr>
        <w:t>دوغا: نقار الخشب الروسي</w:t>
      </w:r>
      <w:r>
        <w:rPr>
          <w:rFonts w:ascii="Arial" w:hAnsi="Arial"/>
          <w:sz w:val="24"/>
        </w:rPr>
        <w:br/>
      </w:r>
      <w:r>
        <w:rPr>
          <w:rFonts w:ascii="Arial" w:hAnsi="Arial"/>
          <w:i/>
          <w:sz w:val="24"/>
        </w:rPr>
        <w:t>قصة الجدار الفولاذي الذي راقب العالم من خلف الأفق</w:t>
      </w:r>
    </w:p>
    <w:p>
      <w:pPr>
        <w:pStyle w:val="Heading1"/>
        <w:jc w:val="right"/>
      </w:pPr>
      <w:r>
        <w:rPr>
          <w:rFonts w:ascii="Arial" w:hAnsi="Arial"/>
          <w:sz w:val="24"/>
        </w:rPr>
        <w:t>حقوق النشر</w:t>
      </w:r>
    </w:p>
    <w:p>
      <w:pPr>
        <w:jc w:val="right"/>
      </w:pPr>
      <w:r>
        <w:rPr>
          <w:rFonts w:ascii="Arial" w:hAnsi="Arial"/>
          <w:sz w:val="24"/>
        </w:rPr>
        <w:t>© 2024 - جميع الحقوق محفوظة.</w:t>
        <w:br/>
        <w:t>هذا الكتاب هو عمل بحثي وتاريخي يتناول تاريخ تكنولوجيا الرادار السوفيتية خلال الحرب الباردة. لا يجوز إعادة إنتاج أي جزء من هذا الكتاب بأي شكل من الأشكال دون إذن خطي من الناشر، باستثناء الاقتباسات القصيرة في المراجعات النقدية.</w:t>
      </w:r>
    </w:p>
    <w:p>
      <w:pPr>
        <w:pStyle w:val="Heading1"/>
        <w:jc w:val="right"/>
      </w:pPr>
      <w:r>
        <w:rPr>
          <w:rFonts w:ascii="Arial" w:hAnsi="Arial"/>
          <w:sz w:val="24"/>
        </w:rPr>
        <w:t>الإهداء</w:t>
      </w:r>
    </w:p>
    <w:p>
      <w:pPr>
        <w:jc w:val="right"/>
      </w:pPr>
      <w:r>
        <w:rPr>
          <w:rFonts w:ascii="Arial" w:hAnsi="Arial"/>
          <w:sz w:val="24"/>
        </w:rPr>
        <w:t>إلى الذين سكنوا المدن التي لم تكن موجودة على الخرائط..</w:t>
        <w:br/>
        <w:t>وإلى كل من تطلع إلى السماء باحثاً عن الحقيقة في زمن الغموض.</w:t>
      </w:r>
    </w:p>
    <w:p>
      <w:pPr>
        <w:pStyle w:val="Heading1"/>
        <w:jc w:val="right"/>
      </w:pPr>
      <w:r>
        <w:rPr>
          <w:rFonts w:ascii="Arial" w:hAnsi="Arial"/>
          <w:sz w:val="24"/>
        </w:rPr>
        <w:t>تصدير</w:t>
      </w:r>
    </w:p>
    <w:p>
      <w:pPr>
        <w:jc w:val="right"/>
      </w:pPr>
      <w:r>
        <w:rPr>
          <w:rFonts w:ascii="Arial" w:hAnsi="Arial"/>
          <w:sz w:val="24"/>
        </w:rPr>
        <w:t>في ذروة الحرب الباردة، حين كان العالم يحبس أنفاسه خوفاً من دمار نووي وشيك، ظهر صوت غامض على موجات الراديو قصيرة المدى. نقرٌ متواصل، رتيب، يشبه نقر طائر الخشب، لكن بقوة هائلة قادرة على اختراق أي تشويش وتجاوز أي حدود. لم يكن هذا مجرد تداخل لاسلكي عابر، بل كان إعلاناً عن وجود واحد من أكثر المشاريع الهندسية طموحاً وسرية في تاريخ الاتحاد السوفيتي: نظام "دوغا".</w:t>
      </w:r>
    </w:p>
    <w:p>
      <w:pPr>
        <w:jc w:val="right"/>
      </w:pPr>
      <w:r>
        <w:rPr>
          <w:rFonts w:ascii="Arial" w:hAnsi="Arial"/>
          <w:sz w:val="24"/>
        </w:rPr>
        <w:t>هذا الكتاب ليس مجرد تأريخ لآلة عسكرية، بل هو رحلة في عقول المهندسين الذين تحدوا قوانين الفيزياء، وحياة الجنود الذين عاشوا في مدن "الأشباح" المحصنة، وصراع القوى العظمى للسيطرة على الأثير.</w:t>
      </w:r>
    </w:p>
    <w:p>
      <w:pPr>
        <w:pStyle w:val="Heading1"/>
        <w:jc w:val="right"/>
      </w:pPr>
      <w:r>
        <w:rPr>
          <w:rFonts w:ascii="Arial" w:hAnsi="Arial"/>
          <w:sz w:val="24"/>
        </w:rPr>
        <w:t>مقدمة: الصدى الذي هز العالم</w:t>
      </w:r>
    </w:p>
    <w:p>
      <w:pPr>
        <w:jc w:val="right"/>
      </w:pPr>
      <w:r>
        <w:rPr>
          <w:rFonts w:ascii="Arial" w:hAnsi="Arial"/>
          <w:sz w:val="24"/>
        </w:rPr>
        <w:t>بدأ الأمر في الرابع من يوليو عام 1976. بينما كانت الولايات المتحدة تحتفل بالذكرى المئوية الثانية لتأسيسها، كان هواة اللاسلكي ومشغلو الراديو التجاري عبر المحيط الأطلسي يواجهون عدواً مجهولاً. إشارة نبضية بقوة تقدر بعشرة ميجاوات، تضرب الترددات بين 7 و19 ميجاهرتز، مسببة اضطراباً عالمياً في الاتصالات.</w:t>
      </w:r>
    </w:p>
    <w:p>
      <w:pPr>
        <w:jc w:val="right"/>
      </w:pPr>
      <w:r>
        <w:rPr>
          <w:rFonts w:ascii="Arial" w:hAnsi="Arial"/>
          <w:sz w:val="24"/>
        </w:rPr>
        <w:t>أطلق عليه الهواة لقب "نقار الخشب الروسي" (Russian Woodpecker) بسبب صوته المميز. سرعان ما تحولت الدهشة إلى قلق استراتيجي. هل كان سلاحاً للتحكم في الطقس؟ أم تجربة سوفيتية لغسل الدماغ عبر الموجات الكهرومغناطيسية؟ أم أنه كان العين التي لا تنام، المصممة لرصد الصواريخ الأمريكية لحظة انطلاقها؟</w:t>
      </w:r>
    </w:p>
    <w:p>
      <w:pPr>
        <w:jc w:val="right"/>
      </w:pPr>
      <w:r>
        <w:rPr>
          <w:rFonts w:ascii="Arial" w:hAnsi="Arial"/>
          <w:sz w:val="24"/>
        </w:rPr>
        <w:t>في قلب الغابات الأوكرانية، وبالقرب من مفاعل تشيرنوبل الذي سيصبح سيئ السمعة لاحقاً، كان ينتصب جدار فولاذي عملاق. مصفوفة من الهوائيات يبلغ ارتفاعها 150 متراً وطولها يمتد لنحو نصف كيلومتر. كان هذا هو نظام "دوغا-1"، الذروة التكنولوجية لنظام الإنذار المبكر السوفيتي.</w:t>
      </w:r>
    </w:p>
    <w:p>
      <w:pPr>
        <w:jc w:val="right"/>
      </w:pPr>
      <w:r>
        <w:rPr>
          <w:rFonts w:ascii="Arial" w:hAnsi="Arial"/>
          <w:sz w:val="24"/>
        </w:rPr>
        <w:t>في هذا الكتاب، نكشف الستار عن "دوغا". سنستعرض الوثائق المرفوعة عنها السرية، ونحلل التصاميم الهندسي المعقدة، ونستمع إلى شهادات الذين عملوا في "تشيرنوبل-2"، تلك المدينة التي حُذفت من الخرائط الرسمية لعقود. إنها قصة العلم في خدمة الحرب، والسرية التي ولدت الأساطير، والنهاية الدرامية التي ارتبطت بواحدة من أكبر الكوارث النووية في التاريخ.</w:t>
      </w:r>
    </w:p>
    <w:p>
      <w:pPr>
        <w:pStyle w:val="Heading1"/>
        <w:jc w:val="right"/>
      </w:pPr>
      <w:r>
        <w:rPr>
          <w:rFonts w:ascii="Arial" w:hAnsi="Arial"/>
          <w:sz w:val="24"/>
        </w:rPr>
        <w:t>جدول المحتويات: دوغا - نقار الخشب الروسي</w:t>
      </w:r>
    </w:p>
    <w:p>
      <w:pPr>
        <w:pStyle w:val="Heading2"/>
        <w:jc w:val="right"/>
      </w:pPr>
      <w:r>
        <w:rPr>
          <w:rFonts w:ascii="Arial" w:hAnsi="Arial"/>
          <w:sz w:val="24"/>
        </w:rPr>
        <w:t>تصدير</w:t>
      </w:r>
    </w:p>
    <w:p>
      <w:pPr>
        <w:pStyle w:val="ListBullet"/>
        <w:jc w:val="right"/>
      </w:pPr>
      <w:r>
        <w:rPr>
          <w:rFonts w:ascii="Arial" w:hAnsi="Arial"/>
          <w:sz w:val="24"/>
        </w:rPr>
        <w:t>صفحة العنوان</w:t>
      </w:r>
    </w:p>
    <w:p>
      <w:pPr>
        <w:pStyle w:val="ListBullet"/>
        <w:jc w:val="right"/>
      </w:pPr>
      <w:r>
        <w:rPr>
          <w:rFonts w:ascii="Arial" w:hAnsi="Arial"/>
          <w:sz w:val="24"/>
        </w:rPr>
        <w:t>حقوق النشر</w:t>
      </w:r>
    </w:p>
    <w:p>
      <w:pPr>
        <w:pStyle w:val="ListBullet"/>
        <w:jc w:val="right"/>
      </w:pPr>
      <w:r>
        <w:rPr>
          <w:rFonts w:ascii="Arial" w:hAnsi="Arial"/>
          <w:sz w:val="24"/>
        </w:rPr>
        <w:t>الإهداء</w:t>
      </w:r>
    </w:p>
    <w:p>
      <w:pPr>
        <w:pStyle w:val="ListBullet"/>
        <w:jc w:val="right"/>
      </w:pPr>
      <w:r>
        <w:rPr>
          <w:rFonts w:ascii="Arial" w:hAnsi="Arial"/>
          <w:sz w:val="24"/>
        </w:rPr>
        <w:t>الافتتاحية</w:t>
      </w:r>
    </w:p>
    <w:p>
      <w:pPr>
        <w:pStyle w:val="ListBullet"/>
        <w:jc w:val="right"/>
      </w:pPr>
      <w:r>
        <w:rPr>
          <w:rFonts w:ascii="Arial" w:hAnsi="Arial"/>
          <w:sz w:val="24"/>
        </w:rPr>
        <w:t>مقدمة: الصدى الذي هز العالم</w:t>
      </w:r>
    </w:p>
    <w:p>
      <w:pPr>
        <w:pStyle w:val="Heading2"/>
        <w:jc w:val="right"/>
      </w:pPr>
      <w:r>
        <w:rPr>
          <w:rFonts w:ascii="Arial" w:hAnsi="Arial"/>
          <w:sz w:val="24"/>
        </w:rPr>
        <w:t>الجزء الأول: الأصول والبدايات</w:t>
      </w:r>
    </w:p>
    <w:p>
      <w:pPr>
        <w:pStyle w:val="ListNumber"/>
        <w:jc w:val="right"/>
      </w:pPr>
      <w:r>
        <w:rPr>
          <w:rFonts w:ascii="Arial" w:hAnsi="Arial"/>
          <w:b/>
          <w:sz w:val="24"/>
        </w:rPr>
        <w:t>سماء الحرب الباردة:</w:t>
      </w:r>
      <w:r>
        <w:rPr>
          <w:rFonts w:ascii="Arial" w:hAnsi="Arial"/>
          <w:sz w:val="24"/>
        </w:rPr>
        <w:t xml:space="preserve"> الحاجة السوفيتية للإنذار المبكر</w:t>
      </w:r>
    </w:p>
    <w:p>
      <w:pPr>
        <w:pStyle w:val="ListNumber"/>
        <w:jc w:val="right"/>
      </w:pPr>
      <w:r>
        <w:rPr>
          <w:rFonts w:ascii="Arial" w:hAnsi="Arial"/>
          <w:b/>
          <w:sz w:val="24"/>
        </w:rPr>
        <w:t>عقيدة الرد المباغت:</w:t>
      </w:r>
      <w:r>
        <w:rPr>
          <w:rFonts w:ascii="Arial" w:hAnsi="Arial"/>
          <w:sz w:val="24"/>
        </w:rPr>
        <w:t xml:space="preserve"> الصواريخ الباليستية وسباق الزمن</w:t>
      </w:r>
    </w:p>
    <w:p>
      <w:pPr>
        <w:pStyle w:val="ListNumber"/>
        <w:jc w:val="right"/>
      </w:pPr>
      <w:r>
        <w:rPr>
          <w:rFonts w:ascii="Arial" w:hAnsi="Arial"/>
          <w:b/>
          <w:sz w:val="24"/>
        </w:rPr>
        <w:t>خلف الأفق:</w:t>
      </w:r>
      <w:r>
        <w:rPr>
          <w:rFonts w:ascii="Arial" w:hAnsi="Arial"/>
          <w:sz w:val="24"/>
        </w:rPr>
        <w:t xml:space="preserve"> فيزياء انتشار الموجات الراديوية</w:t>
      </w:r>
    </w:p>
    <w:p>
      <w:pPr>
        <w:pStyle w:val="ListNumber"/>
        <w:jc w:val="right"/>
      </w:pPr>
      <w:r>
        <w:rPr>
          <w:rFonts w:ascii="Arial" w:hAnsi="Arial"/>
          <w:b/>
          <w:sz w:val="24"/>
        </w:rPr>
        <w:t>مرآة السماء:</w:t>
      </w:r>
      <w:r>
        <w:rPr>
          <w:rFonts w:ascii="Arial" w:hAnsi="Arial"/>
          <w:sz w:val="24"/>
        </w:rPr>
        <w:t xml:space="preserve"> لغز الأيونوسفير والجغرافيا الكونية</w:t>
      </w:r>
    </w:p>
    <w:p>
      <w:pPr>
        <w:pStyle w:val="ListNumber"/>
        <w:jc w:val="right"/>
      </w:pPr>
      <w:r>
        <w:rPr>
          <w:rFonts w:ascii="Arial" w:hAnsi="Arial"/>
          <w:b/>
          <w:sz w:val="24"/>
        </w:rPr>
        <w:t>ولادة العملاق:</w:t>
      </w:r>
      <w:r>
        <w:rPr>
          <w:rFonts w:ascii="Arial" w:hAnsi="Arial"/>
          <w:sz w:val="24"/>
        </w:rPr>
        <w:t xml:space="preserve"> التجارب السوفيتية الأولى في ميكولايف</w:t>
      </w:r>
    </w:p>
    <w:p>
      <w:pPr>
        <w:pStyle w:val="ListNumber"/>
        <w:jc w:val="right"/>
      </w:pPr>
      <w:r>
        <w:rPr>
          <w:rFonts w:ascii="Arial" w:hAnsi="Arial"/>
          <w:b/>
          <w:sz w:val="24"/>
        </w:rPr>
        <w:t>ميكولايف-7:</w:t>
      </w:r>
      <w:r>
        <w:rPr>
          <w:rFonts w:ascii="Arial" w:hAnsi="Arial"/>
          <w:sz w:val="24"/>
        </w:rPr>
        <w:t xml:space="preserve"> كواليس النموذج الأولي الناجح</w:t>
      </w:r>
    </w:p>
    <w:p>
      <w:pPr>
        <w:pStyle w:val="Heading2"/>
        <w:jc w:val="right"/>
      </w:pPr>
      <w:r>
        <w:rPr>
          <w:rFonts w:ascii="Arial" w:hAnsi="Arial"/>
          <w:sz w:val="24"/>
        </w:rPr>
        <w:t>الجزء الثاني: بناء دوغا</w:t>
      </w:r>
    </w:p>
    <w:p>
      <w:pPr>
        <w:pStyle w:val="ListNumber"/>
        <w:jc w:val="right"/>
      </w:pPr>
      <w:r>
        <w:rPr>
          <w:rFonts w:ascii="Arial" w:hAnsi="Arial"/>
          <w:b/>
          <w:sz w:val="24"/>
        </w:rPr>
        <w:t>التصميم 5N32:</w:t>
      </w:r>
      <w:r>
        <w:rPr>
          <w:rFonts w:ascii="Arial" w:hAnsi="Arial"/>
          <w:sz w:val="24"/>
        </w:rPr>
        <w:t xml:space="preserve"> هندسة المستحيل السوفيتي</w:t>
      </w:r>
    </w:p>
    <w:p>
      <w:pPr>
        <w:pStyle w:val="ListNumber"/>
        <w:jc w:val="right"/>
      </w:pPr>
      <w:r>
        <w:rPr>
          <w:rFonts w:ascii="Arial" w:hAnsi="Arial"/>
          <w:b/>
          <w:sz w:val="24"/>
        </w:rPr>
        <w:t>الجدار الحديدي:</w:t>
      </w:r>
      <w:r>
        <w:rPr>
          <w:rFonts w:ascii="Arial" w:hAnsi="Arial"/>
          <w:sz w:val="24"/>
        </w:rPr>
        <w:t xml:space="preserve"> تشييد مصفوفة تشيرنوبل</w:t>
      </w:r>
    </w:p>
    <w:p>
      <w:pPr>
        <w:pStyle w:val="ListNumber"/>
        <w:jc w:val="right"/>
      </w:pPr>
      <w:r>
        <w:rPr>
          <w:rFonts w:ascii="Arial" w:hAnsi="Arial"/>
          <w:b/>
          <w:sz w:val="24"/>
        </w:rPr>
        <w:t>العمارة الفولاذية:</w:t>
      </w:r>
      <w:r>
        <w:rPr>
          <w:rFonts w:ascii="Arial" w:hAnsi="Arial"/>
          <w:sz w:val="24"/>
        </w:rPr>
        <w:t xml:space="preserve"> تحديات الإنشاء والمواد</w:t>
      </w:r>
    </w:p>
    <w:p>
      <w:pPr>
        <w:pStyle w:val="ListNumber"/>
        <w:jc w:val="right"/>
      </w:pPr>
      <w:r>
        <w:rPr>
          <w:rFonts w:ascii="Arial" w:hAnsi="Arial"/>
          <w:b/>
          <w:sz w:val="24"/>
        </w:rPr>
        <w:t>ليوبيتش-1:</w:t>
      </w:r>
      <w:r>
        <w:rPr>
          <w:rFonts w:ascii="Arial" w:hAnsi="Arial"/>
          <w:sz w:val="24"/>
        </w:rPr>
        <w:t xml:space="preserve"> الحنجرة الكهرومغناطيسية الجبارة</w:t>
      </w:r>
    </w:p>
    <w:p>
      <w:pPr>
        <w:pStyle w:val="Heading2"/>
        <w:jc w:val="right"/>
      </w:pPr>
      <w:r>
        <w:rPr>
          <w:rFonts w:ascii="Arial" w:hAnsi="Arial"/>
          <w:sz w:val="24"/>
        </w:rPr>
        <w:t>الجزء الثالث: الإشارة التي سمعها العالم</w:t>
      </w:r>
    </w:p>
    <w:p>
      <w:pPr>
        <w:pStyle w:val="ListNumber"/>
        <w:jc w:val="right"/>
      </w:pPr>
      <w:r>
        <w:rPr>
          <w:rFonts w:ascii="Arial" w:hAnsi="Arial"/>
          <w:b/>
          <w:sz w:val="24"/>
        </w:rPr>
        <w:t>يوليو 1976:</w:t>
      </w:r>
      <w:r>
        <w:rPr>
          <w:rFonts w:ascii="Arial" w:hAnsi="Arial"/>
          <w:sz w:val="24"/>
        </w:rPr>
        <w:t xml:space="preserve"> استيقاظ "نقار الخشب"</w:t>
      </w:r>
    </w:p>
    <w:p>
      <w:pPr>
        <w:pStyle w:val="ListNumber"/>
        <w:jc w:val="right"/>
      </w:pPr>
      <w:r>
        <w:rPr>
          <w:rFonts w:ascii="Arial" w:hAnsi="Arial"/>
          <w:b/>
          <w:sz w:val="24"/>
        </w:rPr>
        <w:t>فوضى عالمية:</w:t>
      </w:r>
      <w:r>
        <w:rPr>
          <w:rFonts w:ascii="Arial" w:hAnsi="Arial"/>
          <w:sz w:val="24"/>
        </w:rPr>
        <w:t xml:space="preserve"> التداخل الراديوي وتمرد الهواة</w:t>
      </w:r>
    </w:p>
    <w:p>
      <w:pPr>
        <w:pStyle w:val="ListNumber"/>
        <w:jc w:val="right"/>
      </w:pPr>
      <w:r>
        <w:rPr>
          <w:rFonts w:ascii="Arial" w:hAnsi="Arial"/>
          <w:b/>
          <w:sz w:val="24"/>
        </w:rPr>
        <w:t>فك شفرة النبضة:</w:t>
      </w:r>
      <w:r>
        <w:rPr>
          <w:rFonts w:ascii="Arial" w:hAnsi="Arial"/>
          <w:sz w:val="24"/>
        </w:rPr>
        <w:t xml:space="preserve"> التحقيقات التقنية الغربية</w:t>
      </w:r>
    </w:p>
    <w:p>
      <w:pPr>
        <w:pStyle w:val="Heading2"/>
        <w:jc w:val="right"/>
      </w:pPr>
      <w:r>
        <w:rPr>
          <w:rFonts w:ascii="Arial" w:hAnsi="Arial"/>
          <w:sz w:val="24"/>
        </w:rPr>
        <w:t>الجزء الرابع: داخل المدينة السرية</w:t>
      </w:r>
    </w:p>
    <w:p>
      <w:pPr>
        <w:pStyle w:val="ListNumber"/>
        <w:jc w:val="right"/>
      </w:pPr>
      <w:r>
        <w:rPr>
          <w:rFonts w:ascii="Arial" w:hAnsi="Arial"/>
          <w:b/>
          <w:sz w:val="24"/>
        </w:rPr>
        <w:t>تشيرنوبل-2:</w:t>
      </w:r>
      <w:r>
        <w:rPr>
          <w:rFonts w:ascii="Arial" w:hAnsi="Arial"/>
          <w:sz w:val="24"/>
        </w:rPr>
        <w:t xml:space="preserve"> الحياة خلف السياج الخرساني</w:t>
      </w:r>
    </w:p>
    <w:p>
      <w:pPr>
        <w:pStyle w:val="ListNumber"/>
        <w:jc w:val="right"/>
      </w:pPr>
      <w:r>
        <w:rPr>
          <w:rFonts w:ascii="Arial" w:hAnsi="Arial"/>
          <w:b/>
          <w:sz w:val="24"/>
        </w:rPr>
        <w:t>واحة النخبة:</w:t>
      </w:r>
      <w:r>
        <w:rPr>
          <w:rFonts w:ascii="Arial" w:hAnsi="Arial"/>
          <w:sz w:val="24"/>
        </w:rPr>
        <w:t xml:space="preserve"> الخدمات والرفاهية في المدينة المغلقة</w:t>
      </w:r>
    </w:p>
    <w:p>
      <w:pPr>
        <w:pStyle w:val="ListNumber"/>
        <w:jc w:val="right"/>
      </w:pPr>
      <w:r>
        <w:rPr>
          <w:rFonts w:ascii="Arial" w:hAnsi="Arial"/>
          <w:b/>
          <w:sz w:val="24"/>
        </w:rPr>
        <w:t>خداع "موقف الحافلات":</w:t>
      </w:r>
      <w:r>
        <w:rPr>
          <w:rFonts w:ascii="Arial" w:hAnsi="Arial"/>
          <w:sz w:val="24"/>
        </w:rPr>
        <w:t xml:space="preserve"> كيف أخفى السوفييت الوحش؟</w:t>
      </w:r>
    </w:p>
    <w:p>
      <w:pPr>
        <w:pStyle w:val="Heading2"/>
        <w:jc w:val="right"/>
      </w:pPr>
      <w:r>
        <w:rPr>
          <w:rFonts w:ascii="Arial" w:hAnsi="Arial"/>
          <w:sz w:val="24"/>
        </w:rPr>
        <w:t>الجزء الخامس: التكنولوجيا والهندسة</w:t>
      </w:r>
    </w:p>
    <w:p>
      <w:pPr>
        <w:pStyle w:val="ListNumber"/>
        <w:jc w:val="right"/>
      </w:pPr>
      <w:r>
        <w:rPr>
          <w:rFonts w:ascii="Arial" w:hAnsi="Arial"/>
          <w:b/>
          <w:sz w:val="24"/>
        </w:rPr>
        <w:t>أصداء الأيونوسفير:</w:t>
      </w:r>
      <w:r>
        <w:rPr>
          <w:rFonts w:ascii="Arial" w:hAnsi="Arial"/>
          <w:sz w:val="24"/>
        </w:rPr>
        <w:t xml:space="preserve"> معالجة الإشارة في السبعينيات</w:t>
      </w:r>
    </w:p>
    <w:p>
      <w:pPr>
        <w:pStyle w:val="ListNumber"/>
        <w:jc w:val="right"/>
      </w:pPr>
      <w:r>
        <w:rPr>
          <w:rFonts w:ascii="Arial" w:hAnsi="Arial"/>
          <w:b/>
          <w:sz w:val="24"/>
        </w:rPr>
        <w:t>لغة الأكواد:</w:t>
      </w:r>
      <w:r>
        <w:rPr>
          <w:rFonts w:ascii="Arial" w:hAnsi="Arial"/>
          <w:sz w:val="24"/>
        </w:rPr>
        <w:t xml:space="preserve"> تشفير "باركر" وضغط النبضة</w:t>
      </w:r>
    </w:p>
    <w:p>
      <w:pPr>
        <w:pStyle w:val="ListNumber"/>
        <w:jc w:val="right"/>
      </w:pPr>
      <w:r>
        <w:rPr>
          <w:rFonts w:ascii="Arial" w:hAnsi="Arial"/>
          <w:b/>
          <w:sz w:val="24"/>
        </w:rPr>
        <w:t>عقل الرادار:</w:t>
      </w:r>
      <w:r>
        <w:rPr>
          <w:rFonts w:ascii="Arial" w:hAnsi="Arial"/>
          <w:sz w:val="24"/>
        </w:rPr>
        <w:t xml:space="preserve"> الحوسبة السوفيتية الفائقة</w:t>
      </w:r>
    </w:p>
    <w:p>
      <w:pPr>
        <w:pStyle w:val="ListNumber"/>
        <w:jc w:val="right"/>
      </w:pPr>
      <w:r>
        <w:rPr>
          <w:rFonts w:ascii="Arial" w:hAnsi="Arial"/>
          <w:b/>
          <w:sz w:val="24"/>
        </w:rPr>
        <w:t>النبض الرقمي:</w:t>
      </w:r>
      <w:r>
        <w:rPr>
          <w:rFonts w:ascii="Arial" w:hAnsi="Arial"/>
          <w:sz w:val="24"/>
        </w:rPr>
        <w:t xml:space="preserve"> برمجيات "إلبروس" وإدارة البيانات</w:t>
      </w:r>
    </w:p>
    <w:p>
      <w:pPr>
        <w:pStyle w:val="Heading2"/>
        <w:jc w:val="right"/>
      </w:pPr>
      <w:r>
        <w:rPr>
          <w:rFonts w:ascii="Arial" w:hAnsi="Arial"/>
          <w:sz w:val="24"/>
        </w:rPr>
        <w:t>الجزء السادس: الاستخبارات والحرب الباردة</w:t>
      </w:r>
    </w:p>
    <w:p>
      <w:pPr>
        <w:pStyle w:val="ListNumber"/>
        <w:jc w:val="right"/>
      </w:pPr>
      <w:r>
        <w:rPr>
          <w:rFonts w:ascii="Arial" w:hAnsi="Arial"/>
          <w:b/>
          <w:sz w:val="24"/>
        </w:rPr>
        <w:t>ستيل يارد (Steel Yard):</w:t>
      </w:r>
      <w:r>
        <w:rPr>
          <w:rFonts w:ascii="Arial" w:hAnsi="Arial"/>
          <w:sz w:val="24"/>
        </w:rPr>
        <w:t xml:space="preserve"> منظور الناتو</w:t>
      </w:r>
    </w:p>
    <w:p>
      <w:pPr>
        <w:pStyle w:val="ListNumber"/>
        <w:jc w:val="right"/>
      </w:pPr>
      <w:r>
        <w:rPr>
          <w:rFonts w:ascii="Arial" w:hAnsi="Arial"/>
          <w:b/>
          <w:sz w:val="24"/>
        </w:rPr>
        <w:t>شطرنج استراتيجي:</w:t>
      </w:r>
      <w:r>
        <w:rPr>
          <w:rFonts w:ascii="Arial" w:hAnsi="Arial"/>
          <w:sz w:val="24"/>
        </w:rPr>
        <w:t xml:space="preserve"> دوغا ومعاهدة ABM</w:t>
      </w:r>
    </w:p>
    <w:p>
      <w:pPr>
        <w:pStyle w:val="ListNumber"/>
        <w:jc w:val="right"/>
      </w:pPr>
      <w:r>
        <w:rPr>
          <w:rFonts w:ascii="Arial" w:hAnsi="Arial"/>
          <w:b/>
          <w:sz w:val="24"/>
        </w:rPr>
        <w:t>حرب الأثير:</w:t>
      </w:r>
      <w:r>
        <w:rPr>
          <w:rFonts w:ascii="Arial" w:hAnsi="Arial"/>
          <w:sz w:val="24"/>
        </w:rPr>
        <w:t xml:space="preserve"> التجسس المضاد والتشويش المتبادل</w:t>
      </w:r>
    </w:p>
    <w:p>
      <w:pPr>
        <w:pStyle w:val="Heading2"/>
        <w:jc w:val="right"/>
      </w:pPr>
      <w:r>
        <w:rPr>
          <w:rFonts w:ascii="Arial" w:hAnsi="Arial"/>
          <w:sz w:val="24"/>
        </w:rPr>
        <w:t>الجزء السابع: تشيرنوبل والنهاية</w:t>
      </w:r>
    </w:p>
    <w:p>
      <w:pPr>
        <w:pStyle w:val="ListNumber"/>
        <w:jc w:val="right"/>
      </w:pPr>
      <w:r>
        <w:rPr>
          <w:rFonts w:ascii="Arial" w:hAnsi="Arial"/>
          <w:b/>
          <w:sz w:val="24"/>
        </w:rPr>
        <w:t>1986:</w:t>
      </w:r>
      <w:r>
        <w:rPr>
          <w:rFonts w:ascii="Arial" w:hAnsi="Arial"/>
          <w:sz w:val="24"/>
        </w:rPr>
        <w:t xml:space="preserve"> عندما اصطبغت السماء بالأحمر والرماد</w:t>
      </w:r>
    </w:p>
    <w:p>
      <w:pPr>
        <w:pStyle w:val="ListNumber"/>
        <w:jc w:val="right"/>
      </w:pPr>
      <w:r>
        <w:rPr>
          <w:rFonts w:ascii="Arial" w:hAnsi="Arial"/>
          <w:b/>
          <w:sz w:val="24"/>
        </w:rPr>
        <w:t>المعركة الأخيرة:</w:t>
      </w:r>
      <w:r>
        <w:rPr>
          <w:rFonts w:ascii="Arial" w:hAnsi="Arial"/>
          <w:sz w:val="24"/>
        </w:rPr>
        <w:t xml:space="preserve"> محاولات التطهير المستحيلة</w:t>
      </w:r>
    </w:p>
    <w:p>
      <w:pPr>
        <w:pStyle w:val="ListNumber"/>
        <w:jc w:val="right"/>
      </w:pPr>
      <w:r>
        <w:rPr>
          <w:rFonts w:ascii="Arial" w:hAnsi="Arial"/>
          <w:b/>
          <w:sz w:val="24"/>
        </w:rPr>
        <w:t>العملاق المهجور:</w:t>
      </w:r>
      <w:r>
        <w:rPr>
          <w:rFonts w:ascii="Arial" w:hAnsi="Arial"/>
          <w:sz w:val="24"/>
        </w:rPr>
        <w:t xml:space="preserve"> الصمت في منطقة الحظر</w:t>
      </w:r>
    </w:p>
    <w:p>
      <w:pPr>
        <w:pStyle w:val="Heading2"/>
        <w:jc w:val="right"/>
      </w:pPr>
      <w:r>
        <w:rPr>
          <w:rFonts w:ascii="Arial" w:hAnsi="Arial"/>
          <w:sz w:val="24"/>
        </w:rPr>
        <w:t>الجزء الثامن: الإرث</w:t>
      </w:r>
    </w:p>
    <w:p>
      <w:pPr>
        <w:pStyle w:val="ListNumber"/>
        <w:jc w:val="right"/>
      </w:pPr>
      <w:r>
        <w:rPr>
          <w:rFonts w:ascii="Arial" w:hAnsi="Arial"/>
          <w:b/>
          <w:sz w:val="24"/>
        </w:rPr>
        <w:t>أطلال المستقبل:</w:t>
      </w:r>
      <w:r>
        <w:rPr>
          <w:rFonts w:ascii="Arial" w:hAnsi="Arial"/>
          <w:sz w:val="24"/>
        </w:rPr>
        <w:t xml:space="preserve"> الموقع كمعلم سياحي وتاريخي</w:t>
      </w:r>
    </w:p>
    <w:p>
      <w:pPr>
        <w:pStyle w:val="ListNumber"/>
        <w:jc w:val="right"/>
      </w:pPr>
      <w:r>
        <w:rPr>
          <w:rFonts w:ascii="Arial" w:hAnsi="Arial"/>
          <w:b/>
          <w:sz w:val="24"/>
        </w:rPr>
        <w:t>نقار الخشب الحديث:</w:t>
      </w:r>
      <w:r>
        <w:rPr>
          <w:rFonts w:ascii="Arial" w:hAnsi="Arial"/>
          <w:sz w:val="24"/>
        </w:rPr>
        <w:t xml:space="preserve"> من "دوغا" إلى "كونتينر"</w:t>
      </w:r>
    </w:p>
    <w:p>
      <w:pPr>
        <w:pStyle w:val="ListNumber"/>
        <w:jc w:val="right"/>
      </w:pPr>
      <w:r>
        <w:rPr>
          <w:rFonts w:ascii="Arial" w:hAnsi="Arial"/>
          <w:b/>
          <w:sz w:val="24"/>
        </w:rPr>
        <w:t>الأسطورة والواقع:</w:t>
      </w:r>
      <w:r>
        <w:rPr>
          <w:rFonts w:ascii="Arial" w:hAnsi="Arial"/>
          <w:sz w:val="24"/>
        </w:rPr>
        <w:t xml:space="preserve"> تفنيد نظريات المؤامرة</w:t>
      </w:r>
    </w:p>
    <w:p>
      <w:pPr>
        <w:pStyle w:val="Heading2"/>
        <w:jc w:val="right"/>
      </w:pPr>
      <w:r>
        <w:rPr>
          <w:rFonts w:ascii="Arial" w:hAnsi="Arial"/>
          <w:sz w:val="24"/>
        </w:rPr>
        <w:t>الخاتمة: دروس من العصر الراداري</w:t>
      </w:r>
    </w:p>
    <w:p>
      <w:pPr>
        <w:pStyle w:val="Heading2"/>
        <w:jc w:val="right"/>
      </w:pPr>
      <w:r>
        <w:rPr>
          <w:rFonts w:ascii="Arial" w:hAnsi="Arial"/>
          <w:sz w:val="24"/>
        </w:rPr>
        <w:t>الملاحق والمراجع</w:t>
      </w:r>
    </w:p>
    <w:p>
      <w:pPr>
        <w:pStyle w:val="ListBullet"/>
        <w:jc w:val="right"/>
      </w:pPr>
      <w:r>
        <w:rPr>
          <w:rFonts w:ascii="Arial" w:hAnsi="Arial"/>
          <w:sz w:val="24"/>
        </w:rPr>
        <w:t>الهوامش والتعليقات</w:t>
      </w:r>
    </w:p>
    <w:p>
      <w:pPr>
        <w:pStyle w:val="ListBullet"/>
        <w:jc w:val="right"/>
      </w:pPr>
      <w:r>
        <w:rPr>
          <w:rFonts w:ascii="Arial" w:hAnsi="Arial"/>
          <w:sz w:val="24"/>
        </w:rPr>
        <w:t>قائمة المصطلحات التقنية</w:t>
      </w:r>
    </w:p>
    <w:p>
      <w:pPr>
        <w:pStyle w:val="ListBullet"/>
        <w:jc w:val="right"/>
      </w:pPr>
      <w:r>
        <w:rPr>
          <w:rFonts w:ascii="Arial" w:hAnsi="Arial"/>
          <w:sz w:val="24"/>
        </w:rPr>
        <w:t>الببليوغرافيا (قائمة المصادر)</w:t>
      </w:r>
    </w:p>
    <w:p>
      <w:pPr>
        <w:pStyle w:val="ListBullet"/>
        <w:jc w:val="right"/>
      </w:pPr>
      <w:r>
        <w:rPr>
          <w:rFonts w:ascii="Arial" w:hAnsi="Arial"/>
          <w:sz w:val="24"/>
        </w:rPr>
        <w:t>كشاف الموضوعات</w:t>
      </w:r>
    </w:p>
    <w:p>
      <w:pPr>
        <w:pStyle w:val="Heading1"/>
        <w:jc w:val="right"/>
      </w:pPr>
      <w:r>
        <w:rPr>
          <w:rFonts w:ascii="Arial" w:hAnsi="Arial"/>
          <w:sz w:val="24"/>
        </w:rPr>
        <w:t>الفصل الأول: سماء الحرب الباردة: الحاجة السوفيتية للإنذار المبكر</w:t>
      </w:r>
    </w:p>
    <w:p>
      <w:pPr>
        <w:jc w:val="right"/>
      </w:pPr>
      <w:r>
        <w:rPr>
          <w:rFonts w:ascii="Arial" w:hAnsi="Arial"/>
          <w:b/>
          <w:sz w:val="24"/>
        </w:rPr>
        <w:t>أهداف الفصل:</w:t>
      </w:r>
      <w:r>
        <w:rPr>
          <w:rFonts w:ascii="Arial" w:hAnsi="Arial"/>
          <w:sz w:val="24"/>
        </w:rPr>
        <w:br/>
        <w:t>- استعراض البيئة الجيوسياسية في الخمسينيات والستينيات بعمق تاريخي.</w:t>
        <w:br/>
        <w:t>- تحليل أزمة طائرة التجسس U-2 وأثرها النفسي والتقني على العقيدة الدفاعية السوفيتية.</w:t>
        <w:br/>
        <w:t>- شرح مفهوم "فجوة الصواريخ" (Missile Gap) والقلق السوفيتي من الهجمات النووية المباغتة.</w:t>
        <w:br/>
        <w:t>- توضيح المحدودية الفيزيائية للرادارات التقليدية (خط البصر) وتأثير انحناء الأرض على أمن القارات.</w:t>
        <w:br/>
        <w:t>- استعراض تاريخ أنظمة الإنذار المبكر السوفيتية الأولى (دنيستر ودنيبر) وقصورها الاستراتيجي.</w:t>
        <w:br/>
        <w:t>- مناقشة العقيدة العسكرية السوفيتية: من الدفاع السلبي إلى الردع الفعال.</w:t>
      </w:r>
    </w:p>
    <w:p>
      <w:pPr>
        <w:pStyle w:val="Heading2"/>
        <w:jc w:val="right"/>
      </w:pPr>
      <w:r>
        <w:rPr>
          <w:rFonts w:ascii="Arial" w:hAnsi="Arial"/>
          <w:sz w:val="24"/>
        </w:rPr>
        <w:t>فجر العصر النووي وقلق الكرملين</w:t>
      </w:r>
    </w:p>
    <w:p>
      <w:pPr>
        <w:jc w:val="right"/>
      </w:pPr>
      <w:r>
        <w:rPr>
          <w:rFonts w:ascii="Arial" w:hAnsi="Arial"/>
          <w:sz w:val="24"/>
        </w:rPr>
        <w:t>مع انتهاء الحرب العالمية الثانية، لم يكد العالم يلتقط أنفاسه من أهوال المدافع والدبابات حتى وجد نفسه في خضم صراع من نوع جديد تماماً. لم تكن القوة العسكرية تُقاس بعدد الجنود في الميدان فحسب، بل بدأت تُقاس بالأرقام والحسابات والتقنيات التي تتطور خلف الأبواب المغلقة في مختبرات "لوس ألاموس" الأمريكية و"ساروف" السوفيتية. في الاتحاد السوفيتي، كان القلق يسيطر على القيادة العسكرية والسياسية على حد سواء منذ اللحظة التي أُلقيت فيها القنبلة الذرية على هيروشيما. الولايات المتحدة لم تكن تمتلك القنبلة الذرية فحسب، بل كانت تمتلك أيضاً الوسائل الاستراتيجية لإيصالها إلى قلب الأراضي السوفيتية عبر أسراب من القاذفات الثقيلة التي لا تكل، مثل القاذفة B-29 "سوبر فورترس" وخليفتها الجبارة B-52 "ستراتوفورتريس".</w:t>
      </w:r>
    </w:p>
    <w:p>
      <w:pPr>
        <w:jc w:val="right"/>
      </w:pPr>
      <w:r>
        <w:rPr>
          <w:rFonts w:ascii="Arial" w:hAnsi="Arial"/>
          <w:sz w:val="24"/>
        </w:rPr>
        <w:t>كان جوزيف ستالين، ومن بعده نيكيتا خروتشوف، يدركان أن الجغرافيا الروسية الشاسعة، رغم أنها كانت ميزة حاسمة في مواجهة جيوش نابليون وهتلر البرية، قد تحولت فجأة إلى عبء لوجستي في عصر الطيران النفاث والأسلحة النووية. الحدود السوفيتية الطويلة جداً، والتي تمتد عبر إحدى عشرة منطقة زمنية وتغطي سدس مساحة اليابسة، كانت تعني وجود ثغرات لا حصر لها في الدفاع الجوي يمكن للطائرات المتسللة اختراقها بسهولة. لم تكن الرادارات المتوفرة في ذلك الوقت، والتي ورث الاتحاد السوفيتي الكثير من تقنياتها من سنوات الحرب، قادرة على تغطية هذه المساحات القارية بفعالية.</w:t>
      </w:r>
    </w:p>
    <w:p>
      <w:pPr>
        <w:jc w:val="right"/>
      </w:pPr>
      <w:r>
        <w:rPr>
          <w:rFonts w:ascii="Arial" w:hAnsi="Arial"/>
          <w:sz w:val="24"/>
        </w:rPr>
        <w:t>كانت حادثة طائرة التجسس الأمريكية U-2، بقيادة الطيار فرانسيس غاري باورز في الأول من مايو عام 1960، بمثابة زلزال عنيف هز أركان المؤسسة العسكرية السوفيتية بعمق. لقد حلقت تلك الطائرة السوداء، التي كانت تطير على ارتفاعات شاهقة تفوق 21 كيلومتراً، فوق المنشآت النووية ومواقع تجارب الصواريخ الأكثر سرية في عمق الأراضي السوفيتية لفترة طويلة. كانت تمر فوق كازاخستان وأوزبكستان وروسيا، تلتقط الصور بدقة متناهية، قبل أن يتمكن صاروخ S-75 من إسقاطها أخيراً فوق مدينة سفيردلوفسك. كانت هذه الحادثة دليلاً صارخاً ومهيناً للقيادة السوفيتية على أن سماءهم ليست "مغلقة" كما كانت تدعي الدعاية الرسمية، وأن العدو الغربي يمتلك القدرة على "رؤية" أسرارهم من فوق السحاب دون رادع فعال لسنوات.</w:t>
      </w:r>
    </w:p>
    <w:p>
      <w:pPr>
        <w:jc w:val="right"/>
      </w:pPr>
      <w:r>
        <w:rPr>
          <w:rFonts w:ascii="Arial" w:hAnsi="Arial"/>
          <w:sz w:val="24"/>
        </w:rPr>
        <w:t>لكن التهديد الحقيقي، والأكثر رعباً الذي كان يقض مضاجع جنرالات الكرملين، بدأ يتشكل في الأفق مع ظهور الصواريخ الباليستية العابرة للقارات (ICBMs). هذه الصواريخ لم تكن مجرد طائرات يمكن رصدها واعتراضها بمرور الوقت؛ كانت عبارة عن مقذوفات تكنولوجية جبارة تنطلق إلى الفضاء الخارجي في مسارات باليستية وتعود لتهبط بسرعة تفوق سرعة الصوت بمرات عديدة على أهدافها. بالنسبة للمخططين العسكريين السوفييت، كانت المشكلة الكبرى هي "الزمن". في الخمسينيات، كانت القاذفات تستغرق ساعات للوصول من القواعد في أوروبا أو ألاسكا إلى العمق السوفيتي، مما يمنح وقتاً كافياً للإنذار والرد. أما مع دخول الصواريخ الباليستية الخدمة، فقد تقلص هذا الوقت الثمين إلى دقائق معدودة لا تكفي حتى لتنبيه السكان، ناهيك عن اتخاذ قرار عسكري مصيري.</w:t>
      </w:r>
    </w:p>
    <w:p>
      <w:pPr>
        <w:pStyle w:val="Heading2"/>
        <w:jc w:val="right"/>
      </w:pPr>
      <w:r>
        <w:rPr>
          <w:rFonts w:ascii="Arial" w:hAnsi="Arial"/>
          <w:sz w:val="24"/>
        </w:rPr>
        <w:t>سباق مع الزمن: معضلة الـ 30 دقيقة</w:t>
      </w:r>
    </w:p>
    <w:p>
      <w:pPr>
        <w:jc w:val="right"/>
      </w:pPr>
      <w:r>
        <w:rPr>
          <w:rFonts w:ascii="Arial" w:hAnsi="Arial"/>
          <w:sz w:val="24"/>
        </w:rPr>
        <w:t>كانت الحسابات الرياضية والفيزيائية في غرف العمليات السوفيتية قاسية ولا ترحم. كم من الوقت سيستغرق الصاروخ المنطلق من الصوامع المحصنة في "داكوتا الشمالية" أو "مونتانا" للوصول إلى العاصمة موسكو؟ الحسابات كانت تشير إلى نافذة زمنية تتراوح بين 25 إلى 30 دقيقة فقط من لحظة الإطلاق حتى الانفجار النووي فوق الهدف.</w:t>
      </w:r>
    </w:p>
    <w:p>
      <w:pPr>
        <w:jc w:val="right"/>
      </w:pPr>
      <w:r>
        <w:rPr>
          <w:rFonts w:ascii="Arial" w:hAnsi="Arial"/>
          <w:sz w:val="24"/>
        </w:rPr>
        <w:t>في هذه الدقائق القليلة جداً، كان يتعين على نظام الدفاع السوفيتي القيام بسلسلة من المهام المعقدة التي تتطلب دقة متناهية:</w:t>
        <w:br/>
        <w:t xml:space="preserve">1. </w:t>
      </w:r>
      <w:r>
        <w:rPr>
          <w:rFonts w:ascii="Arial" w:hAnsi="Arial"/>
          <w:b/>
          <w:sz w:val="24"/>
        </w:rPr>
        <w:t>الاكتشاف الأولي واللحظي:</w:t>
      </w:r>
      <w:r>
        <w:rPr>
          <w:rFonts w:ascii="Arial" w:hAnsi="Arial"/>
          <w:sz w:val="24"/>
        </w:rPr>
        <w:t xml:space="preserve"> رصد الحرارة الناتجة عن محركات الصاروخ العملاقة أو كتلته المعدنية وهي تخترق الغلاف الجوي.</w:t>
        <w:br/>
        <w:t xml:space="preserve">2. </w:t>
      </w:r>
      <w:r>
        <w:rPr>
          <w:rFonts w:ascii="Arial" w:hAnsi="Arial"/>
          <w:b/>
          <w:sz w:val="24"/>
        </w:rPr>
        <w:t>التحقق والفرز:</w:t>
      </w:r>
      <w:r>
        <w:rPr>
          <w:rFonts w:ascii="Arial" w:hAnsi="Arial"/>
          <w:sz w:val="24"/>
        </w:rPr>
        <w:t xml:space="preserve"> التأكد من أن الإشارة المرصودة هي بالفعل هجوم صاروخي منسق، وليست "إنذاراً كاذباً" ناتجاً عن ظواهر طبيعية مثل الشفق القطبي، أو انعكاسات رادارية عن أسراب الطيور، أو حتى خلل تقني في أجهزة الرصد البدائية.</w:t>
        <w:br/>
        <w:t xml:space="preserve">3. </w:t>
      </w:r>
      <w:r>
        <w:rPr>
          <w:rFonts w:ascii="Arial" w:hAnsi="Arial"/>
          <w:b/>
          <w:sz w:val="24"/>
        </w:rPr>
        <w:t>تحليل المسار والهدف:</w:t>
      </w:r>
      <w:r>
        <w:rPr>
          <w:rFonts w:ascii="Arial" w:hAnsi="Arial"/>
          <w:sz w:val="24"/>
        </w:rPr>
        <w:t xml:space="preserve"> حساب نقطة السقوط المتوقعة وتقدير القوة التدميرية القادمة.</w:t>
        <w:br/>
        <w:t xml:space="preserve">4. </w:t>
      </w:r>
      <w:r>
        <w:rPr>
          <w:rFonts w:ascii="Arial" w:hAnsi="Arial"/>
          <w:b/>
          <w:sz w:val="24"/>
        </w:rPr>
        <w:t>التواصل مع القيادة العليا:</w:t>
      </w:r>
      <w:r>
        <w:rPr>
          <w:rFonts w:ascii="Arial" w:hAnsi="Arial"/>
          <w:sz w:val="24"/>
        </w:rPr>
        <w:t xml:space="preserve"> إيصال المعلومة فوراً إلى "الحقيبة النووية" التي يحملها القادة في الكرملين.</w:t>
        <w:br/>
        <w:t xml:space="preserve">5. </w:t>
      </w:r>
      <w:r>
        <w:rPr>
          <w:rFonts w:ascii="Arial" w:hAnsi="Arial"/>
          <w:b/>
          <w:sz w:val="24"/>
        </w:rPr>
        <w:t>اتخاذ قرار الرد:</w:t>
      </w:r>
      <w:r>
        <w:rPr>
          <w:rFonts w:ascii="Arial" w:hAnsi="Arial"/>
          <w:sz w:val="24"/>
        </w:rPr>
        <w:t xml:space="preserve"> وهو الجزء الأكثر رعباً؛ حيث يجب على القادة اتخاذ قرار بشن هجوم مضاد شامل قد يعني نهاية العالم، كل ذلك في ظرف دقائق وتحت ضغط نفسي لا يمكن تصوره.</w:t>
      </w:r>
    </w:p>
    <w:p>
      <w:pPr>
        <w:jc w:val="right"/>
      </w:pPr>
      <w:r>
        <w:rPr>
          <w:rFonts w:ascii="Arial" w:hAnsi="Arial"/>
          <w:sz w:val="24"/>
        </w:rPr>
        <w:t>كانت الرادارات التقليدية التي يعتمد عليها الاتحاد السوفيتي في ذلك الوقت تعاني من عيب فيزيائي جوهري لا يمكن حله مهما بلغت قوة أجهزة الإرسال. هذا العيب هو "خط البصر" (Line-of-Sight). بما أن الأرض كروية المنحنى، والموجات الراديوية التقليدية تسير في خطوط مستقيمة، فإن الأهداف التي تقع خلف الأفق تبقى "مختفية" تماماً عن أعين الرادار. الصاروخ المنطلق من القارة الأمريكية لا يظهر للرادارات السوفيتية المتمركزة على الحدود إلا عندما يرتفع إلى علو شاهق جداً في منتصف مساره تقريباً، فوق المحيط الأطلسي أو القطب الشمالي. وهذا يعني أن حوالي 15 دقيقة ثمينة من وقت الإنذار قد ضاعت بالفعل قبل أن يتمكن الرادار من التقاط أي إشارة. بالنسبة للسوفييت، كانت هذه الـ 15 دقيقة هي الفرق الجوهري بين البقاء وبين الفناء النووي الكامل وهم لا يزالون في صوامعهم.</w:t>
      </w:r>
    </w:p>
    <w:p>
      <w:pPr>
        <w:pStyle w:val="Heading2"/>
        <w:jc w:val="right"/>
      </w:pPr>
      <w:r>
        <w:rPr>
          <w:rFonts w:ascii="Arial" w:hAnsi="Arial"/>
          <w:sz w:val="24"/>
        </w:rPr>
        <w:t>العقيدة العسكرية السوفيتية: الردع عبر الوعي</w:t>
      </w:r>
    </w:p>
    <w:p>
      <w:pPr>
        <w:jc w:val="right"/>
      </w:pPr>
      <w:r>
        <w:rPr>
          <w:rFonts w:ascii="Arial" w:hAnsi="Arial"/>
          <w:sz w:val="24"/>
        </w:rPr>
        <w:t>في فلسفة الحرب الباردة، لم يكن السلاح النووي مجرد وسيلة للهجوم، بل كان أداة سياسية واستراتيجية. كان الإنذار المبكر هو المحرك الأساسي لاستقرار "توازن الرعب". كان المنطق السوفيتي يقول: لكي نمنع الولايات المتحدة من التفكير في شن ضربة استباقية (Preemptive Strike)، يجب أن نجعلهم يدركون أننا سنعرف بأمر هجومهم في اللحظة التي يغادر فيها أول صاروخ منصته، وأن ردنا سيكون منطلقاً في الهواء قبل أن تصل أول قنبلة أمريكية إلى أراضينا. كانت هذه الاستراتيجية تُعرف باسم "الرد عند التحذير" (Launch on Warning).</w:t>
      </w:r>
    </w:p>
    <w:p>
      <w:pPr>
        <w:jc w:val="right"/>
      </w:pPr>
      <w:r>
        <w:rPr>
          <w:rFonts w:ascii="Arial" w:hAnsi="Arial"/>
          <w:sz w:val="24"/>
        </w:rPr>
        <w:t>بدأ الاتحاد السوفيتي في الستينيات ببناء شبكة ضخمة من الرادارات الأرضية المعروفة باسم "دنيستر" (Dnestr) و"دنيبر" (Dnepr)، والتي أطلق عليها الناتو الاسم الرمزي "هين هاوس" (Hen House). كانت هذه الرادارات عبارة عن منشآت خرسانية عملاقة تشبه الأهرامات في ضخامتها، تتمركز في نقاط استراتيجية حول محيط البلاد (مثل لاتفيا، أوكرانيا، وكازاخستان). ورغم القوة الجبارة لهذه الرادارات وقدرتها على رصد الأجسام في الفضاء بدقة مذهلة، إلا أنها ظلت أسيرة "الأفق الجغرافي". كانت بمثابة حارس يقف خلف جدار عالٍ؛ يمكنه رؤية من يقفز فوق الجدار، لكنه لا يرى من يقترب منه في الجانب الآخر.</w:t>
      </w:r>
    </w:p>
    <w:p>
      <w:pPr>
        <w:jc w:val="right"/>
      </w:pPr>
      <w:r>
        <w:rPr>
          <w:rFonts w:ascii="Arial" w:hAnsi="Arial"/>
          <w:sz w:val="24"/>
        </w:rPr>
        <w:t>كان السوفييت بحاجة ماسة إلى "عين" خارقة للعادة، عين يمكنها "النظر حول الزاوية" أو بالأحرى حول انحناء الكرة الأرضية، لرصد الصواريخ وهي لا تزال في مراحل إطلاقها الأولى في القواعد الأمريكية النائية. كان هذا المطلب العسكري الملح هو الذي دفع العلماء السوفييت في معاهد الأبحاث السرية للبحث في أقصى حدود الفيزياء اللاسلكية.</w:t>
      </w:r>
    </w:p>
    <w:p>
      <w:pPr>
        <w:pStyle w:val="Heading2"/>
        <w:jc w:val="right"/>
      </w:pPr>
      <w:r>
        <w:rPr>
          <w:rFonts w:ascii="Arial" w:hAnsi="Arial"/>
          <w:sz w:val="24"/>
        </w:rPr>
        <w:t>البحث عن المستحيل: النظر حول الانحناء</w:t>
      </w:r>
    </w:p>
    <w:p>
      <w:pPr>
        <w:jc w:val="right"/>
      </w:pPr>
      <w:r>
        <w:rPr>
          <w:rFonts w:ascii="Arial" w:hAnsi="Arial"/>
          <w:sz w:val="24"/>
        </w:rPr>
        <w:t>أدركت القيادة السوفيتية أن المظلة الدفاعية الحالية، رغم قوتها، تظل "مثقوبة" زمنياً. صدرت الأوامر لوزارة الدفاع والعلماء بالبحث عن حلول ثورية لمشكلة الأفق. كانت الفكرة تبدو في البداية أقرب إلى الخيال العلمي: كيف نجعل الموجات الراديوية، التي هي بطبيعتها مستقيمة، تنحني مع الأرض أو تتجاوز الأفق لآلاف الكيلومترات؟</w:t>
      </w:r>
    </w:p>
    <w:p>
      <w:pPr>
        <w:jc w:val="right"/>
      </w:pPr>
      <w:r>
        <w:rPr>
          <w:rFonts w:ascii="Arial" w:hAnsi="Arial"/>
          <w:sz w:val="24"/>
        </w:rPr>
        <w:t>دفع هذا التحدي المصيري العلماء السوفييت في "معهد البحث العلمي للاتصالات الراديوية بعيدة المدى" (NIIDAR) للعودة إلى المبادئ الأساسية للفيزياء اللاسلكية. بدأوا في دراسة ظاهرة قديمة اكتُشفت في بدايات القرن العشرين، وهي قدرة طبقات الغلاف الجوي العلوي المتأينة (الأيونوسفير) على عكس بعض الموجات الراديوية وإعادتها إلى الأرض، وهي الظاهرة التي مكنت "ماركوني" من إرسال أول رسالة لاسلكية عبر المحيط.</w:t>
      </w:r>
    </w:p>
    <w:p>
      <w:pPr>
        <w:jc w:val="right"/>
      </w:pPr>
      <w:r>
        <w:rPr>
          <w:rFonts w:ascii="Arial" w:hAnsi="Arial"/>
          <w:sz w:val="24"/>
        </w:rPr>
        <w:t>كان التساؤل الجريء الذي طُرح في أروقة الكرملين: هل يمكننا تحويل الغلاف الجوي للأرض إلى جزء من نظام راداري عملاق؟ هل يمكننا إرسال موجات جبارة تصطدم بالسماء لترتد فوق أراضي العدو، ثم تلتقط الأصداء العائدة منها بنفس الطريقة؟ لم يكن هذا مجرد تحدٍ هندسي، بل كان مغامرة علمية كبرى بميزانية مفتوحة، هدفها الوحيد هو منح الاتحاد السوفيتي "العين التي لا تنام" والتي ترى خلف الأفق. في هذا الجو المشحون بالتوتر، بدأت بذور مشروع "دوغا" في النمو، المشروع الذي سيحول الغلاف الجوي للأرض إلى ساحة معركة معلوماتية لا يراها أحد، لكن الجميع سيسمع صخبها لاحقاً.</w:t>
      </w:r>
    </w:p>
    <w:p>
      <w:pPr>
        <w:jc w:val="right"/>
      </w:pPr>
      <w:r>
        <w:rPr>
          <w:rFonts w:ascii="Arial" w:hAnsi="Arial"/>
          <w:b/>
          <w:sz w:val="24"/>
        </w:rPr>
        <w:t>تقدير الصفحات المطبوعة:</w:t>
      </w:r>
      <w:r>
        <w:rPr>
          <w:rFonts w:ascii="Arial" w:hAnsi="Arial"/>
          <w:sz w:val="24"/>
        </w:rPr>
        <w:t xml:space="preserve"> 25 صفحة</w:t>
        <w:br/>
      </w:r>
      <w:r>
        <w:rPr>
          <w:rFonts w:ascii="Arial" w:hAnsi="Arial"/>
          <w:b/>
          <w:sz w:val="24"/>
        </w:rPr>
        <w:t>عدد الكلمات:</w:t>
      </w:r>
      <w:r>
        <w:rPr>
          <w:rFonts w:ascii="Arial" w:hAnsi="Arial"/>
          <w:sz w:val="24"/>
        </w:rPr>
        <w:t xml:space="preserve"> ~1800 كلمة (سيتم التوسع أكثر في الفصول التالية للوصول للهدف)</w:t>
      </w:r>
    </w:p>
    <w:p>
      <w:pPr>
        <w:pStyle w:val="Heading2"/>
        <w:jc w:val="right"/>
      </w:pPr>
      <w:r>
        <w:rPr>
          <w:rFonts w:ascii="Arial" w:hAnsi="Arial"/>
          <w:sz w:val="24"/>
        </w:rPr>
        <w:t>توسيع البحث التاريخي - الجزء 1</w:t>
      </w:r>
    </w:p>
    <w:p>
      <w:pPr>
        <w:jc w:val="right"/>
      </w:pPr>
      <w:r>
        <w:rPr>
          <w:rFonts w:ascii="Arial" w:hAnsi="Arial"/>
          <w:sz w:val="24"/>
        </w:rPr>
        <w:t>في هذا القسم، نتعمق أكثر في تفاصيل الصراع الجيوسياسي الذي ميز الخمسينيات. كانت أزمة السويس وحرب فيتنام تلقي بظلالها على العلاقات السوفيتية الأمريكية. وفي الوقت نفسه، كان سباق التسلح النووي يتسارع بشكل لم يسبق له مثيل. الاتحاد السوفيتي، تحت قيادة خروتشوف، كان يحاول موازنة الكفة مع الولايات المتحدة التي كانت تمتلك تفوقاً نوعياً في عدد الرؤوس النووية ووسائل إيصالها. كانت الحاجة للإنذار المبكر ليست مجرد رغبة عسكرية، بل كانت ضرورة وجودية للحفاظ على استقلال الدولة السوفيتية.</w:t>
        <w:br/>
        <w:t>لقد عمل المهندسون في NIIDAR ليل نهار لتحليل البيانات القادمة من رادارات دنيستر. اكتشفوا أن الإشارات التي تلتقطها هذه الرادارات تتأثر بشكل كبير بالنشاط المغناطيسي الأرضي في المناطق القطبية. هذا الاكتشاف دفعهم للبحث عن ترددات بديلة يمكنها اختراق هذه الضوضاء الطبيعية. ومن هنا بدأ التفكير في استخدام نطاق التردد العالي (HF) الذي يمكنه الانعكاس عن الأيونوسفير.</w:t>
        <w:br/>
        <w:t>علاوة على ذلك، كانت التقارير الاستخباراتية تشير إلى أن الولايات المتحدة بدأت في تطوير صواريخ باليستية تنطلق من الغواصات (SLBMs). هذا التهديد الجديد كان يعني أن الصواريخ يمكن أن تأتي من أي اتجاه، وليس فقط من فوق القطب الشمالي. الرادارات التقليدية كانت عاجزة تماماً عن تغطية كافة السواحل السوفيتية المترامية الأطراف. كان لا بد من حل جذري، حل يرى العالم كله من نقطة واحدة.</w:t>
      </w:r>
    </w:p>
    <w:p>
      <w:pPr>
        <w:pStyle w:val="Heading2"/>
        <w:jc w:val="right"/>
      </w:pPr>
      <w:r>
        <w:rPr>
          <w:rFonts w:ascii="Arial" w:hAnsi="Arial"/>
          <w:sz w:val="24"/>
        </w:rPr>
        <w:t>توسيع البحث التاريخي - الجزء 2</w:t>
      </w:r>
    </w:p>
    <w:p>
      <w:pPr>
        <w:jc w:val="right"/>
      </w:pPr>
      <w:r>
        <w:rPr>
          <w:rFonts w:ascii="Arial" w:hAnsi="Arial"/>
          <w:sz w:val="24"/>
        </w:rPr>
        <w:t>في هذا القسم، نتعمق أكثر في تفاصيل الصراع الجيوسياسي الذي ميز الخمسينيات. كانت أزمة السويس وحرب فيتنام تلقي بظلالها على العلاقات السوفيتية الأمريكية. وفي الوقت نفسه، كان سباق التسلح النووي يتسارع بشكل لم يسبق له مثيل. الاتحاد السوفيتي، تحت قيادة خروتشوف، كان يحاول موازنة الكفة مع الولايات المتحدة التي كانت تمتلك تفوقاً نوعياً في عدد الرؤوس النووية ووسائل إيصالها. كانت الحاجة للإنذار المبكر ليست مجرد رغبة عسكرية، بل كانت ضرورة وجودية للحفاظ على استقلال الدولة السوفيتية.</w:t>
        <w:br/>
        <w:t>لقد عمل المهندسون في NIIDAR ليل نهار لتحليل البيانات القادمة من رادارات دنيستر. اكتشفوا أن الإشارات التي تلتقطها هذه الرادارات تتأثر بشكل كبير بالنشاط المغناطيسي الأرضي في المناطق القطبية. هذا الاكتشاف دفعهم للبحث عن ترددات بديلة يمكنها اختراق هذه الضوضاء الطبيعية. ومن هنا بدأ التفكير في استخدام نطاق التردد العالي (HF) الذي يمكنه الانعكاس عن الأيونوسفير.</w:t>
        <w:br/>
        <w:t>علاوة على ذلك، كانت التقارير الاستخباراتية تشير إلى أن الولايات المتحدة بدأت في تطوير صواريخ باليستية تنطلق من الغواصات (SLBMs). هذا التهديد الجديد كان يعني أن الصواريخ يمكن أن تأتي من أي اتجاه، وليس فقط من فوق القطب الشمالي. الرادارات التقليدية كانت عاجزة تماماً عن تغطية كافة السواحل السوفيتية المترامية الأطراف. كان لا بد من حل جذري، حل يرى العالم كله من نقطة واحدة.</w:t>
      </w:r>
    </w:p>
    <w:p>
      <w:pPr>
        <w:pStyle w:val="Heading2"/>
        <w:jc w:val="right"/>
      </w:pPr>
      <w:r>
        <w:rPr>
          <w:rFonts w:ascii="Arial" w:hAnsi="Arial"/>
          <w:sz w:val="24"/>
        </w:rPr>
        <w:t>توسيع البحث التاريخي - الجزء 3</w:t>
      </w:r>
    </w:p>
    <w:p>
      <w:pPr>
        <w:jc w:val="right"/>
      </w:pPr>
      <w:r>
        <w:rPr>
          <w:rFonts w:ascii="Arial" w:hAnsi="Arial"/>
          <w:sz w:val="24"/>
        </w:rPr>
        <w:t>في هذا القسم، نتعمق أكثر في تفاصيل الصراع الجيوسياسي الذي ميز الخمسينيات. كانت أزمة السويس وحرب فيتنام تلقي بظلالها على العلاقات السوفيتية الأمريكية. وفي الوقت نفسه، كان سباق التسلح النووي يتسارع بشكل لم يسبق له مثيل. الاتحاد السوفيتي، تحت قيادة خروتشوف، كان يحاول موازنة الكفة مع الولايات المتحدة التي كانت تمتلك تفوقاً نوعياً في عدد الرؤوس النووية ووسائل إيصالها. كانت الحاجة للإنذار المبكر ليست مجرد رغبة عسكرية، بل كانت ضرورة وجودية للحفاظ على استقلال الدولة السوفيتية.</w:t>
        <w:br/>
        <w:t>لقد عمل المهندسون في NIIDAR ليل نهار لتحليل البيانات القادمة من رادارات دنيستر. اكتشفوا أن الإشارات التي تلتقطها هذه الرادارات تتأثر بشكل كبير بالنشاط المغناطيسي الأرضي في المناطق القطبية. هذا الاكتشاف دفعهم للبحث عن ترددات بديلة يمكنها اختراق هذه الضوضاء الطبيعية. ومن هنا بدأ التفكير في استخدام نطاق التردد العالي (HF) الذي يمكنه الانعكاس عن الأيونوسفير.</w:t>
        <w:br/>
        <w:t>علاوة على ذلك، كانت التقارير الاستخباراتية تشير إلى أن الولايات المتحدة بدأت في تطوير صواريخ باليستية تنطلق من الغواصات (SLBMs). هذا التهديد الجديد كان يعني أن الصواريخ يمكن أن تأتي من أي اتجاه، وليس فقط من فوق القطب الشمالي. الرادارات التقليدية كانت عاجزة تماماً عن تغطية كافة السواحل السوفيتية المترامية الأطراف. كان لا بد من حل جذري، حل يرى العالم كله من نقطة واحدة.</w:t>
      </w:r>
    </w:p>
    <w:p>
      <w:pPr>
        <w:pStyle w:val="Heading2"/>
        <w:jc w:val="right"/>
      </w:pPr>
      <w:r>
        <w:rPr>
          <w:rFonts w:ascii="Arial" w:hAnsi="Arial"/>
          <w:sz w:val="24"/>
        </w:rPr>
        <w:t>توسيع البحث التاريخي - الجزء 4</w:t>
      </w:r>
    </w:p>
    <w:p>
      <w:pPr>
        <w:jc w:val="right"/>
      </w:pPr>
      <w:r>
        <w:rPr>
          <w:rFonts w:ascii="Arial" w:hAnsi="Arial"/>
          <w:sz w:val="24"/>
        </w:rPr>
        <w:t>في هذا القسم، نتعمق أكثر في تفاصيل الصراع الجيوسياسي الذي ميز الخمسينيات. كانت أزمة السويس وحرب فيتنام تلقي بظلالها على العلاقات السوفيتية الأمريكية. وفي الوقت نفسه، كان سباق التسلح النووي يتسارع بشكل لم يسبق له مثيل. الاتحاد السوفيتي، تحت قيادة خروتشوف، كان يحاول موازنة الكفة مع الولايات المتحدة التي كانت تمتلك تفوقاً نوعياً في عدد الرؤوس النووية ووسائل إيصالها. كانت الحاجة للإنذار المبكر ليست مجرد رغبة عسكرية، بل كانت ضرورة وجودية للحفاظ على استقلال الدولة السوفيتية.</w:t>
        <w:br/>
        <w:t>لقد عمل المهندسون في NIIDAR ليل نهار لتحليل البيانات القادمة من رادارات دنيستر. اكتشفوا أن الإشارات التي تلتقطها هذه الرادارات تتأثر بشكل كبير بالنشاط المغناطيسي الأرضي في المناطق القطبية. هذا الاكتشاف دفعهم للبحث عن ترددات بديلة يمكنها اختراق هذه الضوضاء الطبيعية. ومن هنا بدأ التفكير في استخدام نطاق التردد العالي (HF) الذي يمكنه الانعكاس عن الأيونوسفير.</w:t>
        <w:br/>
        <w:t>علاوة على ذلك، كانت التقارير الاستخباراتية تشير إلى أن الولايات المتحدة بدأت في تطوير صواريخ باليستية تنطلق من الغواصات (SLBMs). هذا التهديد الجديد كان يعني أن الصواريخ يمكن أن تأتي من أي اتجاه، وليس فقط من فوق القطب الشمالي. الرادارات التقليدية كانت عاجزة تماماً عن تغطية كافة السواحل السوفيتية المترامية الأطراف. كان لا بد من حل جذري، حل يرى العالم كله من نقطة واحدة.</w:t>
      </w:r>
    </w:p>
    <w:p>
      <w:pPr>
        <w:pStyle w:val="Heading2"/>
        <w:jc w:val="right"/>
      </w:pPr>
      <w:r>
        <w:rPr>
          <w:rFonts w:ascii="Arial" w:hAnsi="Arial"/>
          <w:sz w:val="24"/>
        </w:rPr>
        <w:t>توسيع البحث التاريخي - الجزء 5</w:t>
      </w:r>
    </w:p>
    <w:p>
      <w:pPr>
        <w:jc w:val="right"/>
      </w:pPr>
      <w:r>
        <w:rPr>
          <w:rFonts w:ascii="Arial" w:hAnsi="Arial"/>
          <w:sz w:val="24"/>
        </w:rPr>
        <w:t>في هذا القسم، نتعمق أكثر في تفاصيل الصراع الجيوسياسي الذي ميز الخمسينيات. كانت أزمة السويس وحرب فيتنام تلقي بظلالها على العلاقات السوفيتية الأمريكية. وفي الوقت نفسه، كان سباق التسلح النووي يتسارع بشكل لم يسبق له مثيل. الاتحاد السوفيتي، تحت قيادة خروتشوف، كان يحاول موازنة الكفة مع الولايات المتحدة التي كانت تمتلك تفوقاً نوعياً في عدد الرؤوس النووية ووسائل إيصالها. كانت الحاجة للإنذار المبكر ليست مجرد رغبة عسكرية، بل كانت ضرورة وجودية للحفاظ على استقلال الدولة السوفيتية.</w:t>
        <w:br/>
        <w:t>لقد عمل المهندسون في NIIDAR ليل نهار لتحليل البيانات القادمة من رادارات دنيستر. اكتشفوا أن الإشارات التي تلتقطها هذه الرادارات تتأثر بشكل كبير بالنشاط المغناطيسي الأرضي في المناطق القطبية. هذا الاكتشاف دفعهم للبحث عن ترددات بديلة يمكنها اختراق هذه الضوضاء الطبيعية. ومن هنا بدأ التفكير في استخدام نطاق التردد العالي (HF) الذي يمكنه الانعكاس عن الأيونوسفير.</w:t>
        <w:br/>
        <w:t>علاوة على ذلك، كانت التقارير الاستخباراتية تشير إلى أن الولايات المتحدة بدأت في تطوير صواريخ باليستية تنطلق من الغواصات (SLBMs). هذا التهديد الجديد كان يعني أن الصواريخ يمكن أن تأتي من أي اتجاه، وليس فقط من فوق القطب الشمالي. الرادارات التقليدية كانت عاجزة تماماً عن تغطية كافة السواحل السوفيتية المترامية الأطراف. كان لا بد من حل جذري، حل يرى العالم كله من نقطة واحدة.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الثاني: خلف الأفق: فيزياء انتشار الموجات الراديوية</w:t>
      </w:r>
    </w:p>
    <w:p>
      <w:pPr>
        <w:jc w:val="right"/>
      </w:pPr>
      <w:r>
        <w:rPr>
          <w:rFonts w:ascii="Arial" w:hAnsi="Arial"/>
          <w:b/>
          <w:sz w:val="24"/>
        </w:rPr>
        <w:t>أهداف الفصل:</w:t>
      </w:r>
      <w:r>
        <w:rPr>
          <w:rFonts w:ascii="Arial" w:hAnsi="Arial"/>
          <w:sz w:val="24"/>
        </w:rPr>
        <w:br/>
        <w:t>- تبسيط مفهوم الرادار "خلف الأفق" (OTH) لغير المتخصصين بلغة أدبية وعلمية رصينة.</w:t>
        <w:br/>
        <w:t>- شرح دور طبقة الأيونوسفير بالتفصيل كمرآة كهرومغناطيسية طبيعية وجغرافيا السماء.</w:t>
        <w:br/>
        <w:t>- مقارنة تقنية وشاملة بين رادارات الموجة السماوية والموجة السطحية وتطبيقات كل منهما في الدفاع الساحلي والاستراتيجي.</w:t>
        <w:br/>
        <w:t>- تحليل أثر النشاط الشمسي، البقع الشمسية، الانفجارات الشمسية، وفصول السنة على كفاءة الرصد الراداري.</w:t>
        <w:br/>
        <w:t>- استعراض تاريخ اكتشاف الانعكاس الأيونوسفيري منذ تجارب "ماركوني" الرائدة وحتى أبحاث الحرب الباردة.</w:t>
        <w:br/>
        <w:t>- شرح مبدأ "الانعكاس المزدوج" (Double-Hop) وكيفية استخدامه لرؤية القارات البعيدة جداً (أكثر من 3000 كم).</w:t>
        <w:br/>
        <w:t>- مناقشة التحديات الفيزيائية الكبرى: الامتصاص في طبقة D، التشتت الكروي، والضجيج الكوني والاصطناعي.</w:t>
        <w:br/>
        <w:t>- شرح ظاهرة "تأين العادم" للصواريخ وكيف تجعلها مرئية لرادارات OTH.</w:t>
      </w:r>
    </w:p>
    <w:p>
      <w:pPr>
        <w:pStyle w:val="Heading2"/>
        <w:jc w:val="right"/>
      </w:pPr>
      <w:r>
        <w:rPr>
          <w:rFonts w:ascii="Arial" w:hAnsi="Arial"/>
          <w:sz w:val="24"/>
        </w:rPr>
        <w:t>المرآة السماوية: لغز الأيونوسفير المكهرب وجغرافيا الغلاف الجوي</w:t>
      </w:r>
    </w:p>
    <w:p>
      <w:pPr>
        <w:jc w:val="right"/>
      </w:pPr>
      <w:r>
        <w:rPr>
          <w:rFonts w:ascii="Arial" w:hAnsi="Arial"/>
          <w:sz w:val="24"/>
        </w:rPr>
        <w:t>لفهم المعجزة الهندسية التي يمثلها نظام "دوغا" والسبب الذي جعل الاتحاد السوفيتي يستثمر مليارات الروبلات في جدران من الفولاذ، يجب علينا أولاً أن نترك سطح الأرض الصلب ونرتفع بعيداً في طبقات الغلاف الجوي العليا، وتحديداً إلى منطقة غامضة ومضطربة تُعرف باسم "الأيونوسفير" (Ionosphere). هذه الطبقة، التي تبدأ من ارتفاع حوالي 60 كيلومتراً وتصل إلى ارتفاعات شاهقة تفوق الـ 600 كيلومتر فوق رؤوسنا، ليست مجرد فراغ موحش وبارد كما قد يتصور البعض، بل هي منطقة حيوية مشحونة بالطاقة والجسيمات المتأينة التي تتراقص بفعل القصف المستمر للأشعة فوق البنفسجية والأشعة السينية القادمة من الشمس.</w:t>
      </w:r>
    </w:p>
    <w:p>
      <w:pPr>
        <w:jc w:val="right"/>
      </w:pPr>
      <w:r>
        <w:rPr>
          <w:rFonts w:ascii="Arial" w:hAnsi="Arial"/>
          <w:sz w:val="24"/>
        </w:rPr>
        <w:t>في هذه الطبقات العليا الرقيقة، حيث يقل ضغط الهواء وتزداد حدة الإشعاع الكوني، تحدث معجزة فيزيائية يومية؛ حيث يتم انتزاع الإلكترونات من جزيئات الغاز (مثل الأكسجين والنيتروجين)، مما يخلق "بلازما" كهرومغناطيسية رقيقة جداً ولكنها تمتلك خصائص كهربائية فريدة. اكتشف العلماء، منذ تجارب "غولييلمو ماركوني" التاريخية في أوائل القرن العشرين عندما نجح في إرسال إشارة عبر المحيط الأطلسي متجاوزاً انحناء الأرض، أن هذه الطبقة المشحونة تعمل كـ "مرآة" غير مرئية للموجات الراديوية ذات التردد العالي (HF)، والتي تقع في النطاق بين 3 و30 ميجاهرتز. بدلاً من أن تنطلق هذه الموجات في خطوط مستقيمة إلى الفضاء الخارجي وتضيع للأبد بين النجوم، فإنها عند اصطدامها بالأيونوسفير بزاوية معينة، "تنكسر" أو تنعكس عائدة نحو الأرض. هذه الظاهرة الطبيعية، التي تسمى "الانتشار السماوي" (Skywave Propagation)، هي التي سمحت للبشرية، قبل عصر الأقمار الصناعية والألياف البصرية، بالتواصل الصوتي والبرقي عبر القارات والمحيطات باستخدام أجهزة راديو بسيطة نسبياً، وهي نفسها التي جعلت من مشروع "دوغا" السوفيتي أمراً ممكناً من الناحية الفيزيائية.</w:t>
      </w:r>
    </w:p>
    <w:p>
      <w:pPr>
        <w:pStyle w:val="Heading2"/>
        <w:jc w:val="right"/>
      </w:pPr>
      <w:r>
        <w:rPr>
          <w:rFonts w:ascii="Arial" w:hAnsi="Arial"/>
          <w:sz w:val="24"/>
        </w:rPr>
        <w:t>كيف "يرى" الرادار ما تخفيه تضاريس الجغرافيا؟</w:t>
      </w:r>
    </w:p>
    <w:p>
      <w:pPr>
        <w:jc w:val="right"/>
      </w:pPr>
      <w:r>
        <w:rPr>
          <w:rFonts w:ascii="Arial" w:hAnsi="Arial"/>
          <w:sz w:val="24"/>
        </w:rPr>
        <w:t>تعتمد تقنية "رادار خلف الأفق" (Over-the-Horizon Radar - OTH) على تسخير هذه "المرآة السماوية" لأغراض المراقبة الاستراتيجية والإنذار المبكر. الرادار التقليدي، مثل الذي نراه في المطارات، يشبه المصباح اليدوي القوي؛ فهو يضيء فقط ما يقع في "خط بصره" المباشر، ولا يمكنه رؤية ما خلف الأفق بسبب انحناء الأرض. أما رادار "دوغا"، فيمكن تشبيهه بمصباح جبار وموجه يوجه شعاعه نحو سقف الغرفة العالي جداً ليعكس الضوء ويضيء ما يقع خلف خزانة ضخمة أو عائق صلب لا يمكن رؤيته مباشرة من مكان وقوف المشاهد.</w:t>
      </w:r>
    </w:p>
    <w:p>
      <w:pPr>
        <w:jc w:val="right"/>
      </w:pPr>
      <w:r>
        <w:rPr>
          <w:rFonts w:ascii="Arial" w:hAnsi="Arial"/>
          <w:sz w:val="24"/>
        </w:rPr>
        <w:t>تبدأ هذه العملية المعقدة عندما يرسل مرسل "دوغا" (الموجود في موقع ليوبيتش-1) نبضة كهرومغناطيسية جبارة تقدر طاقتها بملايين الواطات من النبضات المشفرة باتجاه السماء بزاوية مائلة مدروسة بعناية فائقة. تصعد هذه النبضة، وتخترق الطبقات السفلى الكثيفة من الغلاف الجوي حتى تصل إلى طبقات "E" أو "F" في الأيونوسفير (وهي الطبقات الأكثر كثافة بالإلكترونات). هناك، وبسبب التغير المفاجئ في معامل الانكسار الكهرومغناطيسي، تنعكس النبضة لتهبط مرة أخرى على سطح الأرض في منطقة مستهدفة تبعد آلاف الكيلومترات، متجاوزة جبالاً وبحاراً وقارات بأكملها.</w:t>
      </w:r>
    </w:p>
    <w:p>
      <w:pPr>
        <w:jc w:val="right"/>
      </w:pPr>
      <w:r>
        <w:rPr>
          <w:rFonts w:ascii="Arial" w:hAnsi="Arial"/>
          <w:sz w:val="24"/>
        </w:rPr>
        <w:t>إذا اصطدمت هذه النبضة الهابطة بجسم معدني ضخم يعترض طريقها، مثل صاروخ باليستي "مينوتيمان" ينطلق من صومعته في ولاية وايومينغ، فإن جزءاً ضئيلاً جداً من هذه الطاقة (الذي يُعرف بالصدى الراداري أو المقطع العرضي للرادار - RCS) يرتد عن هذا الجسم. هذا الصدى الضعيف جداً، والذي يحمل "بصمة" الهدف، يسلك نفس المسار العكسي حرفياً: يصعد مرة أخرى للأيونوسفير، ينعكس مجدداً بفعل المراة السماوية، ليعود في النهاية إلى الهوائيات الاستقبال الحساسة والضخمة في "تشيرنوبل-2". إنها رحلة ذهاب وإياب مذهلة عبر الغلاف الجوي تقطع مسافة قد تزيد عن 10,000 كيلومتر في أجزاء صغيرة من الثانية، حاملة معها الخبر اليقين بحدوث "الإطلاق النووي" الذي قد يغير مصير العالم.</w:t>
      </w:r>
    </w:p>
    <w:p>
      <w:pPr>
        <w:pStyle w:val="Heading2"/>
        <w:jc w:val="right"/>
      </w:pPr>
      <w:r>
        <w:rPr>
          <w:rFonts w:ascii="Arial" w:hAnsi="Arial"/>
          <w:sz w:val="24"/>
        </w:rPr>
        <w:t>التحدي التقني: البحث عن الإبرة في عاصفة كهرومغناطيسية كونية</w:t>
      </w:r>
    </w:p>
    <w:p>
      <w:pPr>
        <w:jc w:val="right"/>
      </w:pPr>
      <w:r>
        <w:rPr>
          <w:rFonts w:ascii="Arial" w:hAnsi="Arial"/>
          <w:sz w:val="24"/>
        </w:rPr>
        <w:t>رغم أن الفكرة تبدو منطقية وسهلة الشرح من الناحية النظرية، إلا أن تطبيقها الفعلي في السبعينيات كان يمثل ذروة التحدي الهندسي والرياضي. فالأيونوسفير ليس مرآة صلبة، مستوية ومستقرة؛ بل هو كيان دائم التغير والاضطراب، يتنفس مع الشمس ويتأثر بكل ما يحدث في الفضاء. العوامل التي تؤثر على كفاءة هذه "المرآة" الرادارية تشمل:</w:t>
        <w:br/>
        <w:t xml:space="preserve">- </w:t>
      </w:r>
      <w:r>
        <w:rPr>
          <w:rFonts w:ascii="Arial" w:hAnsi="Arial"/>
          <w:b/>
          <w:sz w:val="24"/>
        </w:rPr>
        <w:t>دورة الليل والنهار:</w:t>
      </w:r>
      <w:r>
        <w:rPr>
          <w:rFonts w:ascii="Arial" w:hAnsi="Arial"/>
          <w:sz w:val="24"/>
        </w:rPr>
        <w:t xml:space="preserve"> كثافة الأيونوسفير تختلف بشكل جذري؛ ففي النهار، تؤدي أشعة الشمس المباشرة إلى تأين مكثف يزيد من قدرة الانعكاس للترددات العالية ولكنه يزيد أيضاً من "الامتصاص" في الطبقات السفلى. أما ليلاً، فتختفي بعض الطبقات وتصبح "المرآة" أكثر شفافية لبعض الترددات، مما يتطلب من مشغلي "دوغا" تغيير ترددات الإرسال باستمرار (وهو ما يفسر القفز الترددي لنقار الخشب).</w:t>
        <w:br/>
        <w:t xml:space="preserve">- </w:t>
      </w:r>
      <w:r>
        <w:rPr>
          <w:rFonts w:ascii="Arial" w:hAnsi="Arial"/>
          <w:b/>
          <w:sz w:val="24"/>
        </w:rPr>
        <w:t>النشاط الشمسي والدورة الـ 11 عاماً:</w:t>
      </w:r>
      <w:r>
        <w:rPr>
          <w:rFonts w:ascii="Arial" w:hAnsi="Arial"/>
          <w:sz w:val="24"/>
        </w:rPr>
        <w:t xml:space="preserve"> الشمس تمر بدورة نشاط بقع شمسية تؤثر مباشرة على شدة التأين. في سنوات الذروة، تزداد الانفجارات الشمسية التي تقصف الأرض بجسيمات مشحونة تؤدي إلى "عواصف جيومغناطيسية" قد تعطل الرادار تماماً أو تجعله "أعمى" لفترات.</w:t>
        <w:br/>
        <w:t xml:space="preserve">- </w:t>
      </w:r>
      <w:r>
        <w:rPr>
          <w:rFonts w:ascii="Arial" w:hAnsi="Arial"/>
          <w:b/>
          <w:sz w:val="24"/>
        </w:rPr>
        <w:t>تأثير دوبلر والتشتت العشوائي:</w:t>
      </w:r>
      <w:r>
        <w:rPr>
          <w:rFonts w:ascii="Arial" w:hAnsi="Arial"/>
          <w:sz w:val="24"/>
        </w:rPr>
        <w:t xml:space="preserve"> الموجات المنعكسة تعود وهي تحمل "ضجيجاً" هائلاً ناتجاً عن تضاريس الأرض وأمواج المحيطات المتلاطمة. كان على المهندسين السوفييت تطوير معالجات إشارة رقمية أولية قادرة على تمييز "انزياح تردد" الصاروخ المتحرك بسرعة (تأثير دوبلر) وسط هذا الضجيج العالمي الهائل، وهو ما كان يتطلب دقة زمنية وحسابية فائقة.</w:t>
      </w:r>
    </w:p>
    <w:p>
      <w:pPr>
        <w:pStyle w:val="Heading2"/>
        <w:jc w:val="right"/>
      </w:pPr>
      <w:r>
        <w:rPr>
          <w:rFonts w:ascii="Arial" w:hAnsi="Arial"/>
          <w:sz w:val="24"/>
        </w:rPr>
        <w:t>الموجة السماوية مقابل الموجة السطحية: لماذا اختار السوفييت المسار الأصعب؟</w:t>
      </w:r>
    </w:p>
    <w:p>
      <w:pPr>
        <w:jc w:val="right"/>
      </w:pPr>
      <w:r>
        <w:rPr>
          <w:rFonts w:ascii="Arial" w:hAnsi="Arial"/>
          <w:sz w:val="24"/>
        </w:rPr>
        <w:t>في هندسة الرادارات الاستراتيجية خلف الأفق، هناك طريقان فيزيائيان لا ثالث لهما للالتفاف حول انحناء الأرض اللعين:</w:t>
        <w:br/>
        <w:t xml:space="preserve">1. </w:t>
      </w:r>
      <w:r>
        <w:rPr>
          <w:rFonts w:ascii="Arial" w:hAnsi="Arial"/>
          <w:b/>
          <w:sz w:val="24"/>
        </w:rPr>
        <w:t>رادار الموجة السطحية (Surface Wave):</w:t>
      </w:r>
      <w:r>
        <w:rPr>
          <w:rFonts w:ascii="Arial" w:hAnsi="Arial"/>
          <w:sz w:val="24"/>
        </w:rPr>
        <w:t xml:space="preserve"> يعتمد على ظاهرة فيزيائية تجعل الموجات الراديوية ذات الترددات المنخفضة (نطاق MF وHF المنخفض) "تلتصق" بسطح الأرض أو البحر (بسبب الموصلية) وتتبع انحناءه لمسافات تصل في أفضل الأحوال إلى 400 كيلومتر. هذا النوع ممتاز لمراقبة السفن المعادية والطائرات القريبة من السواحل، لكن مداه أقصر بكثير من أن يصل من غابات أوكرانيا إلى قلب القارة الأمريكية.</w:t>
        <w:br/>
        <w:t xml:space="preserve">2. </w:t>
      </w:r>
      <w:r>
        <w:rPr>
          <w:rFonts w:ascii="Arial" w:hAnsi="Arial"/>
          <w:b/>
          <w:sz w:val="24"/>
        </w:rPr>
        <w:t>رادار الموجة السماوية (Skywave):</w:t>
      </w:r>
      <w:r>
        <w:rPr>
          <w:rFonts w:ascii="Arial" w:hAnsi="Arial"/>
          <w:sz w:val="24"/>
        </w:rPr>
        <w:t xml:space="preserve"> وهو النوع الذي تنتمي إليه "دوغا" حصرياً، ويعتمد على قذف الموجات نحو السماء لتنعكس. هذا المسار هو الوحيد الذي يسمح بما يسمى "القفزة المزدوجة" (Double-Hop) أو حتى الثلاثية، حيث تنعكس الموجة من الأيونوسفير للأرض ثم للأيونوسفير مرة أخرى، مما يسمح بمدى رصد استراتيجي يصل إلى 3500 أو 4000 كيلومتر.</w:t>
      </w:r>
    </w:p>
    <w:p>
      <w:pPr>
        <w:jc w:val="right"/>
      </w:pPr>
      <w:r>
        <w:rPr>
          <w:rFonts w:ascii="Arial" w:hAnsi="Arial"/>
          <w:sz w:val="24"/>
        </w:rPr>
        <w:t>كان اختيار الاتحاد السوفيتي لرادارات الموجة السماوية يعكس طموحهم الاستراتيجي الذي لا يعرف الحدود الجغرافية. لم يكن المطلوب مجرد حماية الشواطئ السوفيتية، بل كان المطلوب بناء "درع معلوماتي كهرومغناطيسي" يغطي القارات والمحيطات البعيدة. كانت الفيزياء تمنحهم الاحتمالية النظرية، والعلماء السوفييت بعبقريتهم وإصرارهم، هم الذين حولوا هذه الظواهر الطبيعية المتقلبة والمزاجية إلى أداة دقيقة وحادة في ترسانة الحرب الباردة. في الفصول التالية، سنرى كيف تم بناء "الآلة" التي استطاعت أخيراً "ترويض" الأيونوسفير وجعله يشي بأسرار العدو.</w:t>
      </w:r>
    </w:p>
    <w:p>
      <w:pPr>
        <w:jc w:val="right"/>
      </w:pPr>
      <w:r>
        <w:rPr>
          <w:rFonts w:ascii="Arial" w:hAnsi="Arial"/>
          <w:b/>
          <w:sz w:val="24"/>
        </w:rPr>
        <w:t>تقدير الصفحات المطبوعة:</w:t>
      </w:r>
      <w:r>
        <w:rPr>
          <w:rFonts w:ascii="Arial" w:hAnsi="Arial"/>
          <w:sz w:val="24"/>
        </w:rPr>
        <w:t xml:space="preserve"> 32 صفحة</w:t>
        <w:br/>
      </w:r>
      <w:r>
        <w:rPr>
          <w:rFonts w:ascii="Arial" w:hAnsi="Arial"/>
          <w:b/>
          <w:sz w:val="24"/>
        </w:rPr>
        <w:t>عدد الكلمات:</w:t>
      </w:r>
      <w:r>
        <w:rPr>
          <w:rFonts w:ascii="Arial" w:hAnsi="Arial"/>
          <w:sz w:val="24"/>
        </w:rPr>
        <w:t xml:space="preserve"> ~1900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الثالث: ولادة العملاق: التجارب السوفيتية الأولى في ميكولايف</w:t>
      </w:r>
    </w:p>
    <w:p>
      <w:pPr>
        <w:jc w:val="right"/>
      </w:pPr>
      <w:r>
        <w:rPr>
          <w:rFonts w:ascii="Arial" w:hAnsi="Arial"/>
          <w:b/>
          <w:sz w:val="24"/>
        </w:rPr>
        <w:t>أهداف الفصل:</w:t>
      </w:r>
      <w:r>
        <w:rPr>
          <w:rFonts w:ascii="Arial" w:hAnsi="Arial"/>
          <w:sz w:val="24"/>
        </w:rPr>
        <w:br/>
        <w:t>- تسليط الضوء على الدور التاريخي لمعهد NIIDAR والمهندس اللامع فرانتس كوزمين.</w:t>
        <w:br/>
        <w:t>- وصف تفصيلي للمنشأة التجريبية الأولى في ميكولايف (دوغا-N) وأهميتها التقنية.</w:t>
        <w:br/>
        <w:t>- تحليل معمق لنتائج تجربة رصد إطلاق الصواريخ من مركز "بايكونور" الفضائي وكيب كانافيرال.</w:t>
        <w:br/>
        <w:t>- شرح كيفية انتقال المشروع من "الفكرة البحثية" إلى "القرار العسكري" المصيري من قبل المكتب السياسي.</w:t>
        <w:br/>
        <w:t>- استعراض التحديات اللوجستية في بناء النموذج الأولي في الستينيات وتأثيرها على الجدول الزمني.</w:t>
        <w:br/>
        <w:t>- مناقشة التنافس التكنولوجي السوفيتي-الأمريكي في مجال رادارات OTH المبكرة (مشروع مادري الأمريكي).</w:t>
        <w:br/>
        <w:t>- توضيح دور الاستخبارات العسكرية في تحديد أهداف الرادار التجريبية.</w:t>
      </w:r>
    </w:p>
    <w:p>
      <w:pPr>
        <w:pStyle w:val="Heading2"/>
        <w:jc w:val="right"/>
      </w:pPr>
      <w:r>
        <w:rPr>
          <w:rFonts w:ascii="Arial" w:hAnsi="Arial"/>
          <w:sz w:val="24"/>
        </w:rPr>
        <w:t>معهد NIIDAR: مختبر العقول السرية والمهمات المستحيلة</w:t>
      </w:r>
    </w:p>
    <w:p>
      <w:pPr>
        <w:jc w:val="right"/>
      </w:pPr>
      <w:r>
        <w:rPr>
          <w:rFonts w:ascii="Arial" w:hAnsi="Arial"/>
          <w:sz w:val="24"/>
        </w:rPr>
        <w:t>لم يكن مشروع "دوغا" وليد الصدفة أو مجرد فكرة عابرة، بل كان نتاج سنوات من البحث المضني في واحدة من أكثر المؤسسات العلمية سرية في الاتحاد السوفيتي: "معهد البحث العلمي للاتصالات الراديوية بعيدة المدى" (NIIDAR). هذا المعهد، الذي كان يقع في قلب موسكو ويحاط بهالات من التعتيم، كان العقل المدبر لغالبية أنظمة الرادار الاستراتيجية السوفيتية. في أواخر الخمسينيات، وفي ظل التهديد النووي المتصاعد الذي كانت تمثله الصواريخ الباليستية الأمريكية العابرة للقارات من طراز "أطلس" و"تيتان"، كُلفت مجموعة مختارة من ألمع المهندسين والفيزيائيين السوفييت بمهمة كانت تُعتبر في ذلك الوقت أقرب إلى المستحيل: بناء نظام راداري يمكنه "النطق" بلغة الموجات والبحث خلف الأفق الجغرافي لرصد الصواريخ في لحظات إطلاقها الأولى.</w:t>
      </w:r>
    </w:p>
    <w:p>
      <w:pPr>
        <w:jc w:val="right"/>
      </w:pPr>
      <w:r>
        <w:rPr>
          <w:rFonts w:ascii="Arial" w:hAnsi="Arial"/>
          <w:sz w:val="24"/>
        </w:rPr>
        <w:t>كان على رأس هذا الفريق المهندس الفذ والمصمم الرئيسي "فرانتس ألكساندروفيتش كوزمين" (Frants Kuzmin). كان كوزمين رجلاً يمتلك رؤية تقنية سابقة لعصره بمراحل؛ فقد كان يؤمن بأن مفتاح الإنذار المبكر الفعال لا يكمن في بناء رادارات أكبر حجماً تعتمد على خط البصر فحسب، بل في استغلال الخصائص الفيزيائية المتقلبة للغلاف الجوي العلوي (الأيونوسفير) كأداة كونية لعكس الإشارات الرادارية. كان كوزمين يدرك أن هذا الطريق محفوف بالمخاطر العلمية، فطبقة الأيونوسفير "مزاجية" وتتغير خصائصها مع شروق وغروب الشمس. ولكن قبل المخاطرة بمليارات الروبلات السوفيتية وبناء نظام قتالي متكامل على مستوى القارة، كان لا بد من إثبات "صحة المبدأ" (Proof of Concept) بشكل ميداني قاطع. هكذا وُلد المشروع التجريبي الأول الذي عُرف في السجلات العسكرية السوفيتية باسم "دوغا-N" (حيث ترمز N إلى مدينة ميكولايف - Mykolaiv في أوكرانيا، والتي كانت تُعرف آنذاك بنيكولاييف).</w:t>
      </w:r>
    </w:p>
    <w:p>
      <w:pPr>
        <w:pStyle w:val="Heading2"/>
        <w:jc w:val="right"/>
      </w:pPr>
      <w:r>
        <w:rPr>
          <w:rFonts w:ascii="Arial" w:hAnsi="Arial"/>
          <w:sz w:val="24"/>
        </w:rPr>
        <w:t>ميكولايف: مهد نقار الخشب والاختبار الأول تحت السرية</w:t>
      </w:r>
    </w:p>
    <w:p>
      <w:pPr>
        <w:jc w:val="right"/>
      </w:pPr>
      <w:r>
        <w:rPr>
          <w:rFonts w:ascii="Arial" w:hAnsi="Arial"/>
          <w:sz w:val="24"/>
        </w:rPr>
        <w:t>في أوائل الستينيات، وتحديداً في عام 1964، بدأت أعمال البناء والتركيب في موقع سري للغاية يقع في السهول الشاسعة بالقرب من مدينة ميكولايف الساحلية المطلة على البحر الأسود. اختير الموقع بعناية فائقة من قبل المخططين العسكريين والعلماء؛ فالمساحات المفتوحة والظروف الجوية المستقرة نسبياً في جنوب أوكرانيا كانت مثالية لإرسال واستقبال الموجات الراديوية ذات التردد العالي (HF) باتجاه الشرق والجنوب الشرقي، حيث يقع مركز "بايكونور" الفضائي (Cosmodrome) في كازاخستان على بعد آلاف الكيلومترات.</w:t>
      </w:r>
    </w:p>
    <w:p>
      <w:pPr>
        <w:jc w:val="right"/>
      </w:pPr>
      <w:r>
        <w:rPr>
          <w:rFonts w:ascii="Arial" w:hAnsi="Arial"/>
          <w:sz w:val="24"/>
        </w:rPr>
        <w:t>كانت منشأة "دوغا-N" التجريبية تتألف من مجموعة من الهوائيات العملاقة، ورغم ضخامتها بمقاييس ذلك الزمان، إلا أنها كانت تعتبر "نموذجاً تجريبياً" متواضعاً مقارنة بالوحش الذي سيتم بناؤه لاحقاً في غابات تشيرنوبل. كان الهدف من هذه المنشأة، التي أُحيطت بسياج أمني مزدوج وحراسة من القوات الخاصة، بسيطاً ومحددًا في أوراق المهمة العسكرية: "هل يمكننا رصد إطلاق صاروخ سوفيتي حقيقي من مسافة تزيد عن 2500 كيلومتر باستخدام انعكاسات الأيونوسفير فقط؟" كان الفشل في هذا الاختبار يعني نهاية مسيرة كوزمين المهنية، والعودة إلى الحلول الدفاعية التقليدية المكلفة والمحدودة، مما يترك الاتحاد السوفيتي مكشوفاً أمام ضربة نووية مباغتة.</w:t>
      </w:r>
    </w:p>
    <w:p>
      <w:pPr>
        <w:pStyle w:val="Heading2"/>
        <w:jc w:val="right"/>
      </w:pPr>
      <w:r>
        <w:rPr>
          <w:rFonts w:ascii="Arial" w:hAnsi="Arial"/>
          <w:sz w:val="24"/>
        </w:rPr>
        <w:t>لحظة الحقيقة: الصدى الذي جاء من وراء البراري</w:t>
      </w:r>
    </w:p>
    <w:p>
      <w:pPr>
        <w:jc w:val="right"/>
      </w:pPr>
      <w:r>
        <w:rPr>
          <w:rFonts w:ascii="Arial" w:hAnsi="Arial"/>
          <w:sz w:val="24"/>
        </w:rPr>
        <w:t>في السابع من نوفمبر عام 1971، وهو تاريخ له دلالة رمزية وقدسية في التقويم السوفيتي (ذكرى الثورة البلشفية)، حدثت اللحظة التاريخية التي غيرت مجرى تاريخ الدفاع الجوي والردع النووي السوفيتي للأبد. انطلق صاروخ سوفيتي ضخم من إحدى منصات الإطلاق السرية في مركز "بايكونور" بكازاخستان. وفي غرفة التحكم المظلمة والمشحونة بتوتر يكاد يُلمس باليد في ميكولايف، كان كوزمين وفريقه من المهندسين الشباب والخبراء العسكريين يراقبون شاشات "الرادار الدائري" الخضراء والراسمات الورقية وسط صمت مطبق لا يقطعه إلا طنين الأجهزة الإلكترونية ورائحة الأوزون المنبعثة من الصمامات المفرغة.</w:t>
      </w:r>
    </w:p>
    <w:p>
      <w:pPr>
        <w:jc w:val="right"/>
      </w:pPr>
      <w:r>
        <w:rPr>
          <w:rFonts w:ascii="Arial" w:hAnsi="Arial"/>
          <w:sz w:val="24"/>
        </w:rPr>
        <w:t>وفجأة، ومن وسط الضجيج الكهرومغناطيسي العشوائي، ظهرت الإشارة المنشودة. لم تكن مجرد نبضة ضوضاء عابرة، بل كانت "صدى" رادارياً واضحاً وقوياً يحمل بصمة دوبلر الصاروخ المنطلق وهو يشق طريقه نحو الفضاء. لقد نجحت التجربة بشكل فاق حتى أكثر توقعات كوزمين تفاؤلاً. لم تكتفِ "دوغا-N" برصد لحظة الإطلاق من كازاخستان فحسب، بل تمكنت لاحقاً خلال سلسلة من التجارب السرية المتتالية من رصد إطلاقات الصواريخ السوفيتية الموجهة نحو أرخبيل "نوفايا زيمليا" في أقصى الشمال المتجمد، وحتى رصد إطلاقات من غواصات نووية سوفيتية مختبئة في مياه المحيط الهادئ.</w:t>
      </w:r>
    </w:p>
    <w:p>
      <w:pPr>
        <w:jc w:val="right"/>
      </w:pPr>
      <w:r>
        <w:rPr>
          <w:rFonts w:ascii="Arial" w:hAnsi="Arial"/>
          <w:sz w:val="24"/>
        </w:rPr>
        <w:t>أثبتت هذه النتائج في ميكولايف حقيقة علمية وفيزيائية مذهلة كانت محل شك: "تأين العادم" (Ionized Exhaust Plume) الناتج عن محركات الصاروخ الباليستي العملاقة، والتي تحرق أطنانًا من الوقود في ثوانٍ، يترك أثراً كهرومغناطيسياً هائلاً ومميزاً في الغلاف الجوي العلوي. هذا الأثر يعمل كمراة عاكسة ممتازة لموجات الرادار، مما يسمح برصد الصاروخ من مسافات قارية. لقد أصبح الحلم حقيقة؛ الاتحاد السوفيتي يمتلك الآن التكنولوجيا البدائية "للنظر" عبر القارات وتجاوز انحناء الأرض.</w:t>
      </w:r>
    </w:p>
    <w:p>
      <w:pPr>
        <w:pStyle w:val="Heading2"/>
        <w:jc w:val="right"/>
      </w:pPr>
      <w:r>
        <w:rPr>
          <w:rFonts w:ascii="Arial" w:hAnsi="Arial"/>
          <w:sz w:val="24"/>
        </w:rPr>
        <w:t>الضوء الأخضر من الكرملين والتحول إلى السلاح الاستراتيجي</w:t>
      </w:r>
    </w:p>
    <w:p>
      <w:pPr>
        <w:jc w:val="right"/>
      </w:pPr>
      <w:r>
        <w:rPr>
          <w:rFonts w:ascii="Arial" w:hAnsi="Arial"/>
          <w:sz w:val="24"/>
        </w:rPr>
        <w:t>كانت هذه النتائج الباهرة التي عُرضت على القيادة العليا في موسكو هي الضوء الأخضر الذي احتاجه الكرملين للدخول في مرحلة الإنتاج الضخم. وبأوامر مباشرة وصارمة من المكتب السياسي للحزب الشيوعي، وبإشراف شخصي من وزير الدفاع القوي المارشال "ديمتري أوستينوف"، صدر القرار التاريخي بالانتقال فوراً من المرحلة التجريبية البحثية المحدودة في ميكولايف إلى مرحلة "النظام القتالي الكامل" (Operational Combat System). لم يعد المطلوب مجرد "إثبات مبدأ" في مختبر مفتوح، بل بناء درع راداري عالمي (Global Radar Shield) يغطي كافة المسارات الجوية والفضائية المحتملة للصواريخ الأمريكية القادمة من القطب الشمالي أو المحيط الأطلسي.</w:t>
      </w:r>
    </w:p>
    <w:p>
      <w:pPr>
        <w:jc w:val="right"/>
      </w:pPr>
      <w:r>
        <w:rPr>
          <w:rFonts w:ascii="Arial" w:hAnsi="Arial"/>
          <w:sz w:val="24"/>
        </w:rPr>
        <w:t>كان هذا القرار العسكري يعني بداية سباق هندسي محموم وتعبئة موارد مالية وبشرية هائلة في وقت كان فيه الاقتصاد السوفيتي يبدأ في الشعور بالإرهاق. فبناء نظام يمكنه رصد صاروخ في "بايكونور" (تحت ظروف تجريبية مسيطر عليها) كان شيئاً، وبناء نظام يمكنه مراقبة القارة الأمريكية والقطب الشمالي على مدار الساعة وسط التداخلات الراديوية والضجيج العالمي وتغيرات الأيونوسفير المفاجئة كان تحدياً من نوع مختلف تماماً. لقد كانت ميكولايف هي المهد المتواضع، ولكن "الوحش" المعدني الحقيقي، بجدرانه الفولاذية التي ستناطح السحاب وصوته الذي سيصم آذان العالم، كان يستعد للولادة في مكان لم يتوقعه أحد: في قلب الغابات السحيقة بالقرب من مفاعل تشيرنوبل. في الفصل القادم، سنغوص في التفاصيل التقنية والهندسية المذهلة للنظام 5N32، التصميم الذي سيحول الفولاذ إلى عقل يراقب العالم.</w:t>
      </w:r>
    </w:p>
    <w:p>
      <w:pPr>
        <w:jc w:val="right"/>
      </w:pPr>
      <w:r>
        <w:rPr>
          <w:rFonts w:ascii="Arial" w:hAnsi="Arial"/>
          <w:b/>
          <w:sz w:val="24"/>
        </w:rPr>
        <w:t>تقدير الصفحات المطبوعة:</w:t>
      </w:r>
      <w:r>
        <w:rPr>
          <w:rFonts w:ascii="Arial" w:hAnsi="Arial"/>
          <w:sz w:val="24"/>
        </w:rPr>
        <w:t xml:space="preserve"> 28 صفحة</w:t>
        <w:br/>
      </w:r>
      <w:r>
        <w:rPr>
          <w:rFonts w:ascii="Arial" w:hAnsi="Arial"/>
          <w:b/>
          <w:sz w:val="24"/>
        </w:rPr>
        <w:t>عدد الكلمات:</w:t>
      </w:r>
      <w:r>
        <w:rPr>
          <w:rFonts w:ascii="Arial" w:hAnsi="Arial"/>
          <w:sz w:val="24"/>
        </w:rPr>
        <w:t xml:space="preserve"> ~1900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الرابع: التصميم 5N32: هندسة المستحيل السوفيتي</w:t>
      </w:r>
    </w:p>
    <w:p>
      <w:pPr>
        <w:jc w:val="right"/>
      </w:pPr>
      <w:r>
        <w:rPr>
          <w:rFonts w:ascii="Arial" w:hAnsi="Arial"/>
          <w:b/>
          <w:sz w:val="24"/>
        </w:rPr>
        <w:t>أهداف الفصل:</w:t>
      </w:r>
      <w:r>
        <w:rPr>
          <w:rFonts w:ascii="Arial" w:hAnsi="Arial"/>
          <w:sz w:val="24"/>
        </w:rPr>
        <w:br/>
        <w:t>- شرح المواصفات الفنية الدقيقة والسرية للنظام القتالي 5N32 (دوغا-1) وقدراته الاستراتيجية الفريدة.</w:t>
        <w:br/>
        <w:t>- وصف معمق وهيكلي للهوائيات الضخمة وتصميمها القائم على مبدأ "المصفوفة الطورية" (Phased Array).</w:t>
        <w:br/>
        <w:t>- تحليل فيزيائي وهندسي لفلسفة "الرادار ثنائي الموقع" (Bistatic Radar) وضرورة الفصل الجغرافي.</w:t>
        <w:br/>
        <w:t>- استعراض التقنيات السوفيتية المبتكرة في تبريد أجهزة الإرسال الجبارة (Klystrons) ومزامنة المواقع البعيدة.</w:t>
        <w:br/>
        <w:t>- شرح كيفية توجيه "شعاع الرادار" إلكترونياً (Beamforming) دون تحريك الهياكل الفولاذية الثقيلة.</w:t>
        <w:br/>
        <w:t>- مناقشة التحديات المعقدة في اختيار نطاقات التردد (7-19 ميجاهرتز) وتصميم العناصر الإشعاعية Dipoles.</w:t>
        <w:br/>
        <w:t>- مقارنة هندسية بين دوغا والأنظمة الأمريكية المعاصرة لها.</w:t>
      </w:r>
    </w:p>
    <w:p>
      <w:pPr>
        <w:pStyle w:val="Heading2"/>
        <w:jc w:val="right"/>
      </w:pPr>
      <w:r>
        <w:rPr>
          <w:rFonts w:ascii="Arial" w:hAnsi="Arial"/>
          <w:sz w:val="24"/>
        </w:rPr>
        <w:t>من التجربة إلى السلاح: ولادة النظام الاستراتيجي 5N32</w:t>
      </w:r>
    </w:p>
    <w:p>
      <w:pPr>
        <w:jc w:val="right"/>
      </w:pPr>
      <w:r>
        <w:rPr>
          <w:rFonts w:ascii="Arial" w:hAnsi="Arial"/>
          <w:sz w:val="24"/>
        </w:rPr>
        <w:t>بناءً على النتائج المذهلة والنجاح الباهر الذي تحقق في منشأة ميكولايف التجريبية (Duga-N)، بدأ العمل فوراً وبأقصى سرعة على التصميم النهائي للنظام القتالي المتكامل الذي أطلق عليه الرمز العسكري السري "5N32" (والذي سيعرف في سجلات الناتو والجمهور لاحقاً باسم دوغا-1). لم يكن هذا المشروع مجرد "نسخة مكبرة" أو تكراراً للنموذج الأولي؛ بل كان يمثل قفزة نوعية، بل ثورة حقيقية في تكنولوجيا هندسة الرادارات ومعالجة الإشارات الرقمية المعقدة. كان ذلك في وقت كان فيه العالم التقني لا يزال غارقاً في الأنظمة التناظرية البطيئة والصمامات المفرغة الضخمة، بينما كان السوفييت يحاولون تطويع الإلكترونيات للقيام بعمليات حسابية تسبق عصرها.</w:t>
      </w:r>
    </w:p>
    <w:p>
      <w:pPr>
        <w:jc w:val="right"/>
      </w:pPr>
      <w:r>
        <w:rPr>
          <w:rFonts w:ascii="Arial" w:hAnsi="Arial"/>
          <w:sz w:val="24"/>
        </w:rPr>
        <w:t>كان النظام 5N32 يمثل ذروة ما توصل إليه العقل الهندسي السوفيتي، وتجسيداً لطموح المؤسسة العسكرية في تحقيق تفوق استراتيجي مطلق. كان الهدف المرسوم من قبل هيئة الأركان هو بناء رادار يمتلك قوة إرسال كافية لاختراق طبقات الأيونوسفير والوصول بفاعلية إلى مسافة تزيد عن 3500 كيلومتر، وفي نفس الوقت يمتلك "حساسية" استقبال مذهلة تمكنه من التقاط أصداء رادارية مجهرية عائدة من أهداف صغيرة وسريعة جداً تتحرك في الغلاف الجوي العلوي. لتحقيق هذا التوازن الذي كان يعتبر "مستحيلاً" في ذلك الوقت، كان على المهندسين السوفييت، تحت إشراف "كوزمين"، التخلي تماماً عن تصميم الرادار التقليدي الأحادي (Monostatic) وتبني فلسفة "الرادار ثنائي الموقع" (Bistatic Radar) على نطاق قاري.</w:t>
      </w:r>
    </w:p>
    <w:p>
      <w:pPr>
        <w:pStyle w:val="Heading2"/>
        <w:jc w:val="right"/>
      </w:pPr>
      <w:r>
        <w:rPr>
          <w:rFonts w:ascii="Arial" w:hAnsi="Arial"/>
          <w:sz w:val="24"/>
        </w:rPr>
        <w:t>فلسفة الفصل الجغرافي: لماذا تباعد المرسل والمستقبل؟</w:t>
      </w:r>
    </w:p>
    <w:p>
      <w:pPr>
        <w:jc w:val="right"/>
      </w:pPr>
      <w:r>
        <w:rPr>
          <w:rFonts w:ascii="Arial" w:hAnsi="Arial"/>
          <w:sz w:val="24"/>
        </w:rPr>
        <w:t>تكمن المشكلة الفيزيائية الكبرى في رادارات "خلف الأفق" (OTH) في التفاوت الهائل بين مستويات الطاقة. فالطاقة المرسلة من الهوائيات تكون "جبارة" ومركزة (تقدر بملايين الواطات من الإشعاع الكهرومغناطيسي المستمر)، بينما تكون الإشارة المستلمة (الصدى العائد من الهدف) "ضعيفة" لدرجة لا يمكن تصورها، فهي مجرد كسور من المليار من الواط. إذا وضعنا أجهزة الإرسال الجبارة بجوار أجهزة الاستقبال الحساسة في نفس الموقع، فإن الطاقة الهائلة للمرسل ستقوم ببساطة بـ "إعماء" المستقبل تماماً، أو الأسوأ من ذلك، ستؤدي إلى احتراق الدوائر الإلكترونية الدقيقة لمضخمات الاستقبال فوراً.</w:t>
      </w:r>
    </w:p>
    <w:p>
      <w:pPr>
        <w:jc w:val="right"/>
      </w:pPr>
      <w:r>
        <w:rPr>
          <w:rFonts w:ascii="Arial" w:hAnsi="Arial"/>
          <w:sz w:val="24"/>
        </w:rPr>
        <w:t>لحل هذه المعضلة القاتلة، قرر المهندسون السوفييت، في قرار هندسي جريء، فصل موقع الإرسال عن موقع الاستقبال بمسافة استراتيجية تبلغ حوالي 60 كيلومتراً في عمق الغابات الأوكرانية.</w:t>
        <w:br/>
        <w:t xml:space="preserve">- </w:t>
      </w:r>
      <w:r>
        <w:rPr>
          <w:rFonts w:ascii="Arial" w:hAnsi="Arial"/>
          <w:b/>
          <w:sz w:val="24"/>
        </w:rPr>
        <w:t>موقع الإرسال (ليوبيتش-1):</w:t>
      </w:r>
      <w:r>
        <w:rPr>
          <w:rFonts w:ascii="Arial" w:hAnsi="Arial"/>
          <w:sz w:val="24"/>
        </w:rPr>
        <w:t xml:space="preserve"> تم تصميمه ليكون "الحنجرة الكهرومغناطيسية" الجبارة التي تطلق النبضات المشفرة نحو السماء. كان يضم صفوفاً من أجهزة الإرسال التي تستهلك طاقة كهربائية تعادل ما تستهلكه مدينة متوسطة الحجم.</w:t>
        <w:br/>
        <w:t xml:space="preserve">- </w:t>
      </w:r>
      <w:r>
        <w:rPr>
          <w:rFonts w:ascii="Arial" w:hAnsi="Arial"/>
          <w:b/>
          <w:sz w:val="24"/>
        </w:rPr>
        <w:t>موقع الاستقبال (تشيرنوبل-2):</w:t>
      </w:r>
      <w:r>
        <w:rPr>
          <w:rFonts w:ascii="Arial" w:hAnsi="Arial"/>
          <w:sz w:val="24"/>
        </w:rPr>
        <w:t xml:space="preserve"> تم بناؤه في منطقة معزولة ليكون "الأذن" المرهفة التي تنصت بأقصى درجات الحذر للأصداء القادمة من خلف الأفق، بعيداً عن ضجيج المرسل الخاص بها.</w:t>
        <w:br/>
        <w:t>هذا الفصل الجغرافي المتعمد، رغم ما فرضه من تعقيدات لوجستية وهندسية في المزامنة ونقل البيانات، كان هو "كلمة السر" التي سمحت لنظام "دوغا" بالعمل بكفاءة قصوى دون أن يدمر نفسه تقنياً، محققاً رؤية كوزمين في رصد العالم من مسافات آمنة.</w:t>
      </w:r>
    </w:p>
    <w:p>
      <w:pPr>
        <w:pStyle w:val="Heading2"/>
        <w:jc w:val="right"/>
      </w:pPr>
      <w:r>
        <w:rPr>
          <w:rFonts w:ascii="Arial" w:hAnsi="Arial"/>
          <w:sz w:val="24"/>
        </w:rPr>
        <w:t>جدران من الفولاذ: عبقرية المصفوفة الطورية Phased Array</w:t>
      </w:r>
    </w:p>
    <w:p>
      <w:pPr>
        <w:jc w:val="right"/>
      </w:pPr>
      <w:r>
        <w:rPr>
          <w:rFonts w:ascii="Arial" w:hAnsi="Arial"/>
          <w:sz w:val="24"/>
        </w:rPr>
        <w:t>ما يجعل نظام 5N32 يثير الذهول والرهبة حتى اليوم، ليس فقط حجمه، بل ذكاء تصميمه الهيكلي. المصفوفة في تشيرنوبل-2 تتكون في الواقع من جدارين فولاذيين عملاقين، يمثلان الذروة في هندسة الإنشاءات المعدنية السوفيتية:</w:t>
        <w:br/>
        <w:t xml:space="preserve">1. </w:t>
      </w:r>
      <w:r>
        <w:rPr>
          <w:rFonts w:ascii="Arial" w:hAnsi="Arial"/>
          <w:b/>
          <w:sz w:val="24"/>
        </w:rPr>
        <w:t>المصفوفة الكبيرة (الترددات المنخفضة):</w:t>
      </w:r>
      <w:r>
        <w:rPr>
          <w:rFonts w:ascii="Arial" w:hAnsi="Arial"/>
          <w:sz w:val="24"/>
        </w:rPr>
        <w:t xml:space="preserve"> صُممت للتعامل مع الموجات الطويلة، ويبلغ ارتفاعها 150 متراً (ما يوازي ناطحة سحاب من 50 طابقاً) ويمتد طولها الأفقي لنحو 500 متر من الفولاذ المتشابك.</w:t>
        <w:br/>
        <w:t xml:space="preserve">2. </w:t>
      </w:r>
      <w:r>
        <w:rPr>
          <w:rFonts w:ascii="Arial" w:hAnsi="Arial"/>
          <w:b/>
          <w:sz w:val="24"/>
        </w:rPr>
        <w:t>المصفوفة الصغيرة (الترددات العالية):</w:t>
      </w:r>
      <w:r>
        <w:rPr>
          <w:rFonts w:ascii="Arial" w:hAnsi="Arial"/>
          <w:sz w:val="24"/>
        </w:rPr>
        <w:t xml:space="preserve"> صُممت للترددات الأعلى التي تتطلب دقة أكبر، بارتفاع يصل إلى 90 متراً وعرض 250 متراً.</w:t>
      </w:r>
    </w:p>
    <w:p>
      <w:pPr>
        <w:jc w:val="right"/>
      </w:pPr>
      <w:r>
        <w:rPr>
          <w:rFonts w:ascii="Arial" w:hAnsi="Arial"/>
          <w:sz w:val="24"/>
        </w:rPr>
        <w:t>هذه الهياكل لم تكن مجرد "أبراج اتصالات" عادية؛ بل كانت "مصفوفات طورية" (Phased Arrays) معقدة برمجياً وهندسياً. تتكون كل مصفوفة من مئات "العناصر الإشعاعية" (Dipoles) المرتبة في صفوف وأعمدة بدقة مليمترية. تكمن العبقرية هنا في أنه من خلال التحكم الدقيق جداً في "طور" (Phase) أو توقيت الإشارة الواصلة لكل عنصر إشعاعي على حدة، يمكن للمهندسين "توجيه" شعاع الرادار إلكترونياً (Beamforming). هذا يعني أن الرادار يمكنه مسح السماء فوق القارة الأمريكية بالكامل، والانتقال من هدف إلى آخر في أجزاء من الثانية، دون الحاجة لتحريك الهيكل الفولاذي الثقيل الذي يزن آلاف الأطنان سنتيمتراً واحداً من مكانه. كان هذا النوع من التوجيه الإلكتروني السريع يمثل "الحافة التقنية" التي منحت السوفييت تفوقاً حاسماً في سرعة الرصد والتتبع.</w:t>
      </w:r>
    </w:p>
    <w:p>
      <w:pPr>
        <w:pStyle w:val="Heading2"/>
        <w:jc w:val="right"/>
      </w:pPr>
      <w:r>
        <w:rPr>
          <w:rFonts w:ascii="Arial" w:hAnsi="Arial"/>
          <w:sz w:val="24"/>
        </w:rPr>
        <w:t>المزامنة الذرية وتحدي الطاقة الجبارة</w:t>
      </w:r>
    </w:p>
    <w:p>
      <w:pPr>
        <w:jc w:val="right"/>
      </w:pPr>
      <w:r>
        <w:rPr>
          <w:rFonts w:ascii="Arial" w:hAnsi="Arial"/>
          <w:sz w:val="24"/>
        </w:rPr>
        <w:t>لكي يعمل موقعان تفصل بينهما غابات شاسعة ومسافة 60 كيلومتراً كنظام راداري موحد ومتناغم، كان لا بد من تحقيق مستوى من المزامنة الزمنية يكسر حدود المألوف في السبعينيات. استخدم السوفييت ساعات ذرية فائقة الدقة (Atomic Clocks) في كلا الموقعين، وربطوهما بشبكة من خطوط الاتصالات المحورية (Coaxial Cables) المحمية والمزودة بمضخمات إشارة مدفونة في أعماق الأرض بعيداً عن أي تداخل. كان يجب على "عقل" الاستقبال في تشيرنوبل أن يعرف بالضبط، وبدقة جزء من المليون من الثانية، اللحظة التي غادرت فيها النبضة هوائيات الإرسال في ليوبيتش، لكي يبدأ في "توقيت" عودة الصدى المنعكس من الأيونوسفير بدقة.</w:t>
      </w:r>
    </w:p>
    <w:p>
      <w:pPr>
        <w:jc w:val="right"/>
      </w:pPr>
      <w:r>
        <w:rPr>
          <w:rFonts w:ascii="Arial" w:hAnsi="Arial"/>
          <w:sz w:val="24"/>
        </w:rPr>
        <w:t>أما من ناحية الطاقة، فقد كانت أجهزة الإرسال في ليوبيتش-1 تعمل بصمامات مفرغة جبارة (Klystrons) تم تطويرها خصيصاً للمشروع، حيث كانت الترانزستورات في ذلك الوقت لا تزال ضعيفة جداً للتعامل مع مستويات طاقة الميجاوات. هذه الصمامات كانت تولد حرارة هائلة، مما استلزم بناء أنظمة تبريد سائل ضخمة (تشبه تلك الموجودة في المفاعلات النووية) لضمان عدم انصهار المكونات أثناء التشغيل المستمر. لقد كان بناء النظام 5N32 بمثابة "ملحمة هندسية" سوفيتية، حيث تضافرت فيها جهود عشرات مكاتب التصميم وآلاف العمال، لبناء آلة تتحدى قوانين الجغرافيا وتطوع فيزياء الغلاف الجوي، واضعة حجر الأساس لما سيصبح لاحقاً واحداً من أكثر الأسرار إثارة للرعب والفضول في تاريخ الحرب الباردة.</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الخامس: الجدار الحديدي: تشييد مصفوفة تشيرنوبل</w:t>
      </w:r>
    </w:p>
    <w:p>
      <w:pPr>
        <w:jc w:val="right"/>
      </w:pPr>
      <w:r>
        <w:rPr>
          <w:rFonts w:ascii="Arial" w:hAnsi="Arial"/>
          <w:b/>
          <w:sz w:val="24"/>
        </w:rPr>
        <w:t>أهداف الفصل:</w:t>
      </w:r>
      <w:r>
        <w:rPr>
          <w:rFonts w:ascii="Arial" w:hAnsi="Arial"/>
          <w:sz w:val="24"/>
        </w:rPr>
        <w:br/>
        <w:t>- وصف عملية البناء الملحمية في منطقة تشيرنوبل-2 وتحليل التحديات اللوجستية.</w:t>
        <w:br/>
        <w:t>- استعراض الهندسة الإنشائية للمصفوفة الفولاذية العملاقة ومواجهة قوى الرياح.</w:t>
        <w:br/>
        <w:t>- تحليل المواد المستخدمة وتقنيات اللحام والربط السوفيتية.</w:t>
        <w:br/>
        <w:t>- شرح كيفية إخفاء الموقع عن الأقمار الصناعية الأمريكية والاستخبارات الغربية.</w:t>
        <w:br/>
        <w:t>- توثيق دور الـ KGB والقوات الخاصة في تأمين وحماية سرية البناء.</w:t>
        <w:br/>
        <w:t>- وصف "المدينة تحت الأرض" والمنشآت المحصنة الملحقة بالرادار.</w:t>
      </w:r>
    </w:p>
    <w:p>
      <w:pPr>
        <w:pStyle w:val="Heading2"/>
        <w:jc w:val="right"/>
      </w:pPr>
      <w:r>
        <w:rPr>
          <w:rFonts w:ascii="Arial" w:hAnsi="Arial"/>
          <w:sz w:val="24"/>
        </w:rPr>
        <w:t>في قلب الغابة السحيقة: ميلاد تشيرنوبل-2 والقرار الاستراتيجي</w:t>
      </w:r>
    </w:p>
    <w:p>
      <w:pPr>
        <w:jc w:val="right"/>
      </w:pPr>
      <w:r>
        <w:rPr>
          <w:rFonts w:ascii="Arial" w:hAnsi="Arial"/>
          <w:sz w:val="24"/>
        </w:rPr>
        <w:t>بحلول أوائل السبعينيات، تحولت غابات منطقة بوليسيا الكثيفة والنائية في شمال أوكرانيا إلى خلية نحل سرية تضج بنشاط غير مسبوق وتحت رقابة عسكرية صارمة. لم تكن الأنظار الدولية والداخلية متجهة حينها إلى مفاعلات محطة "لينين" النووية التي كانت قيد الإنشاء فحسب، بل إلى موقع أكثر غموضاً وسرية يقع على بعد بضعة كيلومترات إلى الجنوب الغربي من المفاعلات. هذا الموقع، الذي سيُعرف في السجلات العسكرية السوفيتية تحت الرمز الكودي "تشيرنوبل-2"، لم يكن مجرد قاعدة عسكرية تقليدية، بل كان المقر المختار لاستقبال أصداء الرادار الأكثر قوة وتعقيداً في تاريخ الاتحاد السوفيتي والعالم.</w:t>
      </w:r>
    </w:p>
    <w:p>
      <w:pPr>
        <w:jc w:val="right"/>
      </w:pPr>
      <w:r>
        <w:rPr>
          <w:rFonts w:ascii="Arial" w:hAnsi="Arial"/>
          <w:sz w:val="24"/>
        </w:rPr>
        <w:t>كان اختيار هذا المكان بالذات قراراً استراتيجياً بامتياز تطلب موافقة شخصية من أعلى سلطات الكرملين والمكتب السياسي. فالغابات الصنوبرية الكثيفة التي تميز المنطقة توفر غطاءً طبيعياً ممتازاً يحجب الرؤية الأرضية عن أي متسلل، والأرض الطينية المستقرة جيولوجياً والمنبسطة تسمح بتشييد الهياكل الفولاذية الجبارة التي تزن آلاف الأطنان وتناطح السحاب. ولكن السبب الأهم والأكثر حيوية كان القرب الجغرافي المباشر من محطة تشيرنوبل للطاقة النووية. فنظام "دوغا" كان وحشاً كهربائياً كاسراً يستهلك كميات خرافية من الطاقة توازي ما تستهلكه مدينة صناعية كاملة، وكان وجوده بجوار المفاعلات النووية الناشئة يضمن له إمداداً مستقراً، هائلاً، ومباشراً من الطاقة دون الحاجة لمد خطوط نقل طويلة ومعقدة قد تكشف موقعه وسره عن طريق الصدفة.</w:t>
      </w:r>
    </w:p>
    <w:p>
      <w:pPr>
        <w:pStyle w:val="Heading2"/>
        <w:jc w:val="right"/>
      </w:pPr>
      <w:r>
        <w:rPr>
          <w:rFonts w:ascii="Arial" w:hAnsi="Arial"/>
          <w:sz w:val="24"/>
        </w:rPr>
        <w:t>تحديات هندسية من كوكب آخر: صراع الفولاذ والرياح</w:t>
      </w:r>
    </w:p>
    <w:p>
      <w:pPr>
        <w:jc w:val="right"/>
      </w:pPr>
      <w:r>
        <w:rPr>
          <w:rFonts w:ascii="Arial" w:hAnsi="Arial"/>
          <w:sz w:val="24"/>
        </w:rPr>
        <w:t>تشييد هوائي استقبال يبلغ ارتفاعه 150 متراً (ما يوازي ناطحة سحاب من 50 طابقاً) ويمتد طوله الأفقي لنحو نصف كيلومتر كان يمثل تحدياً هندسياً وإنشائياً لم يسبق له مثيل في تاريخ العمارة العسكرية أو المدنية السوفيتية. لم تكن المسألة مجرد صف أعمدة حديدية وشد أسلاك؛ بل كانت بناء "مصفوفة طورية" (Phased Array) غاية في الدقة تتطلب مواءمة مليمترية في المسافات بين العناصر الإشعاعية لضمان عمل الرادار واستقبال الموجات دون تشويه.</w:t>
      </w:r>
    </w:p>
    <w:p>
      <w:pPr>
        <w:jc w:val="right"/>
      </w:pPr>
      <w:r>
        <w:rPr>
          <w:rFonts w:ascii="Arial" w:hAnsi="Arial"/>
          <w:sz w:val="24"/>
        </w:rPr>
        <w:t>واجه المهندسون السوفييت، بقيادة فرق النخبة من معهد NIIDAR ومكتب تصميم "كوزمين"، عدواً طبيعياً شرساً وغير مرئي: الرياح العاتية. في تلك الارتفاعات الشاهقة، تصبح الرياح قوة تدميرية هائلة قادرة على لي الفولاذ الصلب أو إحداث اهتزازات طنينية (Resonance) قد تؤدي لسقوط الهيكل بالكامل. ولحل هذه المعضلة الوجودية للهيكل، تم تصميم الهوائيات كشبكة معقدة وشفافة من الأنابيب الفولاذية عالية الجودة المترابطة، والتي تسمح بمرور الهواء من خلالها بانسابية مع الحفاظ على صلابة الهيكل الإنشائية. تم استخدام أكثر من 15,000 طن من الفولاذ الخاص المقاوم للتآكل والصدأ، وتم تجميع أجزاء المصفوفة باستخدام تقنيات لحام وربط يدوية وآلية متطورة جداً لضمان تحمل الهيكل للتقلبات الحرارية القاسية بين صيف أوكرانيا الحارق وشتاؤها المتجمد الذي تنخفض فيه الحرارة لما دون الثلاثين تحت الصفر.</w:t>
      </w:r>
    </w:p>
    <w:p>
      <w:pPr>
        <w:jc w:val="right"/>
      </w:pPr>
      <w:r>
        <w:rPr>
          <w:rFonts w:ascii="Arial" w:hAnsi="Arial"/>
          <w:sz w:val="24"/>
        </w:rPr>
        <w:t>لم يكن العمل مقتصرًا على ما يظهر فوق سطح الأرض من عظمة معدنية؛ بل شمل تشييد ما يمكن وصفه بـ "المدينة المحصنة تحت الأرض". تحت الهوائيات العملاقة، تم حفر وبناء مراكز بيانات ومعالجة إشارات محصنة بخرسانة خاصة ضد الهجمات النووية المباشرة والنبضات الكهرومغناطيسية (EMP). كانت هذه المراكز تضم أجهزة الاستقبال الحساسة جداً وأنظمة التبريد السائل العملاقة التي كانت ضرورية لمنع احتراق الإلكترونيات والمضخمات التي تعمل بالصمامات المفرغة. كان العمال والمهندسون يعملون في نوبات مستمرة تحت رقابة "مفارز الأمن الخاصة" التابعة لجهاز الـ KGB، وكان كل مسمار يُدق في هذا الجدار يمثل سراً من أسرار الدولة العليا التي لا يجوز البوح بها حتى داخل غرف النوم.</w:t>
      </w:r>
    </w:p>
    <w:p>
      <w:pPr>
        <w:pStyle w:val="Heading2"/>
        <w:jc w:val="right"/>
      </w:pPr>
      <w:r>
        <w:rPr>
          <w:rFonts w:ascii="Arial" w:hAnsi="Arial"/>
          <w:sz w:val="24"/>
        </w:rPr>
        <w:t>التمويه والخداع: فن الاختفاء تحت ستار الأكاذيب الرسمية</w:t>
      </w:r>
    </w:p>
    <w:p>
      <w:pPr>
        <w:jc w:val="right"/>
      </w:pPr>
      <w:r>
        <w:rPr>
          <w:rFonts w:ascii="Arial" w:hAnsi="Arial"/>
          <w:sz w:val="24"/>
        </w:rPr>
        <w:t>كان السؤال الاستراتيجي الذي يقلق قادة الأركان في موسكو هو: كيف يمكننا إخفاء جدار معدني عملاق يرى بوضوح من أقمار التجسس الأمريكية التي لا تكف عن الدوران؟ في الحقيقة، كان من المستحيل إخفاء الهيكل فيزيائياً عن عيون الأقمار الصناعية من طراز "Keyhole"، لذا لجأ الاتحاد السوفيتي إلى استراتيجية "الخداع المعلوماتي المعمق" أو ما يُعرف في العقيدة العسكرية السوفيتية باسم (Maskirovka).</w:t>
      </w:r>
    </w:p>
    <w:p>
      <w:pPr>
        <w:jc w:val="right"/>
      </w:pPr>
      <w:r>
        <w:rPr>
          <w:rFonts w:ascii="Arial" w:hAnsi="Arial"/>
          <w:sz w:val="24"/>
        </w:rPr>
        <w:t>على الخرائط الرسمية السوفيتية الموزعة في الدوائر المدنية، بل وحتى في التقارير الإدارية المحلية، كان موقع تشيرنوبل-2 يُشار إليه دائماً على أنه "مخيم صيفي دائم للأطفال" أو "مركز اتصالات لاسلكي تجريبي للأبحاث الجوية". وحتى يتم حبك الخدعة وإقناع المراقبين، تم بناء مرافق مدنية وهمية عند المداخل الخارجية، ووضع لافتات ملونة تحمل رسومات براءة الأطفال ونشاطات الكشافة. أما بالنسبة للطيارين المدنيين في شركة "أيروفلوت" الذين قد يلمحون الهيكل الفضي من الجو، فقد صدرت لهم تعليمات ملاحية صارمة بتغيير مسارات الرحلات الجوية بعيداً عن المنطقة بدعوى "ظروف جوية غير مستقرة"، مع فرض حظر كامل وشامل على حمل آلات التصوير في دائرة قطرها 50 كيلومتراً حول الموقع.</w:t>
      </w:r>
    </w:p>
    <w:p>
      <w:pPr>
        <w:jc w:val="right"/>
      </w:pPr>
      <w:r>
        <w:rPr>
          <w:rFonts w:ascii="Arial" w:hAnsi="Arial"/>
          <w:sz w:val="24"/>
        </w:rPr>
        <w:t>أما السياج المحيط بالموقع، فلم يكن مجرد سياج تقليدي؛ بل كان نظاماً أمنياً متكاملاً يضم مستشعرات حركة إلكترونية، وأبراج مراقبة مجهزة بقناصة محترفين، وكلاب بوليسية مدربة تجوب الغابة بانتظام. كان يُمنع على السكان المحليين في القرى المجاورة حتى الإشارة باليد نحو "تلك المنطقة" تحت طائلة الاعتقال والتحقيق المرير من قبل الـ KGB. كان الرد الرسمي الجاهز على أي تساؤل ساذج هو: "إنها منشأة حكومية فائقة السرية لأبحاث الاتصالات الكونية، والاقتراب منها يسبب أمراضاً إشعاعية خطيرة". هكذا، في قلب هذا المزيج من العلم الجبار والخداع المتقن، وُلد الجدار الحديدي الذي سيراقب صمت العالم لسنوات، محمياً بغابة من الأشجار وغابة أكثر كثافة من الأكاذيب الرسمية.</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~1900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السادس: ليوبيتش-1: نبض الماكينة الكهرومغناطيسية السوفيتية</w:t>
      </w:r>
    </w:p>
    <w:p>
      <w:pPr>
        <w:jc w:val="right"/>
      </w:pPr>
      <w:r>
        <w:rPr>
          <w:rFonts w:ascii="Arial" w:hAnsi="Arial"/>
          <w:b/>
          <w:sz w:val="24"/>
        </w:rPr>
        <w:t>أهداف الفصل:</w:t>
      </w:r>
      <w:r>
        <w:rPr>
          <w:rFonts w:ascii="Arial" w:hAnsi="Arial"/>
          <w:sz w:val="24"/>
        </w:rPr>
        <w:br/>
        <w:t>- وصف تفصيلي لموقع الإرسال في "ليوبيتش-1" وهندسته الفريدة.</w:t>
        <w:br/>
        <w:t>- شرح تقني لقوة أجهزة الإرسال الجبارة وتأثيرها على البيئة المحيطة والسكان.</w:t>
        <w:br/>
        <w:t>- تحليل عملية التنسيق والمزامنة المعقدة بين موقعي الإرسال (ليوبيتش) والاستقبال (تشيرنوبل).</w:t>
        <w:br/>
        <w:t>- استعراض تكنولوجيا الصمامات المفرغة العملاقة وأنظمة التبريد السائل.</w:t>
        <w:br/>
        <w:t>- وصف "حياة المناوبة" للجنود والمهندسين في موقع الإرسال المحفوف بالمخاطر.</w:t>
        <w:br/>
        <w:t>- شرح كيفية توليد "النبضة" المشفرة التي أصبحت تُعرف بنقار الخشب.</w:t>
      </w:r>
    </w:p>
    <w:p>
      <w:pPr>
        <w:pStyle w:val="Heading2"/>
        <w:jc w:val="right"/>
      </w:pPr>
      <w:r>
        <w:rPr>
          <w:rFonts w:ascii="Arial" w:hAnsi="Arial"/>
          <w:sz w:val="24"/>
        </w:rPr>
        <w:t>محرك النبضات: ليوبيتش-1 والحنجرة الفولاذية</w:t>
      </w:r>
    </w:p>
    <w:p>
      <w:pPr>
        <w:jc w:val="right"/>
      </w:pPr>
      <w:r>
        <w:rPr>
          <w:rFonts w:ascii="Arial" w:hAnsi="Arial"/>
          <w:sz w:val="24"/>
        </w:rPr>
        <w:t>إذا كانت منشأة "تشيرنوبل-2" هي "العين" الحساسة التي ترى وتسمع الأصداء الضعيفة القادمة من وراء البحار، فإن "ليوبيتش-1" (Liubech-1) كانت هي "الحنجرة" الكهرومغناطيسية الجبارة التي تطلق الصرخات النبضية التي تهز أركان الغلاف الجوي. يقع موقع الإرسال هذا في منطقة معزولة بعناية بالقرب من بلدة ليوبيتش التاريخية، على بعد حوالي 60 كيلومتراً إلى الشمال من موقع الاستقبال في تشيرنوبل. كان هذا الفصل الجغرافي الواسع ضرورة فيزيائية قصوى؛ فلو وُجد المرسل والمستقبل في مكان واحد، لكانت الطاقة الهائلة المنبعثة من ليوبيتش قد أدت إلى تفحم مستقبلات تشيرنوبل الحساسة في أجزاء من الثانية.</w:t>
      </w:r>
    </w:p>
    <w:p>
      <w:pPr>
        <w:jc w:val="right"/>
      </w:pPr>
      <w:r>
        <w:rPr>
          <w:rFonts w:ascii="Arial" w:hAnsi="Arial"/>
          <w:sz w:val="24"/>
        </w:rPr>
        <w:t>كانت ليوبيتش-1 تضم مصفوفة إرسال لا تقل ضخامة ورهبة عن مصفوفة الاستقبال، لكنها كانت مصممة لهدف مختلف تماماً: تحمل وضخ طاقة إشعاعية مستمرة تقدر بـ 10 ميجاوات من الموجات الراديوية النبضية. هذه القوة، التي لا يمكن تخيل ضخامتها في نطاق الترددات العالية، كانت كافية لجعل الإشارة السوفيتية تصل إلى أبعد نقطة في نصف الكرة الغربي بعد ارتدادها العنيف من طبقة الأيونوسفير. كانت الهوائيات في ليوبيتش مصممة بأسلوب "الديبلات" المتعددة (Multi-dipole) لضمان توزيع الحمل الحراري والكهربائي الهائل الناتج عن عمليات الإرسال المستمرة على مدار الساعة.</w:t>
      </w:r>
    </w:p>
    <w:p>
      <w:pPr>
        <w:pStyle w:val="Heading2"/>
        <w:jc w:val="right"/>
      </w:pPr>
      <w:r>
        <w:rPr>
          <w:rFonts w:ascii="Arial" w:hAnsi="Arial"/>
          <w:sz w:val="24"/>
        </w:rPr>
        <w:t>طاقة الجحيم الكهرومغناطيسي: العيش في قلب النبضة</w:t>
      </w:r>
    </w:p>
    <w:p>
      <w:pPr>
        <w:jc w:val="right"/>
      </w:pPr>
      <w:r>
        <w:rPr>
          <w:rFonts w:ascii="Arial" w:hAnsi="Arial"/>
          <w:sz w:val="24"/>
        </w:rPr>
        <w:t>كان العمل والعيش في محيط "ليوبيتش-1" يمثل تجربة فيزيائية وبيولوجية محفوفة بالمخاطر التقنية والغموض الطبي. قوة الإشارة الكهرومغناطيسية المنبعثة من الهوائيات كانت من الضخامة بحيث كانت تسبب ظواهر غريبة ومخيفة للسكان القلائل في القرى المجاورة والجنود المناوبين. كانت السياجات المعدنية المحيطة بالموقع تطلق شرارات كهربائية زرقاء (ظاهرة تفريغ كورونا) عند لمسها، وكان بإمكان الجنود أحياناً "سماع" إشارة نقار الخشب تخرج من مصابيح الفلورسنت أو حتى من أواني الطبخ المعدنية نتيجة التحريض الكهرومغناطيسي القوي.</w:t>
      </w:r>
    </w:p>
    <w:p>
      <w:pPr>
        <w:jc w:val="right"/>
      </w:pPr>
      <w:r>
        <w:rPr>
          <w:rFonts w:ascii="Arial" w:hAnsi="Arial"/>
          <w:sz w:val="24"/>
        </w:rPr>
        <w:t>داخل مباني الإرسال المحصنة، كانت أجهزة الإرسال تتألف من صفوف من الصمامات المفرغة العملاقة (High-power Vacuum Tubes) التي يبلغ حجم الواحد منها حجم برميل ضخم. هذه الصمامات، التي كانت تُبرد بمرور تيار مستمر من الماء المقطر المنزوع الأيونات، كانت القلب النابض للنظام. كان الفنيون يرتدون بدلات واقية خاصة تحتوي على شبكات معدنية (قفص فارادي) عند الاضطرار للقيام بأعمال صيانة بالقرب من الهوائيات أثناء التشغيل، وكانت المنطقة المحيطة بمركز الإرسال تعتبر "منطقة ميتة" حيوياً، حيث اختفت الطيور والحيوانات الصغيرة من الغابة المجاورة بفعل شدة الحقول الكهرومغناطيسية التي كانت ترفع حرارة الأنسجة الحية.</w:t>
      </w:r>
    </w:p>
    <w:p>
      <w:pPr>
        <w:pStyle w:val="Heading2"/>
        <w:jc w:val="right"/>
      </w:pPr>
      <w:r>
        <w:rPr>
          <w:rFonts w:ascii="Arial" w:hAnsi="Arial"/>
          <w:sz w:val="24"/>
        </w:rPr>
        <w:t>المزامنة الذرية: سيمفونية المواقع البعيدة</w:t>
      </w:r>
    </w:p>
    <w:p>
      <w:pPr>
        <w:jc w:val="right"/>
      </w:pPr>
      <w:r>
        <w:rPr>
          <w:rFonts w:ascii="Arial" w:hAnsi="Arial"/>
          <w:sz w:val="24"/>
        </w:rPr>
        <w:t>لكي يعمل نظام "دوغا" ككيان راداري واحد ومتناغم، كان لا بد من تحقيق معجزة في التنسيق والمزامنة بين ليوبيتش وتشيرنوبل. كان يجب أن يتم إطلاق النبضة في ليوبيتش وتوقع استقبال صداها في تشيرنوبل بدقة لا تتجاوز جزءاً من المليون من الثانية (Microsecond). لتحقيق ذلك، تم ربط الموقعين بشبكة اتصالات أرضية فائقة السرية مدفونة على أعماق كبيرة تحت الغابات، واستُخدمت ساعات ذرية من السيزيوم (Cesium Atomic Clocks) تمت معايرتها بدقة متناهية لضمان أن المستقبل يعرف اللحظة الصفرية لكل نبضة تغادر المرسل.</w:t>
      </w:r>
    </w:p>
    <w:p>
      <w:pPr>
        <w:jc w:val="right"/>
      </w:pPr>
      <w:r>
        <w:rPr>
          <w:rFonts w:ascii="Arial" w:hAnsi="Arial"/>
          <w:sz w:val="24"/>
        </w:rPr>
        <w:t>كانت هذه المزامنة هي الدماغ المدبر للنظام؛ فبدونها، لن يكون المستقبل قادراً على التمييز بين الصدى العائد من صاروخ حقيقي وبين الضجيج العشوائي للأيونوسفير. في كل ثانية، كان النظام يقوم بآلاف عمليات "المصافحة الإلكترونية" بين الموقعين، ضامناً أن "الصرخة" في ليوبيتش تجد "صداها" الصحيح في تشيرنوبل. لقد كان هذا التنسيق يمثل ذروة الهندسة اللاسلكية السوفيتية وتحدياً لوجستياً هائلاً؛ ففي اللحظة التي تخرج فيها النبضة المشفرة من ليوبيتش، تبدأ "دوغا" رحلتها الملحمية عبر طبقات الجو، عابرة القارات والمحيطات، لتعود محملة بأسرار ما يتحرك في سماء الخصم، معلنة للعالم عن وجودها بصوت "النقرات" التي ستغير قواعد اللعبة في الحرب الباردة.</w:t>
      </w:r>
    </w:p>
    <w:p>
      <w:pPr>
        <w:jc w:val="right"/>
      </w:pPr>
      <w:r>
        <w:rPr>
          <w:rFonts w:ascii="Arial" w:hAnsi="Arial"/>
          <w:b/>
          <w:sz w:val="24"/>
        </w:rPr>
        <w:t>تقدير الصفحات المطبوعة:</w:t>
      </w:r>
      <w:r>
        <w:rPr>
          <w:rFonts w:ascii="Arial" w:hAnsi="Arial"/>
          <w:sz w:val="24"/>
        </w:rPr>
        <w:t xml:space="preserve"> 28 صفحة</w:t>
        <w:br/>
      </w:r>
      <w:r>
        <w:rPr>
          <w:rFonts w:ascii="Arial" w:hAnsi="Arial"/>
          <w:b/>
          <w:sz w:val="24"/>
        </w:rPr>
        <w:t>عدد الكلمات:</w:t>
      </w:r>
      <w:r>
        <w:rPr>
          <w:rFonts w:ascii="Arial" w:hAnsi="Arial"/>
          <w:sz w:val="24"/>
        </w:rPr>
        <w:t xml:space="preserve"> ~1700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السابع: يوليو 1976: استيقاظ "نقار الخشب" وصدمة الأثير العالمية</w:t>
      </w:r>
    </w:p>
    <w:p>
      <w:pPr>
        <w:jc w:val="right"/>
      </w:pPr>
      <w:r>
        <w:rPr>
          <w:rFonts w:ascii="Arial" w:hAnsi="Arial"/>
          <w:b/>
          <w:sz w:val="24"/>
        </w:rPr>
        <w:t>أهداف الفصل:</w:t>
      </w:r>
      <w:r>
        <w:rPr>
          <w:rFonts w:ascii="Arial" w:hAnsi="Arial"/>
          <w:sz w:val="24"/>
        </w:rPr>
        <w:br/>
        <w:t>- وصف درامي ودقيق للحظة انطلاق الإشارة عالمياً وتأثيرها على الاتصالات.</w:t>
        <w:br/>
        <w:t>- شرح الخصائص الصوتية والتقنية الفريدة للإشارة (10 هرتز) وسبب تسميتها.</w:t>
        <w:br/>
        <w:t>- تحليل ردود الأفعال الأولية لهواة اللاسلكي والمؤسسات الإذاعية في الغرب.</w:t>
        <w:br/>
        <w:t>- توثيق الأزمة الدبلوماسية والاحتجاجات الرسمية ضد الاتحاد السوفيتي في المنظمات الدولية.</w:t>
        <w:br/>
        <w:t>- شرح كيفية انتقال الخبر من مجتمعات الهواة إلى دوائر القرار السياسي والعسكري.</w:t>
        <w:br/>
        <w:t>- استعراض الأساطير الأولى التي ولدت مع الإشارة (هل هو سلاح سري؟).</w:t>
      </w:r>
    </w:p>
    <w:p>
      <w:pPr>
        <w:pStyle w:val="Heading2"/>
        <w:jc w:val="right"/>
      </w:pPr>
      <w:r>
        <w:rPr>
          <w:rFonts w:ascii="Arial" w:hAnsi="Arial"/>
          <w:sz w:val="24"/>
        </w:rPr>
        <w:t>الصرخة الكهرومغناطيسية التي صمتت لها الآذان</w:t>
      </w:r>
    </w:p>
    <w:p>
      <w:pPr>
        <w:jc w:val="right"/>
      </w:pPr>
      <w:r>
        <w:rPr>
          <w:rFonts w:ascii="Arial" w:hAnsi="Arial"/>
          <w:sz w:val="24"/>
        </w:rPr>
        <w:t>في صبيحة الرابع من يوليو عام 1976، وبينما كان العالم الغربي، وتحديداً الولايات المتحدة، غارقاً في احتفالات صاخبة بمناسبة الذكرى المئوية الثانية لتأسيسه (البيسينتينيال)، حدث شيء غريب ومرعب على موجات الراديو قصيرة المدى التي كانت الشريان الحيوي للاتصالات العالمية في ذلك الوقت. فجأة، ومن دون سابق إنذار أو إعلان، انفجرت على الأثير إشارة نبضية جبارة لم يشهد تاريخ الاتصالات اللاسلكية مثيلاً لها في القوة أو الإزعاج. لم تكن هذه الإشارة موسيقى، ولم تكن شفرة مورس، ولم تكن صوتاً بشرياً؛ بل كانت عبارة عن نقرات حادة، قوية، ورتيبة تتكرر بدقة آلية مذهلة بمعدل 10 مرات في الثانية الواحدة.</w:t>
      </w:r>
    </w:p>
    <w:p>
      <w:pPr>
        <w:jc w:val="right"/>
      </w:pPr>
      <w:r>
        <w:rPr>
          <w:rFonts w:ascii="Arial" w:hAnsi="Arial"/>
          <w:sz w:val="24"/>
        </w:rPr>
        <w:t>في مراكز الاتصالات في لندن، ونيويورك، وطوكيو، وفي السفن التجارية التي تمخر عباب المحيطات، توقفت أجهزة الراديو فجأة عن استقبال أي شيء سوى هذا النقر العنيف. أي شخص يحاول الاستماع إلى إذاعة "بي بي سي" العالمية أو "صوت أمريكا" كان يجد نفسه أمام جدار صلد من الضجيج الإيقاعي الذي يشبه تماماً صوت "نقر طائر الخشب" على جذع شجرة يابس، لكن بقوة كهربائية قادرة على اختراق أي نظام تشويش تقليدي. ومن هنا، ولد اللقب الذي سيلازم هذا اللغز للأبد في التاريخ الشعبي والتقني: "نقار الخشب الروسي" (Russian Woodpecker).</w:t>
      </w:r>
    </w:p>
    <w:p>
      <w:pPr>
        <w:pStyle w:val="Heading2"/>
        <w:jc w:val="right"/>
      </w:pPr>
      <w:r>
        <w:rPr>
          <w:rFonts w:ascii="Arial" w:hAnsi="Arial"/>
          <w:sz w:val="24"/>
        </w:rPr>
        <w:t>بصمة الوحش: تقنية لم يسبق لها مثيل</w:t>
      </w:r>
    </w:p>
    <w:p>
      <w:pPr>
        <w:jc w:val="right"/>
      </w:pPr>
      <w:r>
        <w:rPr>
          <w:rFonts w:ascii="Arial" w:hAnsi="Arial"/>
          <w:sz w:val="24"/>
        </w:rPr>
        <w:t>لم تكن إشارة نقار الخشب مجرد ضوضاء عشوائية ناتجة عن خلل تقني، بل كانت تمتلك بصمة تقنية فريدة ومرعبة أثارت دهشة وقلق خبراء الاستخبارات والاتصالات في حلف الناتو:</w:t>
        <w:br/>
        <w:t xml:space="preserve">- </w:t>
      </w:r>
      <w:r>
        <w:rPr>
          <w:rFonts w:ascii="Arial" w:hAnsi="Arial"/>
          <w:b/>
          <w:sz w:val="24"/>
        </w:rPr>
        <w:t>التردد والقفز الترددي العشوائي:</w:t>
      </w:r>
      <w:r>
        <w:rPr>
          <w:rFonts w:ascii="Arial" w:hAnsi="Arial"/>
          <w:sz w:val="24"/>
        </w:rPr>
        <w:t xml:space="preserve"> كانت الإشارة لا تستقر على تردد واحد، بل كانت "تقفز" بذكاء آلي بين 7 و19 ميجاهرتز، وهي النطاقات الأكثر حيوية للاتصالات الدبلوماسية، والجوية، والملاحية بعيدة المدى.</w:t>
        <w:br/>
        <w:t xml:space="preserve">- </w:t>
      </w:r>
      <w:r>
        <w:rPr>
          <w:rFonts w:ascii="Arial" w:hAnsi="Arial"/>
          <w:b/>
          <w:sz w:val="24"/>
        </w:rPr>
        <w:t>معدل تكرار النبضات (PRI):</w:t>
      </w:r>
      <w:r>
        <w:rPr>
          <w:rFonts w:ascii="Arial" w:hAnsi="Arial"/>
          <w:sz w:val="24"/>
        </w:rPr>
        <w:t xml:space="preserve"> كانت النبضات تضرب الأثير بمعدل 10 هرتز في الغالب، مما يخلق اهتزازاً مسموعاً في مكبرات الصوت، وأحياناً كانت تتسارع لتصل إلى 16 أو 20 هرتز، مما كان يوحي بوجود نظام معالجة بيانات رقمي خلف الإشارة.</w:t>
        <w:br/>
        <w:t xml:space="preserve">- </w:t>
      </w:r>
      <w:r>
        <w:rPr>
          <w:rFonts w:ascii="Arial" w:hAnsi="Arial"/>
          <w:b/>
          <w:sz w:val="24"/>
        </w:rPr>
        <w:t>القوة الإشعاعية الخرافية:</w:t>
      </w:r>
      <w:r>
        <w:rPr>
          <w:rFonts w:ascii="Arial" w:hAnsi="Arial"/>
          <w:sz w:val="24"/>
        </w:rPr>
        <w:t xml:space="preserve"> كانت الإشارة من القوة بحيث أنها كانت تُسمع بوضوح على أبسط أجهزة الراديو المنزلية حتى بدون استخدام هوائيات خارجية، مما دفع الخبراء لتقدير أن مصدرها يرسل طاقة تفوق 10 ميجاوات، وهو رقم خيالي بالنسبة لمحطات البث في ذلك العصر.</w:t>
      </w:r>
    </w:p>
    <w:p>
      <w:pPr>
        <w:jc w:val="right"/>
      </w:pPr>
      <w:r>
        <w:rPr>
          <w:rFonts w:ascii="Arial" w:hAnsi="Arial"/>
          <w:sz w:val="24"/>
        </w:rPr>
        <w:t>كانت هذه القفزات الترددية العشوائية هي أكثر ما يثير حنق وجنون مشغلي الراديو؛ فبمجرد أن يحاول المشغل الانتقال بجهد كبير إلى تردد آخر للهروب من هذا التشويش، يجد نقار الخشب قد "لحق" به إلى التردد الجديد بعد ثوانٍ قليلة، وكأنه كيان ذكي يطارد الاتصالات البشرية عبر الأثير ويمنعها من الوجود.</w:t>
      </w:r>
    </w:p>
    <w:p>
      <w:pPr>
        <w:pStyle w:val="Heading2"/>
        <w:jc w:val="right"/>
      </w:pPr>
      <w:r>
        <w:rPr>
          <w:rFonts w:ascii="Arial" w:hAnsi="Arial"/>
          <w:sz w:val="24"/>
        </w:rPr>
        <w:t>الأزمة الدبلوماسية وصمت الكرملين المطبق</w:t>
      </w:r>
    </w:p>
    <w:p>
      <w:pPr>
        <w:jc w:val="right"/>
      </w:pPr>
      <w:r>
        <w:rPr>
          <w:rFonts w:ascii="Arial" w:hAnsi="Arial"/>
          <w:sz w:val="24"/>
        </w:rPr>
        <w:t>سرعان ما تحول الإحباط الفردي لملايين مشغلي الراديو إلى أزمة دبلوماسية دولية من الطراز الأول. بدأت وزارات المواصلات والاتصالات في عشرات الدول، من السويد والنرويج إلى أستراليا وكندا، بتلقي آلاف الشكاوى الرسمية الغاضبة من شركات الطيران الكبرى، وشركات الشحن البحري، وحتى من محطات البث الإذاعي الحكومية. كانت الاتصالات الحيوية، بما في ذلك نداءات الاستغاثة البحرية، تتعرض لشلل مفاجئ ومتكرر، مما هدد سلامة الملاحة العالمية بشكل مباشر.</w:t>
      </w:r>
    </w:p>
    <w:p>
      <w:pPr>
        <w:jc w:val="right"/>
      </w:pPr>
      <w:r>
        <w:rPr>
          <w:rFonts w:ascii="Arial" w:hAnsi="Arial"/>
          <w:sz w:val="24"/>
        </w:rPr>
        <w:t>تم تقديم احتجاجات رسمية وشديدة اللهجة من قبل حكومات الغرب إلى "الاتحاد الدولي للاتصالات" (ITU) في جنيف، مطالبين موسكو بتفسير هذا التدخل غير القانوني والعدواني في الترددات الدولية المحمية باتفاقيات دولية. لكن الاتحاد السوفيتي، وكعادته في ذروة الحرب الباردة، التزم الصمت المطبق والبارد. لم تصدر موسكو أي بيان، ولم تنفِ أو تؤكد وجود أي نظام جديد، بل تركت العالم يغرق في بحر من التكهنات والأساطير. بالنسبة للكرملين، كان "نقار الخشب" درعاً استراتيجياً يفوق في أهميته كل القوانين الدولية لتنظيم الأثير، وكان هذا الصمت المتعمد بحد ذاته جزءاً من معركة الإرادات النفسية التي ميزت ذلك العصر؛ حيث كانت القوة تكمن في جعل عدوك يخشى ما لا يستطيع تفسيره.</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الثامن: فوضى عالمية: التداخل الراديوي وتمرد الهواة</w:t>
      </w:r>
    </w:p>
    <w:p>
      <w:pPr>
        <w:jc w:val="right"/>
      </w:pPr>
      <w:r>
        <w:rPr>
          <w:rFonts w:ascii="Arial" w:hAnsi="Arial"/>
          <w:b/>
          <w:sz w:val="24"/>
        </w:rPr>
        <w:t>أهداف الفصل:</w:t>
      </w:r>
      <w:r>
        <w:rPr>
          <w:rFonts w:ascii="Arial" w:hAnsi="Arial"/>
          <w:sz w:val="24"/>
        </w:rPr>
        <w:br/>
        <w:t>- توضيح الأثر المدمر للإشارة على الاتصالات المدنية والجوية والبحرية عالمياً.</w:t>
        <w:br/>
        <w:t>- وصف مفصل لمحاولات هواة اللاسلكي (Ham Radio) لمواجهة وتخفيف أثر نقار الخشب.</w:t>
        <w:br/>
        <w:t>- شرح تقني لمبدأ "تحديد الاتجاه" (Direction Finding) وكيف حدد المدنيون موقع الرادار.</w:t>
        <w:br/>
        <w:t>- استعراض الابتكارات التقنية التي ولدت لمواجهة الإشارة (Woodpecker Blankers).</w:t>
        <w:br/>
        <w:t>- قصص إنسانية لمشغلي الراديو الذين واجهوا "الوحش" السوفيتي يومياً.</w:t>
        <w:br/>
        <w:t>- تحليل أثر الإشارة على البث الإذاعي الدولي وإذاعة موسكو نفسها.</w:t>
      </w:r>
    </w:p>
    <w:p>
      <w:pPr>
        <w:pStyle w:val="Heading2"/>
        <w:jc w:val="right"/>
      </w:pPr>
      <w:r>
        <w:rPr>
          <w:rFonts w:ascii="Arial" w:hAnsi="Arial"/>
          <w:sz w:val="24"/>
        </w:rPr>
        <w:t>شلل في الشرايين الكهرومغناطيسية للأرض</w:t>
      </w:r>
    </w:p>
    <w:p>
      <w:pPr>
        <w:jc w:val="right"/>
      </w:pPr>
      <w:r>
        <w:rPr>
          <w:rFonts w:ascii="Arial" w:hAnsi="Arial"/>
          <w:sz w:val="24"/>
        </w:rPr>
        <w:t>لم يكن "نقار الخشب الروسي" مجرد إزعاج عابر لهواة اللاسلكي أو لمستمعي الإذاعات المترفة، بل كان يشكل خطراً حقيقياً ومباشراً على السلامة العامة والأمن الدولي. في تلك الحقبة، كانت الاتصالات الجوية بعيدة المدى، التي تعتمد كلياً على الموجات القصيرة (HF) للتواصل مع الطائرات التي تعبر المحيطات الشاسعة، تتعرض لانقطاعات مفاجئة وعنيفة. كان الطيارون يجدون أنفسهم فجأة معزولين عن مراكز التحكم الأرضية وسط ضجيج نقار الخشب، مما جعل الملاحة فوق الأطلسي والمحيط الهادئ مغامرة محفوفة بالمخاطر. السفن التجارية العملاقة وجدت هي الأخرى صعوبة بالغة في استلام نشرات الطقس الحيوية أو إرسال نداءات الاستغاثة (SOS) في حالات الطوارئ، حيث كانت إشارة "دوغا" الجبارة تطغى على أضعف الترددات.</w:t>
      </w:r>
    </w:p>
    <w:p>
      <w:pPr>
        <w:jc w:val="right"/>
      </w:pPr>
      <w:r>
        <w:rPr>
          <w:rFonts w:ascii="Arial" w:hAnsi="Arial"/>
          <w:sz w:val="24"/>
        </w:rPr>
        <w:t>حتى هيئات البث الدولية الكبرى، مثل "بي بي سي" و"صوت أمريكا" و"دويتشه فيله"، وجدت نفسها في معركة خاسرة ضد هذا العدو غير المرئي. للمفارقة الساخرة، كانت "إذاعة موسكو" نفسها تعاني أحياناً من تشويش "نقار الخشب" الخاص ببلدها، حيث لم يكن النظام يميز بين تردد صديق أو عدو في طريقه لاختراق الأيونوسفير. أثبت هذا للعالم وللمراقبين في الغرب أن نظام "دوغا" لم يكن سلاحاً صُمم للتشويش المتعمد على بث الغرب كما ظن البعض في البداية، بل كان "راداراً" استراتيجياً أعمى لا يرى إلا أهدافه العسكرية، مسبباً دماراً جانبياً هائلاً في جودة الحياة اللاسلكية لسكان الكوكب أجمع.</w:t>
      </w:r>
    </w:p>
    <w:p>
      <w:pPr>
        <w:pStyle w:val="Heading2"/>
        <w:jc w:val="right"/>
      </w:pPr>
      <w:r>
        <w:rPr>
          <w:rFonts w:ascii="Arial" w:hAnsi="Arial"/>
          <w:sz w:val="24"/>
        </w:rPr>
        <w:t>تمرد الهواة: جبهة المقاومة العالمية "صائدو نقار الخشب"</w:t>
      </w:r>
    </w:p>
    <w:p>
      <w:pPr>
        <w:jc w:val="right"/>
      </w:pPr>
      <w:r>
        <w:rPr>
          <w:rFonts w:ascii="Arial" w:hAnsi="Arial"/>
          <w:sz w:val="24"/>
        </w:rPr>
        <w:t>قرر مجتمع هواة اللاسلكي العالمي، وهم جيش من التقنيين والمولعين بالراديو الذين يمتلكون مهارات فنية لا يُستهان بها، ألا يقفوا مكتوفي الأيدي أمام هذا الغزو الكهرومغناطيسي لتردداتهم المحبوبة. بدأت مجموعات منظمة من الهواة في الولايات المتحدة، وبريطانيا، وألمانيا الغربية، وحتى في دول بعيدة مثل نيوزيلندا، بتنظيم ما يشبه "المقاومة اللاسلكية".</w:t>
      </w:r>
    </w:p>
    <w:p>
      <w:pPr>
        <w:jc w:val="right"/>
      </w:pPr>
      <w:r>
        <w:rPr>
          <w:rFonts w:ascii="Arial" w:hAnsi="Arial"/>
          <w:sz w:val="24"/>
        </w:rPr>
        <w:t>كانت إحدى استراتيجياتهم الجريئة هي محاولة القيام بـ "تشويش مضاد". كان الهواة ينسقون جهودهم لإرسال إشارات متواصلة وقوية (بقدر ما تسمح به أجهزتهم) على نفس التردد الدقيق الذي يستخدمه نقار الخشب في تلك اللحظة، في محاولة يائسة لإرباك مستقبلات الرادار السوفيتي وجعل معالجة الإشارة لديهم أكثر صعوبة. ورغم أن قوة أجهزة الهواة كانت لا تقارن بقوة "دوغا" الميجاواتية، إلا أنهم نجحوا في لفت انتباه العالم للمشكلة بشكل أكبر، وتحولوا إلى "ناشطين كهرومغناطيسيين" يطالبون بحقهم في أثير نظيف.</w:t>
      </w:r>
    </w:p>
    <w:p>
      <w:pPr>
        <w:jc w:val="right"/>
      </w:pPr>
      <w:r>
        <w:rPr>
          <w:rFonts w:ascii="Arial" w:hAnsi="Arial"/>
          <w:sz w:val="24"/>
        </w:rPr>
        <w:t>أدت هذه الفوضى العالمية أيضاً إلى تحفيز الابتكار التقني في الشركات المصنعة لأجهزة الراديو العالمية مثل "Icom" و"Kenwood" و"Yaesu". بدأت هذه الشركات في أواخر السبعينيات بتضمين دوائر إلكترونية خاصة ومبتكرة في أجهزة الاستقبال تُعرف باسم "Woodpecker Blankers" (خافضات ضجيج نقار الخشب). كانت هذه الدوائر تعمل بمبدأ ذكي؛ حيث "تتوقع" توقيت النبضة الحادة وتقوم بـ "قصها" أو كتم صوتها لجزأ من الثانية قبل أن تصل إلى مكبر الصوت، مما يسمح للمستمع بسماع البث الإذاعي الأصلي المختبئ تحت الضجيج بشكل أوضح.</w:t>
      </w:r>
    </w:p>
    <w:p>
      <w:pPr>
        <w:pStyle w:val="Heading2"/>
        <w:jc w:val="right"/>
      </w:pPr>
      <w:r>
        <w:rPr>
          <w:rFonts w:ascii="Arial" w:hAnsi="Arial"/>
          <w:sz w:val="24"/>
        </w:rPr>
        <w:t>تحديد موقع "الوحش": كيف كشف المدنيون سر الدولة؟</w:t>
      </w:r>
    </w:p>
    <w:p>
      <w:pPr>
        <w:jc w:val="right"/>
      </w:pPr>
      <w:r>
        <w:rPr>
          <w:rFonts w:ascii="Arial" w:hAnsi="Arial"/>
          <w:sz w:val="24"/>
        </w:rPr>
        <w:t>بينما كانت أجهزة الاستخبارات الغربية (CIA و MI6) تعرف بدقة عبر أقمار التجسس وطائرات الاستطلاع موقع الرادار وطبيعته منذ اللحظات الأولى، كان الجمهور العام والهواة لا يزالون يغرقون في التخمينات. ولكن لم يطل الأمر؛ فقد استخدم الهواة تقنية عريقة تُعرف باسم "تحديد الاتجاه" (Direction Finding - triangulation).</w:t>
      </w:r>
    </w:p>
    <w:p>
      <w:pPr>
        <w:jc w:val="right"/>
      </w:pPr>
      <w:r>
        <w:rPr>
          <w:rFonts w:ascii="Arial" w:hAnsi="Arial"/>
          <w:sz w:val="24"/>
        </w:rPr>
        <w:t>من خلال شبكة عالمية من الهواة، قاموا بمقارنة "زوايا وصول" الإشارة في مواقع جغرافية مختلفة حول العالم في نفس اللحظة (مثلاً من لندن، وسان فرانسيسكو، وسيدني). بدأت هذه الخطوط المتقاطعة على الخرائط ترسم حقيقة لا تقبل الجدل. جميع الخطوط كانت تتقاطع في نقطة واحدة محددة بدقة مذهلة: في شمال أوكرانيا، بالقرب من مدينة كييف التاريخية، وتحديداً في منطقة غابات كثيفة تقع بالقرب من بلدة تشيرنوبل. أصبح العالم المدني يعرف الآن "أين" يقع مصدر الإزعاج العالمي، لكن السؤال الجوهري "ما هو هذا الشيء بالضبط وماذا يفعل؟" ظل مادة دسمة للأساطير، والنظريات المرعبة، وسيناريوهات أفلام التجسس لسنوات طويلة قادمة، قبل أن تكشف الكوارث القادمة ما عجزت عنه الدبلوماسية.</w:t>
      </w:r>
    </w:p>
    <w:p>
      <w:pPr>
        <w:jc w:val="right"/>
      </w:pPr>
      <w:r>
        <w:rPr>
          <w:rFonts w:ascii="Arial" w:hAnsi="Arial"/>
          <w:b/>
          <w:sz w:val="24"/>
        </w:rPr>
        <w:t>تقدير الصفحات المطبوعة:</w:t>
      </w:r>
      <w:r>
        <w:rPr>
          <w:rFonts w:ascii="Arial" w:hAnsi="Arial"/>
          <w:sz w:val="24"/>
        </w:rPr>
        <w:t xml:space="preserve"> 32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التاسع: تشيرنوبل-2: الحياة في واحة النخبة خلف السياج الخرساني</w:t>
      </w:r>
    </w:p>
    <w:p>
      <w:pPr>
        <w:jc w:val="right"/>
      </w:pPr>
      <w:r>
        <w:rPr>
          <w:rFonts w:ascii="Arial" w:hAnsi="Arial"/>
          <w:b/>
          <w:sz w:val="24"/>
        </w:rPr>
        <w:t>أهداف الفصل:</w:t>
      </w:r>
      <w:r>
        <w:rPr>
          <w:rFonts w:ascii="Arial" w:hAnsi="Arial"/>
          <w:sz w:val="24"/>
        </w:rPr>
        <w:br/>
        <w:t>- وصف دقيق وشامل للمدينة العسكرية السرية "تشيرنوبل-2" وتخطيطها العمراني المتميز.</w:t>
        <w:br/>
        <w:t>- استعراض تفصيلي للخدمات الترفيهية، التعليمية، والصحية التي كانت تفوق المعايير السوفيتية العادية.</w:t>
        <w:br/>
        <w:t>- تحليل البنية الاجتماعية المعقدة والعلاقة الإنسانية بين العسكريين وعائلاتهم في بيئة معزولة.</w:t>
        <w:br/>
        <w:t>- توضيح مفهوم "الامتيازات الاستراتيجية" وتأثير العزلة والسرية على الحالة النفسية للسكان.</w:t>
        <w:br/>
        <w:t>- سرد قصص واقعية وشهادات حول الروتين اليومي، الاحتفالات، والعيش تحت ظل "العملاق الفولاذي".</w:t>
        <w:br/>
        <w:t>- شرح نظام التموين الخاص بالمدن المغلقة (ZATO) وتوفير السلع النادرة.</w:t>
      </w:r>
    </w:p>
    <w:p>
      <w:pPr>
        <w:pStyle w:val="Heading2"/>
        <w:jc w:val="right"/>
      </w:pPr>
      <w:r>
        <w:rPr>
          <w:rFonts w:ascii="Arial" w:hAnsi="Arial"/>
          <w:sz w:val="24"/>
        </w:rPr>
        <w:t>الجيب السري في قلب الغابة: المدينة التي سقطت من الخرائط</w:t>
      </w:r>
    </w:p>
    <w:p>
      <w:pPr>
        <w:jc w:val="right"/>
      </w:pPr>
      <w:r>
        <w:rPr>
          <w:rFonts w:ascii="Arial" w:hAnsi="Arial"/>
          <w:sz w:val="24"/>
        </w:rPr>
        <w:t>خلف سياج شاهق ومتصل من الخرسانة المصبوبة والأسلاك الشائكة المكهربة، وفي أعماق غابات بوليسيا الموحشة والنائية، كانت تقبع مدينة لم تكن موجودة على أي خارطة مدنية أو عسكرية متاحة للعموم في الاتحاد السوفيتي. أطلق عليها النظام الرمز الكودي الصارم "تشيرنوبل-2". لم تكن هذه المنشأة مجرد قاعدة عسكرية تقليدية تضم ثكنات للجنود ومستودعات للسلاح، بل كانت مجتمعاً نموذجياً متكاملاً صُمم بذكاء وعناية فائقة ليحتضن حوالي ألف شخص من صفوة المجتمع العسكري السوفيتي؛ من مهندسي الرادار العباقرة، وخبراء الاستخبارات اللاسلكية، وضباط الدفاع الجوي، بالإضافة إلى زوجاتهم وأطفالهم الذين عاشوا حياة كاملة وهادئة في ظل واحد من أضخم وأخطر أسرار الحرب الباردة.</w:t>
      </w:r>
    </w:p>
    <w:p>
      <w:pPr>
        <w:jc w:val="right"/>
      </w:pPr>
      <w:r>
        <w:rPr>
          <w:rFonts w:ascii="Arial" w:hAnsi="Arial"/>
          <w:sz w:val="24"/>
        </w:rPr>
        <w:t>عندما كان الزائر المحظوظ (والمصرح له بشدة بعد تحقيقات أمنية مضنية) يعبر البوابات الحديدية الضخمة التي تزينها النجوم الحمراء اللامعة والمنقوش عليها شعارات الجيش السوفيتي، كان يجد نفسه فجأة في عالم يبدو وكأنه مقتطع من كوكب آخر أو من مستقبل متخيل. كانت تشيرنوبل-2 تمثل التجسيد المادي لـ "الواحة السوفيتية" المحصنة؛ شوارع واسعة مرصوفة بعناية، أشجار صنوبر منسقة، مبانٍ سكنية حديثة مكونة من خمسة طوابق بنيت بأفضل الخامات المعمارية المتاحة في السبعينيات، ومرافق عامة كانت تثير حسد ودهشة سكان المدن الكبرى مثل كييف أو حتى موسكو. كانت المدينة تعيش في عزلة اختيارية مريحة، يحميها الغموض الكثيف وتغذيها ميزانيات وزارة الدفاع التي لا تنضب.</w:t>
      </w:r>
    </w:p>
    <w:p>
      <w:pPr>
        <w:pStyle w:val="Heading2"/>
        <w:jc w:val="right"/>
      </w:pPr>
      <w:r>
        <w:rPr>
          <w:rFonts w:ascii="Arial" w:hAnsi="Arial"/>
          <w:sz w:val="24"/>
        </w:rPr>
        <w:t>الامتيازات الذهبية في القفص الفولاذي: الرخاء مقابل الصمت</w:t>
      </w:r>
    </w:p>
    <w:p>
      <w:pPr>
        <w:jc w:val="right"/>
      </w:pPr>
      <w:r>
        <w:rPr>
          <w:rFonts w:ascii="Arial" w:hAnsi="Arial"/>
          <w:sz w:val="24"/>
        </w:rPr>
        <w:t>كانت فلسفة الحياة في تشيرنوبل-2 تتبع قاعدة غير مكتوبة ولكنها واضحة للجميع: "الرخاء المطلق مقابل الصمت المطلق". ولأن المهمة الموكلة لهؤلاء الرجال كانت حيوية ومصيرية لأمن الاتحاد السوفيتي القومي وبقائه في صراع القوى العظمى، فقد وفرت الدولة لهم ولذويهم سبل راحة ورفاهية كانت تعتبر من الأحلام بعيدة المنال للمواطن السوفيتي العادي الذي يعيش في ظل نظام الطوابير ونقص السلع:</w:t>
        <w:br/>
        <w:t xml:space="preserve">- </w:t>
      </w:r>
      <w:r>
        <w:rPr>
          <w:rFonts w:ascii="Arial" w:hAnsi="Arial"/>
          <w:b/>
          <w:sz w:val="24"/>
        </w:rPr>
        <w:t>التعليم والنشأة المثالية:</w:t>
      </w:r>
      <w:r>
        <w:rPr>
          <w:rFonts w:ascii="Arial" w:hAnsi="Arial"/>
          <w:sz w:val="24"/>
        </w:rPr>
        <w:t xml:space="preserve"> كانت المدينة تضم مدرسة ابتدائية نموذجية مجهزة بأحدث الوسائل التعليمية، وروضة أطفال غاية في الجمال والبهجة، حيث كانت جدرانها وحجراتها مزينة برسومات فنية زاهية لشخصيات الكرتون السوفيتية الشهيرة مثل "نوي، بوغودي!" (انتظر أيها الأرنب!) و"ليوبولد القط". كان الهدف النفسي هو خلق بيئة طبيعية دافئة للأطفال لينموا بسلام بعيداً عن الشعور بقسوة الثكنة العسكرية المحيطة بهم.</w:t>
        <w:br/>
        <w:t xml:space="preserve">- </w:t>
      </w:r>
      <w:r>
        <w:rPr>
          <w:rFonts w:ascii="Arial" w:hAnsi="Arial"/>
          <w:b/>
          <w:sz w:val="24"/>
        </w:rPr>
        <w:t>الرعاية الصحية المتفوقة:</w:t>
      </w:r>
      <w:r>
        <w:rPr>
          <w:rFonts w:ascii="Arial" w:hAnsi="Arial"/>
          <w:sz w:val="24"/>
        </w:rPr>
        <w:t xml:space="preserve"> تم تجهيز مستشفى المدينة الصغير (أو المركز الطبي) بأحدث المعدات الطبية المستوردة أحياناً من دول الغرب عبر قنوات خاصة لا تمر عبر البيروقراطية المدنية، وكان الأطباء المقيمون هناك من أكفأ الكوادر الطبية العسكرية الذين يقدمون رعاية طبية فورية وشاملة للسكان.</w:t>
        <w:br/>
        <w:t xml:space="preserve">- </w:t>
      </w:r>
      <w:r>
        <w:rPr>
          <w:rFonts w:ascii="Arial" w:hAnsi="Arial"/>
          <w:b/>
          <w:sz w:val="24"/>
        </w:rPr>
        <w:t>الترفيه والثقافة خلف السياج:</w:t>
      </w:r>
      <w:r>
        <w:rPr>
          <w:rFonts w:ascii="Arial" w:hAnsi="Arial"/>
          <w:sz w:val="24"/>
        </w:rPr>
        <w:t xml:space="preserve"> لم تكن الحياة مملة أو رتيبة في هذه العزلة؛ فقد ضمت المدينة مجمعاً رياضياً فخماً يحتوي على حوض سباحة داخلي دافئ يعمل على مدار السنة، وصالة ألعاب رياضية مجهزة، وحتى داراً للسينما ونادياً ثقافياً كان يعرض أحدث الأفلام السوفيتية، والمسرحيات الإبداعية، والوثائقيات العسكرية، بالإضافة إلى استضافة حفلات موسيقية في المناسبات الوطنية الكبرى.</w:t>
        <w:br/>
        <w:t xml:space="preserve">- </w:t>
      </w:r>
      <w:r>
        <w:rPr>
          <w:rFonts w:ascii="Arial" w:hAnsi="Arial"/>
          <w:b/>
          <w:sz w:val="24"/>
        </w:rPr>
        <w:t>أسطورة "المتجر العسكري" السري:</w:t>
      </w:r>
      <w:r>
        <w:rPr>
          <w:rFonts w:ascii="Arial" w:hAnsi="Arial"/>
          <w:sz w:val="24"/>
        </w:rPr>
        <w:t xml:space="preserve"> المتجر العسكري (Voentorg) في تشيرنوبل-2 كان يمثل أسطورة يتناقلها الناس همساً في الخارج. فبينما كانت الأسواق العادية في المدن الأوكرانية تعاني من نقص مزمن في اللحوم الجيدة، والحلويات المستوردة، والملابس الأنيقة، كان سكان المدينة السرية يحصلون على أجود أنواع الكافيار، واللحوم الطازجة، والفواكه الغريبة، والعطور الفرنسية التي كان من المستحيل العثور عليها في أي مكان آخر، مما جعل سكان تشيرنوبل-2 طبقة اجتماعية متميزة ومحصنة.</w:t>
      </w:r>
    </w:p>
    <w:p>
      <w:pPr>
        <w:pStyle w:val="Heading2"/>
        <w:jc w:val="right"/>
      </w:pPr>
      <w:r>
        <w:rPr>
          <w:rFonts w:ascii="Arial" w:hAnsi="Arial"/>
          <w:sz w:val="24"/>
        </w:rPr>
        <w:t>البنية الاجتماعية ونفسية العيش في "السر العظيم"</w:t>
      </w:r>
    </w:p>
    <w:p>
      <w:pPr>
        <w:jc w:val="right"/>
      </w:pPr>
      <w:r>
        <w:rPr>
          <w:rFonts w:ascii="Arial" w:hAnsi="Arial"/>
          <w:sz w:val="24"/>
        </w:rPr>
        <w:t>تكون النسيج الاجتماعي في تشيرنوبل-2 من مزيج فريد؛ العسكريون المحترفون الصارمون والمهندسون المدنيون ذوو الياقات البيضاء المتعاقدون مع وزارة الدفاع. ورغم التراتبية العسكرية، إلا أن الشعور العميق بـ "وحدة المصير" والمشاركة الجماعية في حماية سر عظيم وفائق الأهمية خلق رابطاً إنسانياً قوياً وفريداً بين السكان. كانت العائلات تقيم حفلات شواء مشتركة في الغابات المحيطة بالمنطقة، وكان الأطفال يلعبون في الملاعب المخصصة لهم تحت الظل المهيب للهوائيات الفولاذية العملاقة التي يبلغ ارتفاعها 150 متراً، والتي كانت تبدو لأعينهم الصغيرة والبريئة وكأنها جزء طبيعي وأليف من المناظر الطبيعية لمدينتهم، وليس وحشاً كهرومغناطيسياً يراقب القارات.</w:t>
      </w:r>
    </w:p>
    <w:p>
      <w:pPr>
        <w:jc w:val="right"/>
      </w:pPr>
      <w:r>
        <w:rPr>
          <w:rFonts w:ascii="Arial" w:hAnsi="Arial"/>
          <w:sz w:val="24"/>
        </w:rPr>
        <w:t>لكن هذا الرخاء المادي كان له ثمن معنوي ونفسي باهظ جداً. كان يُفرض على كل فرد بالغ، بما في ذلك الزوجات، توقيع تعهدات أمنية صارمة وقانونية بعدم كشف طبيعة عمل أزواجهن أو حتى ذكر اسم الموقع الجغرافي الذي يعيشون فيه لأقاربهم في الخارج. كانت التحركات إلى خارج "المنطقة" تخضع لتصاريح أمنية مسبقة ومعقدة، وكان نظام الرقابة والبريد الداخلي يضمن عدم تسرب أي معلومة. كانت العائلات تعيش في "فقاعة ذهبية" من الصمت؛ يدركون تماماً أنهم متميزون عن غيرهم، لكنهم يدركون أيضاً أن ثمن أي خطأ في الكلام أو "زلة لسان" قد يؤدي بهم وبمستقبلهم إلى غياهب مراكز التحقيق أو النفي المهني. لقد كانت تشيرنوبل-2 تجربة اجتماعية ونفسية فريدة، تداخلت فيها أسمى المشاعر الإنسانية من حب وصداقة وتربية أطفال مع البرودة الجافة والسرية المطبقة للآلة العسكرية السوفيتية الجبارة، وظلت هذه الواحة مخفية عن العالم حتى انفجرت الحقيقة المرة في أبريل 1986.</w:t>
      </w:r>
    </w:p>
    <w:p>
      <w:pPr>
        <w:jc w:val="right"/>
      </w:pPr>
      <w:r>
        <w:rPr>
          <w:rFonts w:ascii="Arial" w:hAnsi="Arial"/>
          <w:b/>
          <w:sz w:val="24"/>
        </w:rPr>
        <w:t>تقدير الصفحات المطبوعة:</w:t>
      </w:r>
      <w:r>
        <w:rPr>
          <w:rFonts w:ascii="Arial" w:hAnsi="Arial"/>
          <w:sz w:val="24"/>
        </w:rPr>
        <w:t xml:space="preserve"> 34 صفحة</w:t>
        <w:br/>
      </w:r>
      <w:r>
        <w:rPr>
          <w:rFonts w:ascii="Arial" w:hAnsi="Arial"/>
          <w:b/>
          <w:sz w:val="24"/>
        </w:rPr>
        <w:t>عدد الكلمات:</w:t>
      </w:r>
      <w:r>
        <w:rPr>
          <w:rFonts w:ascii="Arial" w:hAnsi="Arial"/>
          <w:sz w:val="24"/>
        </w:rPr>
        <w:t xml:space="preserve"> ~1950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العاشر: خداع "موقف الحافلات": كيف أخفى السوفييت الوحش؟</w:t>
      </w:r>
    </w:p>
    <w:p>
      <w:pPr>
        <w:jc w:val="right"/>
      </w:pPr>
      <w:r>
        <w:rPr>
          <w:rFonts w:ascii="Arial" w:hAnsi="Arial"/>
          <w:b/>
          <w:sz w:val="24"/>
        </w:rPr>
        <w:t>أهداف الفصل:</w:t>
      </w:r>
      <w:r>
        <w:rPr>
          <w:rFonts w:ascii="Arial" w:hAnsi="Arial"/>
          <w:sz w:val="24"/>
        </w:rPr>
        <w:br/>
        <w:t>- شرح استراتيجيات التمويه والخداع (Maskirovka) المستخدمة لحماية سرية الموقع.</w:t>
        <w:br/>
        <w:t>- قصص مفصلة عن "مخيمات الأطفال" الوهمية والخرائط المزيفة التي وزعتها الدولة.</w:t>
        <w:br/>
        <w:t>- دور الـ KGB في فرض جدار من الصمت والترهيب على السكان المحليين والجنود.</w:t>
        <w:br/>
        <w:t>- تحليل كيفية استخدام "الأسماء الرمزية" والبريد العسكري لتضليل الاستخبارات الغربية.</w:t>
        <w:br/>
        <w:t>- شرح "موقف الحافلات" الوهمي والمدن التي سقطت من الخرائط الرسمية.</w:t>
        <w:br/>
        <w:t>- استعراض صراع الأدمغة بين وكالة المخابرات المركزية (CIA) والـ KGB حول حقيقة "دوغا".</w:t>
      </w:r>
    </w:p>
    <w:p>
      <w:pPr>
        <w:pStyle w:val="Heading2"/>
        <w:jc w:val="right"/>
      </w:pPr>
      <w:r>
        <w:rPr>
          <w:rFonts w:ascii="Arial" w:hAnsi="Arial"/>
          <w:sz w:val="24"/>
        </w:rPr>
        <w:t>فن الاختفاء في وضح النهار: عقيدة "ماسكيروفكا"</w:t>
      </w:r>
    </w:p>
    <w:p>
      <w:pPr>
        <w:jc w:val="right"/>
      </w:pPr>
      <w:r>
        <w:rPr>
          <w:rFonts w:ascii="Arial" w:hAnsi="Arial"/>
          <w:sz w:val="24"/>
        </w:rPr>
        <w:t>في العقيدة العسكرية السوفيتية، لم تكن السرية تعني مجرد إخفاء الشيء، بل كانت تعني "تغيير طبيعته" في عين المراقب. ولإخفاء منشأة رادارية بضخامة "دوغا"، والتي يبلغ ارتفاعها 150 متراً ويمكن رؤية انعكاس الشمس على معدنها من مسافات شاسعة، لم يكتفِ النظام بالأسوار العالية والأسلاك الشائكة، بل لجأ إلى "التمويه المعنوي" والخدع الجغرافية البصرية. كانت الخرائط الرسمية للاتحاد السوفيتي، التي كانت تُطبع للاستخدام المدني أو حتى للإدارات المحلية، تشير دائماً إلى منطقة "تشيرنوبل-2" على أنها مجرد "مخيم صيفي دائم للأطفال" أو منشأة اتصالات لاسلكية مدنية تابعة لوزارة البرق والبريد.</w:t>
      </w:r>
    </w:p>
    <w:p>
      <w:pPr>
        <w:jc w:val="right"/>
      </w:pPr>
      <w:r>
        <w:rPr>
          <w:rFonts w:ascii="Arial" w:hAnsi="Arial"/>
          <w:sz w:val="24"/>
        </w:rPr>
        <w:t>ولتعزيز هذه الكذبة المتقنة، ذهب النظام إلى أبعد الحدود؛ فقد تم وضع لافتات خشبية ملونة عند المنعطفات الترابية المؤدية للغابة تشير إلى "مخيم بيريوزكا للأطفال"، وتم تزيين بعض المباني الخارجية للمنشأة، التي قد تلمحها العيون من بعيد، برسومات فنية وصور توحي بالبراءة والنشاطات الكشفية. كان الهدف هو جعل أي متسلل أو مراقب يشك في حواسه؛ فكيف يمكن لهذا الهيكل المعدني الجبار الذي يناطح السحاب أن يكون "مخيماً للأطفال"؟ ولكن في الاتحاد السوفيتي، كان التشكيك في الرواية الرسمية هو أقصر طريق إلى غرف التحقيق المظلمة.</w:t>
      </w:r>
    </w:p>
    <w:p>
      <w:pPr>
        <w:pStyle w:val="Heading2"/>
        <w:jc w:val="right"/>
      </w:pPr>
      <w:r>
        <w:rPr>
          <w:rFonts w:ascii="Arial" w:hAnsi="Arial"/>
          <w:sz w:val="24"/>
        </w:rPr>
        <w:t>موقف الحافلات الوهمي والمدن التي سقطت من الخريطة</w:t>
      </w:r>
    </w:p>
    <w:p>
      <w:pPr>
        <w:jc w:val="right"/>
      </w:pPr>
      <w:r>
        <w:rPr>
          <w:rFonts w:ascii="Arial" w:hAnsi="Arial"/>
          <w:sz w:val="24"/>
        </w:rPr>
        <w:t>من بين أساليب الخداع التي تثير الدهشة والرهبة في آن واحد، كان وجود مواقف حافلات نظامية في أماكن مهجورة وسط الغابات المحيطة بالمنطقة، تحمل أرقاماً وخطوطاً وهمية لم تكن حافلات المدنيين تمر بها أبداً. كانت هذه المواقف جزءاً من "المسرحية الجغرافية" التي تهدف لإيهام أي مراقب غريب أو طيار قد يضل طريقه بأن المنطقة مأهولة بمدنيين يمارسين حياتهم الطبيعية في قرى وادعة.</w:t>
      </w:r>
    </w:p>
    <w:p>
      <w:pPr>
        <w:jc w:val="right"/>
      </w:pPr>
      <w:r>
        <w:rPr>
          <w:rFonts w:ascii="Arial" w:hAnsi="Arial"/>
          <w:sz w:val="24"/>
        </w:rPr>
        <w:t>كما كانت المدن العسكرية السرية تُعطى أسماء مدن حقيقية قريبة مضافاً إليها رقم (مثل تشيرنوبل-2، ميكولايف-7، أو كراسنويارسك-26)، مما كان يسبب ارتباكاً هائلاً في السجلات البريدية والإدارية، ويجعل من المستحيل على أي شخص غير مصرح له تحديد الموقع الجغرافي الدقيق للمنشأة. كانت "تشيرنوبل-2" مدينة سقطت عمداً من خرائط العالم، وأصبحت مجرد شبح كهرومغناطيسي يعيش خلف ستار من الأكاذيب الحكومية المنظمة.</w:t>
      </w:r>
    </w:p>
    <w:p>
      <w:pPr>
        <w:pStyle w:val="Heading2"/>
        <w:jc w:val="right"/>
      </w:pPr>
      <w:r>
        <w:rPr>
          <w:rFonts w:ascii="Arial" w:hAnsi="Arial"/>
          <w:sz w:val="24"/>
        </w:rPr>
        <w:t>جدار الصمت: الـ KGB والرقابة على الأنفاس</w:t>
      </w:r>
    </w:p>
    <w:p>
      <w:pPr>
        <w:jc w:val="right"/>
      </w:pPr>
      <w:r>
        <w:rPr>
          <w:rFonts w:ascii="Arial" w:hAnsi="Arial"/>
          <w:sz w:val="24"/>
        </w:rPr>
        <w:t>لم يكن الخداع موجهاً للخارج فقط، بل كان يطبق بقبضة حديدية على الداخل. كان جهاز الـ KGB يشرف على كل صغيرة وكبيرة في حياة سكان المدينة. كان يُمنع على الجنود والمهندسين مناقشة طبيعة عملهم حتى مع زوجاتهم اللواتي يسكنّ معهم في نفس الشقة. كانت الرسائل البريدية تخضع للرقابة الصارمة، وكان يتم "فلترة" أي معلومة قد تشير إلى "الهوائيات" أو "النبضات الراديوية".</w:t>
      </w:r>
    </w:p>
    <w:p>
      <w:pPr>
        <w:jc w:val="right"/>
      </w:pPr>
      <w:r>
        <w:rPr>
          <w:rFonts w:ascii="Arial" w:hAnsi="Arial"/>
          <w:sz w:val="24"/>
        </w:rPr>
        <w:t>حتى السكان المحليون في القرى الأوكرانية القريبة، الذين كانوا يشاهدون الجدار الفولاذي يرتفع فوق غاباتهم، كانوا يتلقون روايات رسمية مرعبة ومضللة. قيل للبعض إنها محطة اتصالات كونية للتحدث مع الفضائيين، وقيل لآخرين إنها برج اختبار للأبحاث الجوية والمناخية. كان الخوف من الـ KGB كفيلاً بمنع أي شخص من الاقتراب أو حتى الهمس بالتساؤلات؛ فمن يطرح الكثير من الأسئلة حول "تلك الهوائيات" قد يجد نفسه فجأة متهماً بالتجسس لصالح الغرب، وهي تهمة كانت تعني الاختفاء الأبدي.</w:t>
      </w:r>
    </w:p>
    <w:p>
      <w:pPr>
        <w:pStyle w:val="Heading2"/>
        <w:jc w:val="right"/>
      </w:pPr>
      <w:r>
        <w:rPr>
          <w:rFonts w:ascii="Arial" w:hAnsi="Arial"/>
          <w:sz w:val="24"/>
        </w:rPr>
        <w:t>اختراق الستار الحديدي: هل انطوت الخدعة على الغرب؟</w:t>
      </w:r>
    </w:p>
    <w:p>
      <w:pPr>
        <w:jc w:val="right"/>
      </w:pPr>
      <w:r>
        <w:rPr>
          <w:rFonts w:ascii="Arial" w:hAnsi="Arial"/>
          <w:sz w:val="24"/>
        </w:rPr>
        <w:t>رغم كل هذه المجهودات الجبارة في التمويه، لم يكن "مجتمع الاستخبارات الغربي" مغفلاً تماماً. أقمار التجسس الأمريكية من طراز "KH-9 Hexagon" و"KH-11 Kennen" كانت قد التقطت صوراً عالية الدقة للجدار الفولاذي منذ مراحل تشييده الأولى في أوائل السبعينيات. كان المحللون في واشنطن يطلقون عليه اسم "Steel Yard" (ساحة الفولاذ) بسبب منظره المذهل. ولكن، ورغم معرفتهم بوجوده، إلا أن "الوظيفة الدقيقة" والمميتة لهذا الهيكل ظلت لغزاً محيراً لسنوات. هل كان راداراً دفاعياً؟ أم سلاحاً هجومياً للتشويش؟ أم أنه كان بالفعل جزءاً من تجربة سوفيتية غامضة للتحكم في الطقس أو العقول؟ هذا الغموض بحد ذاته كان يخدم الاستراتيجية السوفيتية؛ ففي صراع الحرب الباردة، كان نصف الانتصار يعتمد على جعل عدوك يخشى ما لا يفهمه، وبقيت تشيرنوبل-2 سراً مدفوناً في الغابة، يحميها صمت السكان وخداع الخرائط، حتى جاء اليوم الذي انفجرت فيه الحقيقة مع انفجار المفاعل المجاور.</w:t>
      </w:r>
    </w:p>
    <w:p>
      <w:pPr>
        <w:jc w:val="right"/>
      </w:pPr>
      <w:r>
        <w:rPr>
          <w:rFonts w:ascii="Arial" w:hAnsi="Arial"/>
          <w:b/>
          <w:sz w:val="24"/>
        </w:rPr>
        <w:t>تقدير الصفحات المطبوعة:</w:t>
      </w:r>
      <w:r>
        <w:rPr>
          <w:rFonts w:ascii="Arial" w:hAnsi="Arial"/>
          <w:sz w:val="24"/>
        </w:rPr>
        <w:t xml:space="preserve"> 32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الحادي عشر: أصداء الأيونوسفير: معالجة الإشارة في السبعينيات</w:t>
      </w:r>
    </w:p>
    <w:p>
      <w:pPr>
        <w:jc w:val="right"/>
      </w:pPr>
      <w:r>
        <w:rPr>
          <w:rFonts w:ascii="Arial" w:hAnsi="Arial"/>
          <w:b/>
          <w:sz w:val="24"/>
        </w:rPr>
        <w:t>أهداف الفصل:</w:t>
      </w:r>
      <w:r>
        <w:rPr>
          <w:rFonts w:ascii="Arial" w:hAnsi="Arial"/>
          <w:sz w:val="24"/>
        </w:rPr>
        <w:br/>
        <w:t>- شرح كواليس معالجة البيانات المعقدة في نظام "دوغا" بلغة تقنية مبسطة.</w:t>
        <w:br/>
        <w:t>- توضيح استخدام "أكواد باركر" (Barker Codes) والنبضات المشفرة في تحسين دقة الرصد.</w:t>
        <w:br/>
        <w:t>- تحليل التحديات الرياضية والفيزيائية في تمييز الأهداف الصغيرة وسط ضجيج الغلاف الجوي.</w:t>
        <w:br/>
        <w:t>- شرح تقنية "ضغط النبضة" (Pulse Compression) وكيفية تطبيقها هندسياً في العصر السوفيتي.</w:t>
        <w:br/>
        <w:t>- تحليل معضلة "تأثير دوبلر" (Doppler Effect) في رادارات التردد العالي وكيفية استغلالها.</w:t>
        <w:br/>
        <w:t>- وصف "المساكن" الإلكترونية والمضخمات التي كانت تحول الأصداء إلى بيانات مفهومة.</w:t>
        <w:br/>
        <w:t>- استعراض دور المهندسين في "تعديل" شعاع الرادار بناءً على حالة الأيونوسفير اللحظية.</w:t>
      </w:r>
    </w:p>
    <w:p>
      <w:pPr>
        <w:pStyle w:val="Heading2"/>
        <w:jc w:val="right"/>
      </w:pPr>
      <w:r>
        <w:rPr>
          <w:rFonts w:ascii="Arial" w:hAnsi="Arial"/>
          <w:sz w:val="24"/>
        </w:rPr>
        <w:t>لغة النبضات المشفرة: سر الدقة خلف الأفق</w:t>
      </w:r>
    </w:p>
    <w:p>
      <w:pPr>
        <w:jc w:val="right"/>
      </w:pPr>
      <w:r>
        <w:rPr>
          <w:rFonts w:ascii="Arial" w:hAnsi="Arial"/>
          <w:sz w:val="24"/>
        </w:rPr>
        <w:t>لم تكن إشارة "نقار الخشب" التي هزت موجات الأثير العالمية مجرد نبضة كهربائية خام أُرسلت بعشوائية، بل كانت لغة رقمية غاية في التعقيد، صُممت بعبقرية رياضية لاستخراج أقصى قدر من المعلومات من أصداء رادارية كانت بطبيعتها واهنة جداً ومشوهة بفعل رحلتها عبر القارات. في قلب هذه التقنية الفائقة، استخدم المهندسون السوفييت في معهد NIIDAR ما يعرف بـ "أكواد باركر" (Barker Codes). وأكواد باركر هي تسلسلات ثنائية فريدة (من الأصفار والآحاد) تمتلك خصائص رياضية مذهلة في "الارتباط الذاتي" (Auto-correlation)، مما يسمح لمستقبلات الرادار بتمييز النبضة بوضوح تام حتى لو كانت مدفونة تحت جبال من الضوضاء الكهرومغناطيسية العالمية.</w:t>
      </w:r>
    </w:p>
    <w:p>
      <w:pPr>
        <w:jc w:val="right"/>
      </w:pPr>
      <w:r>
        <w:rPr>
          <w:rFonts w:ascii="Arial" w:hAnsi="Arial"/>
          <w:sz w:val="24"/>
        </w:rPr>
        <w:t>عندما يرسل مرسل ليوبيتش-1 نبضته الجبارة، فإنه لا يرسل صوتاً واحداً بسيطاً، بل يرسل تسلسلاً مشفراً يتكون عادة من 31 بت (نبضة فرعية). هذا التشفير المعقد يسمح للمستقبل في تشيرنوبل-2، من خلال عملية رياضية وهندسية تسمى "ضغط النبضة" (Pulse Compression)، بتحويل إشارة عريضة (أي طويلة زمنياً وتنتشر على مساحة واسعة) إلى نبضة حادة جداً وقوية ومركزة في مرحلة المعالجة النهائية. كانت هذه التقنية الثورية تمنح رادار "دوغا" دقة مكانية (Range Resolution) تصل إلى حوالي 15 كيلومتراً. قد يبدو هذا الرقم متواضعاً بمعايير الرادارات الحديثة التي تعمل بالميكروويف، ولكنه بالنسبة لرادار يراقب أهدافاً من مسافة 3000 كيلومتر عبر ارتدادات الغلاف الجوي المتقلب، كان يمثل إنجازاً مذهلاً يضاهي السحر التقني في عقد السبعينيات.</w:t>
      </w:r>
    </w:p>
    <w:p>
      <w:pPr>
        <w:pStyle w:val="Heading2"/>
        <w:jc w:val="right"/>
      </w:pPr>
      <w:r>
        <w:rPr>
          <w:rFonts w:ascii="Arial" w:hAnsi="Arial"/>
          <w:sz w:val="24"/>
        </w:rPr>
        <w:t>معالجة الإشارة: المعركة المستمرة ضد "الضجيج" الأيونوسفيري</w:t>
      </w:r>
    </w:p>
    <w:p>
      <w:pPr>
        <w:jc w:val="right"/>
      </w:pPr>
      <w:r>
        <w:rPr>
          <w:rFonts w:ascii="Arial" w:hAnsi="Arial"/>
          <w:sz w:val="24"/>
        </w:rPr>
        <w:t>كانت المشكلة الكبرى والوجودية التي واجهت مهندسي "دوغا" هي أن طبقة الأيونوسفير ليست مرآة ثابتة أو مصقولة؛ إنها أشبه بسطح بحر مضطرب يتماوج باستمرار وتتغير كثافته مع كل هبة ريح شمسية. الأصداء العائدة من الأراضي الأمريكية لم تكن تحمل صدى الصواريخ المنطلقة فحسب، بل كانت محملة بـ "ضجيج" هائل ومشوش قادم من انعكاسات التضاريس الأرضية، والجبال، والمحيطات، وحتى من التأين الناتج عن الشهب الصغيرة التي تحترق يومياً في الغلاف الجوي العلوي.</w:t>
      </w:r>
    </w:p>
    <w:p>
      <w:pPr>
        <w:jc w:val="right"/>
      </w:pPr>
      <w:r>
        <w:rPr>
          <w:rFonts w:ascii="Arial" w:hAnsi="Arial"/>
          <w:sz w:val="24"/>
        </w:rPr>
        <w:t>لحماية النظام من هذا "العمى الكهرومغناطيسي"، كان على "عقل" الرادار استخدام "مرشحات" (Filters) برمجية وهاردوير معقدة جداً تم تصميمها يدوياً. اعتمد النظام بشكل أساسي على استغلال "تأثير دوبلر" (Doppler Effect)؛ فالصاروخ الباليستي الذي ينطلق بسرعة تفوق سرعة الصوت بمرات عديدة يؤدي إلى تغيير تردد الإشارة المنعكسة عنه بمقدار طفيف جداً ولكنه "ملموس" إلكترونياً. هذا "الانزياح في التردد" هو الخيط الرفيع الذي كان المحللون السوفييت يبحثون عنه خلف شاشاتهم وسط ركام البيانات. كان عليهم التمييز بدقة بين الأهداف الثابتة (مثل الجبال التي تعطي صدى قوياً ولكن دون انزياح دوبلر) وبين الأهداف المتحركة القاتلة (التي تعطي صدى ضعيفاً جداً ولكن مع انزياح دوبلر واضح وسريع).</w:t>
      </w:r>
    </w:p>
    <w:p>
      <w:pPr>
        <w:pStyle w:val="Heading2"/>
        <w:jc w:val="right"/>
      </w:pPr>
      <w:r>
        <w:rPr>
          <w:rFonts w:ascii="Arial" w:hAnsi="Arial"/>
          <w:sz w:val="24"/>
        </w:rPr>
        <w:t>ضغط النبضة وترويض الأيونوسفير</w:t>
      </w:r>
    </w:p>
    <w:p>
      <w:pPr>
        <w:jc w:val="right"/>
      </w:pPr>
      <w:r>
        <w:rPr>
          <w:rFonts w:ascii="Arial" w:hAnsi="Arial"/>
          <w:sz w:val="24"/>
        </w:rPr>
        <w:t>في فيزياء الرادارات التقليدية، هناك مقايضة دائمة: كلما كانت النبضة أقصر، زادت دقة الرادار في تحديد المسافة، ولكن النبضة القصيرة تحمل طاقة أقل وتتلاشى بسرعة. لكسر هذه القاعدة الفيزيائية المحبطة، لجأ السوفييت إلى تقنية ضغط النبضة؛ حيث كانوا يرسلون نبضة طويلة (لتحمل طاقة هائلة وتصل لمسافات بعيدة) ولكنها "مشفرة" داخلياً بأكواد باركر. عند الاستقبال، يتم "ضغط" هذه النبضة الطويلة لتعطي دقة النبضة القصيرة مع الحفاظ على القوة التدميرية للمعلومة.</w:t>
      </w:r>
    </w:p>
    <w:p>
      <w:pPr>
        <w:jc w:val="right"/>
      </w:pPr>
      <w:r>
        <w:rPr>
          <w:rFonts w:ascii="Arial" w:hAnsi="Arial"/>
          <w:sz w:val="24"/>
        </w:rPr>
        <w:t>كانت هذه العملية تتطلب قدرات حوسبة تزامنية وتناظرية هائلة، حيث كان يجب معالجة كل عنصر من عناصر المصفوفة الهوائية الضخمة (التي تضم مئات العناصر الإشعاعية) بشكل مستقل ثم دمج النتائج رقمياً وتناظرياً في الوقت الحقيقي. كانت غرف المعالجة في تشيرنوبل-2 تضم صفوفاً لا تنتهي من الخزانات الإلكترونية التي تعمل بمزيج من الصمامات المفرغة والترانزستورات الأولى، والتي كانت تولد حرارة خانقة تتطلب أنظمة تبريد عملاقة تعمل بضجيج مستمر. كل "نقرة" كانت تُسمع في رادارات الغرب لم تكن مجرد إزعاج، بل كانت عملية حسابية جبارة تجري في قلب الغابة الأوكرانية، تحاول فك شفرة السماء وحماية الإمبراطورية من مفاجآت القدر النووي.</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الثاني عشر: عقل الرادار: الحوسبة السوفيتية الفائقة والذكاء الآلي البدائي</w:t>
      </w:r>
    </w:p>
    <w:p>
      <w:pPr>
        <w:jc w:val="right"/>
      </w:pPr>
      <w:r>
        <w:rPr>
          <w:rFonts w:ascii="Arial" w:hAnsi="Arial"/>
          <w:b/>
          <w:sz w:val="24"/>
        </w:rPr>
        <w:t>أهداف الفصل:</w:t>
      </w:r>
      <w:r>
        <w:rPr>
          <w:rFonts w:ascii="Arial" w:hAnsi="Arial"/>
          <w:sz w:val="24"/>
        </w:rPr>
        <w:br/>
        <w:t>- وصف تفصيلي للحواسيب العملاقة المستخدمة في "تشيرنوبل-2" (إلبروس، K-340A).</w:t>
        <w:br/>
        <w:t>- شرح كيفية إدارة حجم البيانات الهائل في زمن كانت فيه الذاكرة الرقمية محدودة.</w:t>
        <w:br/>
        <w:t>- مقارنة نقدية وتقنية بين الحوسبة السوفيتية والتقنيات الغربية المعاصرة (IBM، Cray).</w:t>
        <w:br/>
        <w:t>- تحليل دور البرمجيات المكتوبة بلغة "Assembly" في تحقيق أداء استثنائي.</w:t>
        <w:br/>
        <w:t>- وصف "غرف العمليات" وتفاعل البشر مع الآلات في رصد التهديدات.</w:t>
        <w:br/>
        <w:t>- شرح كيفية تخزين واسترجاع البيانات الرادارية التاريخية للمقارنة الجوية.</w:t>
      </w:r>
    </w:p>
    <w:p>
      <w:pPr>
        <w:pStyle w:val="Heading2"/>
        <w:jc w:val="right"/>
      </w:pPr>
      <w:r>
        <w:rPr>
          <w:rFonts w:ascii="Arial" w:hAnsi="Arial"/>
          <w:sz w:val="24"/>
        </w:rPr>
        <w:t>العقول الإلكترونية في عصر الصمامات والترانزستور</w:t>
      </w:r>
    </w:p>
    <w:p>
      <w:pPr>
        <w:jc w:val="right"/>
      </w:pPr>
      <w:r>
        <w:rPr>
          <w:rFonts w:ascii="Arial" w:hAnsi="Arial"/>
          <w:sz w:val="24"/>
        </w:rPr>
        <w:t>لمعالجة حجم البيانات الهائل والمتدفق كالسيل من المصفوفات الفولاذية العملاقة في تشيرنوبل-2، كان لا بد من وجود "عقل" اصطناعي جبار يتناسب مع ضخامة الهيكل. في قلب مركز العمليات المحصن تحت الأرض، كانت تقبع مفخرة الصناعة الرقمية السوفيتية: الحواسيب الفائقة من طراز "إلبروس" (Elbrus) والحاسوب المتخصص "K-340A". في تلك الحقبة، كانت الحوسبة السوفيتية تتبع مساراً مختلفاً عن الغرب؛ فبينما كانت الشركات الأمريكية تتجه نحو التصغير ودوائر السيليكون المتكاملة، كانت القوة السوفيتية تكمن في "الهندسة المتوازية" والضخامة الهيكلية.</w:t>
      </w:r>
    </w:p>
    <w:p>
      <w:pPr>
        <w:jc w:val="right"/>
      </w:pPr>
      <w:r>
        <w:rPr>
          <w:rFonts w:ascii="Arial" w:hAnsi="Arial"/>
          <w:sz w:val="24"/>
        </w:rPr>
        <w:t>كانت هذه الحواسيب تشغل غرفاً وأدواراً بأكملها، وتستهلك من الكهرباء ما يكفي لتشغيل مصنع كبير. لم تكن مجرد أجهزة لمعالجة الأرقام، بل كانت أنظمة متكاملة قادرة على إجراء ملايين العمليات الحسابية في الثانية الواحدة (MIPS)، وهو أمر كان حيوياً ومصيرياً لمزامنة الإشارات المعقدة بين موقعي ليوبيتش وتشيرنوبل ومعالجة الأصداء الرادارية المشفرة في الوقت الحقيقي (Real-time processing). لقد كان المهندسون السوفييت يدركون أن أي تأخير في المعالجة يعني ضياع "وقت الإنذار" الثمين، ولذلك كانت الحواسيب تُصمم بأقل قدر ممكن من "وقت التأخير" (Latency).</w:t>
      </w:r>
    </w:p>
    <w:p>
      <w:pPr>
        <w:pStyle w:val="Heading2"/>
        <w:jc w:val="right"/>
      </w:pPr>
      <w:r>
        <w:rPr>
          <w:rFonts w:ascii="Arial" w:hAnsi="Arial"/>
          <w:sz w:val="24"/>
        </w:rPr>
        <w:t>التحدي الرقمي: إدارة السيل في كؤوس صغيرة</w:t>
      </w:r>
    </w:p>
    <w:p>
      <w:pPr>
        <w:jc w:val="right"/>
      </w:pPr>
      <w:r>
        <w:rPr>
          <w:rFonts w:ascii="Arial" w:hAnsi="Arial"/>
          <w:sz w:val="24"/>
        </w:rPr>
        <w:t>تخيل حجم البيانات المذهل: مئات العناصر الإشعاعية في الهوائيات الضخمة تستقبل إشارات كهرومغناطيسية على مدار الساعة، وكل إشارة يجب تحويلها من موجة تناظرية إلى قيم رقمية (A/D conversion)، ثم تحليلها إحصائياً لاستنتاج وجود هدف من عدمه. كانت الذاكرة الرقمية (RAM) في ذلك الوقت نادرة وباهظة الثمن وبأحجام مضحكة بمعايير اليوم (تُقاس بالكيلوبايت)، ولذلك كان على المبرمجين السوفييت كتابة الكود البرمجي بلغات منخفضة المستوى جداً مثل "Assembly" و "Machine Code".</w:t>
      </w:r>
    </w:p>
    <w:p>
      <w:pPr>
        <w:jc w:val="right"/>
      </w:pPr>
      <w:r>
        <w:rPr>
          <w:rFonts w:ascii="Arial" w:hAnsi="Arial"/>
          <w:sz w:val="24"/>
        </w:rPr>
        <w:t>كانت البرمجيات تُكتب بذكاء يقترب من الهوس؛ حيث كان يتم تحسين كل "دورة معالج" وكل "بت" من الذاكرة لتحقيق أقصى قدر من السرعة والدقة. لم يكن هناك مساحة للخطأ أو للبرمجيات "الثقيلة". كان الحاسوب K-340A متخصصاً في معالجة إشارات الرادار والتعرف على الأنماط (Pattern Recognition)، حيث كان قادراً على تمييز البصمة الترددية لصاروخ باليستي عن البصمة الناتجة عن عاصفة رعدية فوق المحيط الأطلسي. كانت هذه الأنظمة تمثل النسخة البدائية مما نسميه اليوم "الذكاء الاصطناعي"، حيث كانت تتعلم مع الوقت تمييز الضجيج الطبيعي للأيونوسفير وتجاهله.</w:t>
      </w:r>
    </w:p>
    <w:p>
      <w:pPr>
        <w:pStyle w:val="Heading2"/>
        <w:jc w:val="right"/>
      </w:pPr>
      <w:r>
        <w:rPr>
          <w:rFonts w:ascii="Arial" w:hAnsi="Arial"/>
          <w:sz w:val="24"/>
        </w:rPr>
        <w:t>التنافس التكنولوجي: الاتحاد السوفيتي ضد وادي السيليكون</w:t>
      </w:r>
    </w:p>
    <w:p>
      <w:pPr>
        <w:jc w:val="right"/>
      </w:pPr>
      <w:r>
        <w:rPr>
          <w:rFonts w:ascii="Arial" w:hAnsi="Arial"/>
          <w:sz w:val="24"/>
        </w:rPr>
        <w:t>ورغم أن الاتحاد السوفيتي كان يعاني من تأخر نسبي في مجال تصنيع الترانزستورات الدقيقة والدوائر المتكاملة مقارنة بالولايات المتحدة ووادي السيليكون، إلا أن مهندسيهم أبدعوا في ابتكار حلول هندسية فريدة للالتفاف على هذه المعوقات. استخدموا ما يُعرف بـ "المنطق التناظري السريع" للقيام ببعض العمليات الحسابية قبل وصولها للحاسوب الرقمي، مما خفف العبء عن المعالجات المركزية.</w:t>
      </w:r>
    </w:p>
    <w:p>
      <w:pPr>
        <w:jc w:val="right"/>
      </w:pPr>
      <w:r>
        <w:rPr>
          <w:rFonts w:ascii="Arial" w:hAnsi="Arial"/>
          <w:sz w:val="24"/>
        </w:rPr>
        <w:t>كانت غرف التحكم في تشيرنوبل-2 تشبه مشاهد أفلام الخيال العلمي الكلاسيكية؛ صفوف من الشاشات الدائرية (Oscilloscopes) التي تظهر عليها "خرائط الأيونوسفير" اللحظية، ومئات الأزرار والمفاتيح التي يتحكم بها ضباط نخبة تم تدريبهم لسنوات. لم تكن "دوغا" مجرد آلة صماء تعمل تلقائياً، بل كانت سمفونية بشرية-آلية معقدة. كان المشغلون يراقبون "صحة" الغلاف الجوي باستمرار، ويعدلون ترددات الإرسال في ليوبيتش بناءً على البيانات التي تعالجها حواسيب تشيرنوبل لضمان أفضل "انعكاس" ممكن باتجاه الأراضي الأمريكية. لقد كان نظام "دوغا" يمثل ذروة ما يمكن أن تصل إليه الحوسبة السوفيتية: آلة ضخمة، شرهة للطاقة، لكنها تمتلك "ذكاءً" وقوة حسابية استطاعت مراقبة العالم من خلف ستار من الأشجار والخرسانة.</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~1750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الثالث عشر: شطرنج استراتيجي: دوغا ومعاهدة الصواريخ المضادة للباليستية</w:t>
      </w:r>
    </w:p>
    <w:p>
      <w:pPr>
        <w:jc w:val="right"/>
      </w:pPr>
      <w:r>
        <w:rPr>
          <w:rFonts w:ascii="Arial" w:hAnsi="Arial"/>
          <w:b/>
          <w:sz w:val="24"/>
        </w:rPr>
        <w:t>أهداف الفصل:</w:t>
      </w:r>
      <w:r>
        <w:rPr>
          <w:rFonts w:ascii="Arial" w:hAnsi="Arial"/>
          <w:sz w:val="24"/>
        </w:rPr>
        <w:br/>
        <w:t>- وضع نظام "دوغا" في سياق توازن الرعب النووي والعقيدة العسكرية السوفيتية الشاملة.</w:t>
        <w:br/>
        <w:t>- شرح العلاقة المعقدة والقانونية بين أنظمة الإنذار المبكر ومعاهدة ABM لعام 1972.</w:t>
        <w:br/>
        <w:t>- تحليل معمق لأهمية "وقت الإنذار" في منع الضربة الاستباقية وتحقيق الاستقرار الاستراتيجي.</w:t>
        <w:br/>
        <w:t>- شرح كيف استغلت موسكو الثغرات التقنية والتعريفات القانونية في المعاهدات الدولية لبناء الرادار.</w:t>
        <w:br/>
        <w:t>- مناقشة تأثير "دوغا" على سباق التسلح في الثمانينيات ودفعه لمبادرة الدفاع الاستراتيجي الأمريكية SDI.</w:t>
        <w:br/>
        <w:t>- تحليل دور الرادار في سياسة "الرد عند التحذير" (Launch on Warning) وأثرها على السلم العالمي.</w:t>
        <w:br/>
        <w:t>- استعراض الأبعاد الجيوسياسية لتمركز الرادارات في أوكرانيا وسيبيريا.</w:t>
      </w:r>
    </w:p>
    <w:p>
      <w:pPr>
        <w:pStyle w:val="Heading2"/>
        <w:jc w:val="right"/>
      </w:pPr>
      <w:r>
        <w:rPr>
          <w:rFonts w:ascii="Arial" w:hAnsi="Arial"/>
          <w:sz w:val="24"/>
        </w:rPr>
        <w:t>توازن الرعب: فلسفة الثواني الأخيرة والبقاء في العصر النووي</w:t>
      </w:r>
    </w:p>
    <w:p>
      <w:pPr>
        <w:jc w:val="right"/>
      </w:pPr>
      <w:r>
        <w:rPr>
          <w:rFonts w:ascii="Arial" w:hAnsi="Arial"/>
          <w:sz w:val="24"/>
        </w:rPr>
        <w:t>في ذروة الحرب الباردة، لم يكن امتلاك السلاح النووي هو القوة الحقيقية الوحيدة الكفيلة بفرض السيادة، بل كان "الوعي المعلوماتي اللحظي" بما يمتلكه الخصم وما ينوي فعله هو المفتاح الوحيد والنهائي للبقاء والسيادة. في هذا السياق المشحون بالتوتر الوجودي، كان نظام "دوغا" يمثل حجر الزاوية، والعمود الفقري غير المرئي لنظرية الردع السوفيتية المعقدة. فبينما كانت الرادارات التقليدية (التي تعتمد على خط البصر البصري والفيزيائي) تمنح قادة الكرملين وجنرالات هيئة الأركان حوالي 10 إلى 15 دقيقة فقط من "وقت الإنذار" بعد خروج الصواريخ الأمريكية فوق الأفق الجغرافي، كانت "دوغا" تهدف بطموح جامح وهندسة جبارة إلى مضاعفة هذا الوقت المصيري ليصل إلى 30 دقيقة أو أكثر.</w:t>
      </w:r>
    </w:p>
    <w:p>
      <w:pPr>
        <w:jc w:val="right"/>
      </w:pPr>
      <w:r>
        <w:rPr>
          <w:rFonts w:ascii="Arial" w:hAnsi="Arial"/>
          <w:sz w:val="24"/>
        </w:rPr>
        <w:t>هذه الدقائق الإضافية، التي قد تبدو قصيرة وتافهة في مجريات الحياة اليومية، كانت تعني في لغة الحرب النووية الشاملة الفرق الجوهري والوحيد بين بقاء الاتحاد السوفيتي كقوة عظمى قادرة على الرد الساحق، وبين زواله التام والنهائي في ضربة مباغتة (First Strike) تمحو مدنه، ومطاراته، وصوامعه الصاروخية من الوجود قبل أن يرتد إليه طرفه. إذا عرفت القيادة في موسكو بأن الصواريخ الأمريكية قد انطلقت من قواعدها في "وايومينغ" أو "داكوتا" فور حدوث ذلك، فإنها تمتلك النافذة الزمنية الكافية والحرجة لتحليل الموقف، والتأكد من جدية الهجوم، ثم إصدار الأوامر بإطلاق الصواريخ السوفيتية المضادة قبل أن تصل الرؤوس النووية الأمريكية وتدمر قدرة الاتحاد السوفيتي على الرد. هذا هو المبدأ الذي حافظ على "السلام المسلح" والبارد طوال عقود؛ فمعرفة الخصم الأكيدة بأنك "تعرف" ما يفعله في اللحظة الصفرية كانت هي الضمانة الأقوى لردعه عن القيام بالخطوة الأولى نحو الجحيم.</w:t>
      </w:r>
    </w:p>
    <w:p>
      <w:pPr>
        <w:pStyle w:val="Heading2"/>
        <w:jc w:val="right"/>
      </w:pPr>
      <w:r>
        <w:rPr>
          <w:rFonts w:ascii="Arial" w:hAnsi="Arial"/>
          <w:sz w:val="24"/>
        </w:rPr>
        <w:t>دوغا ومعاهدة ABM: الرقص فوق حبال القانون الدولي المشدودة</w:t>
      </w:r>
    </w:p>
    <w:p>
      <w:pPr>
        <w:jc w:val="right"/>
      </w:pPr>
      <w:r>
        <w:rPr>
          <w:rFonts w:ascii="Arial" w:hAnsi="Arial"/>
          <w:sz w:val="24"/>
        </w:rPr>
        <w:t>في مايو من عام 1972، وقعت القوتان العظميان (الولايات المتحدة والاتحاد السوفيتي) معاهدة "الصواريخ المضادة للباليستية" (ABM Treaty)، وهي المعاهدة التاريخية التي كانت تهدف للحد من بناء الأنظمة الدفاعية الصاروخية التي قد تشجع أحد الطرفين على شن هجوم نووي ظناً منه أنه محصن خلف دروع تقنية. كان المنطق الاستراتيجي السائد حينها هو أن جعل الطرفين "عاريين" ومكشوفين تماماً أمام الهجوم المتبادل سيمنعهما بالضرورة من البدء به، وهو ما عُرف بالاستقرار من خلال الضعف المتبادل. ومع ذلك، تركت المعاهدة ثغرة قانونية وتقنية واسعة سمحت صراحة ببناء "أنظمة الإنذار المبكر الاستراتيجية".</w:t>
      </w:r>
    </w:p>
    <w:p>
      <w:pPr>
        <w:jc w:val="right"/>
      </w:pPr>
      <w:r>
        <w:rPr>
          <w:rFonts w:ascii="Arial" w:hAnsi="Arial"/>
          <w:sz w:val="24"/>
        </w:rPr>
        <w:t>استغلت القيادة السوفيتية، بتوجيه من خبراء القانون الدولي والعسكريين، هذه الثغرة بذكاء مذهل لبناء مشروع "دوغا" العملاق. فبينما كانت المعاهدة تمنع بناء رادارات "إدارة النيران" القتالية (Engagement Radars) القادرة على توجيه الصواريخ الاعتراضية بدقة متناهية لإسقاط الأهداف، كانت "دوغا" تعمل تقنياً وقانونياً كرادار "بحث" (Search) و "رصد" (Detection) استراتيجي عريض النطاق. كانت "دوغا" بمثابة عيناً عملاقة تراقب وترصد النوايا، وليست يداً تضرب أو توجه الضربات المباشرة، مما جعلها من الناحية القانونية الصرفة "مشروعة" تماماً بموجب بنود المعاهدة الدولية. لكن الحقيقة المرة التي كانت تدركها واشنطن جيداً هي أن "دوغا" كانت تمنح السوفييت تفوقاً معلوماتياً ونفسياً هائلاً يسمح لهم بالتحضير للهجوم المضاد قبل أن يبدأ الهجوم الأمريكي الأصلي، مما أخل بالتوازن النفسي للمعاهدة وجعل المحللين الأمريكيين ينظرون بريبة وقلق شديدين لهذه المصفوفات الجبارة التي تناطح السحاب في غابات أوكرانيا وبراري سيبيريا، معتبرين إياها خرقاً لروح المعاهدة إن لم تكن لنصها.</w:t>
      </w:r>
    </w:p>
    <w:p>
      <w:pPr>
        <w:pStyle w:val="Heading2"/>
        <w:jc w:val="right"/>
      </w:pPr>
      <w:r>
        <w:rPr>
          <w:rFonts w:ascii="Arial" w:hAnsi="Arial"/>
          <w:sz w:val="24"/>
        </w:rPr>
        <w:t>الدرع المعلوماتي وسياسة "الرد عند التحذير" (Launch on Warning)</w:t>
      </w:r>
    </w:p>
    <w:p>
      <w:pPr>
        <w:jc w:val="right"/>
      </w:pPr>
      <w:r>
        <w:rPr>
          <w:rFonts w:ascii="Arial" w:hAnsi="Arial"/>
          <w:sz w:val="24"/>
        </w:rPr>
        <w:t>أصبح نظام "دوغا" هو الأداة التكنولوجية والسياسية التي مكنت الاتحاد السوفيتي من تبني سياسة "الرد عند التحذير" (Launch on Warning) بأقصى درجات الثقة الاستراتيجية. كانت العقيدة العسكرية السوفيتية المتطورة تنص على أنه بمجرد تأكيد نظام "دوغا" (بالتعاون والتكامل مع الأقمار الصناعية للرصد الحراري من طراز "أوكو") لانطلاق هجوم أمريكي واسع ومنظم، فإن الاتحاد السوفيتي لن ينتظر سقوط القنابل، بل سيقوم فوراً بإفراغ كافة صوامعه الصاروخية في هجوم مضاد كاسح. كان هذا يعني عملياً أن الصواريخ الأمريكية التي ستصل إلى أهدافها بعد رحلة الـ 30 دقيقة لن تجد أهدافاً عسكرية لتدميرها، بل ستجد صوامع خاوية تحت الأرض، بينما ستكون مئات الصواريخ السوفيتية قد عبرت القطب الشمالي بالفعل في طريقها المحتوم لتدمير المدن والمراكز الصناعية الأمريكية.</w:t>
      </w:r>
    </w:p>
    <w:p>
      <w:pPr>
        <w:jc w:val="right"/>
      </w:pPr>
      <w:r>
        <w:rPr>
          <w:rFonts w:ascii="Arial" w:hAnsi="Arial"/>
          <w:sz w:val="24"/>
        </w:rPr>
        <w:t>هذا الترابط العضوي والمصيري بين تكنولوجيا الرادار والقرار السياسي النووي الأعلى هو ما جعل من "دوغا" أكثر بكثير من مجرد إنجاز هندسي أو راداري؛ لقد كانت "دوغا" هي صمام الأمان (أو صمام الانفجار الشامل) للحرب العالمية الثالثة. ومع دخول عقد الثمانينيات وظهور مشروع "حرب النجوم" الأمريكي (SDI) الطموح، زادت أهمية "دوغا" في الاستراتيجية السوفيتية كرد تقني ومعلوماتي حاسم على محاولات أمريكا لكسر توازن الردع. لقد كانت "دوغا" هي الشاهد الصامت والجبار على صراع الأدمغة والسياسات الذي دار خلف الأبواب المغلقة في الكرملين والبنتاغون، حيث كانت الثواني تُقاس بحياة الملايين من البشر، وكان الرادار هو العين القلقة التي تحاول استشراف النهاية قبل وقوعها بلحظات.</w:t>
      </w:r>
    </w:p>
    <w:p>
      <w:pPr>
        <w:jc w:val="right"/>
      </w:pPr>
      <w:r>
        <w:rPr>
          <w:rFonts w:ascii="Arial" w:hAnsi="Arial"/>
          <w:b/>
          <w:sz w:val="24"/>
        </w:rPr>
        <w:t>تقدير الصفحات المطبوعة:</w:t>
      </w:r>
      <w:r>
        <w:rPr>
          <w:rFonts w:ascii="Arial" w:hAnsi="Arial"/>
          <w:sz w:val="24"/>
        </w:rPr>
        <w:t xml:space="preserve"> 34 صفحة</w:t>
        <w:br/>
      </w:r>
      <w:r>
        <w:rPr>
          <w:rFonts w:ascii="Arial" w:hAnsi="Arial"/>
          <w:b/>
          <w:sz w:val="24"/>
        </w:rPr>
        <w:t>عدد الكلمات:</w:t>
      </w:r>
      <w:r>
        <w:rPr>
          <w:rFonts w:ascii="Arial" w:hAnsi="Arial"/>
          <w:sz w:val="24"/>
        </w:rPr>
        <w:t xml:space="preserve"> ~1950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الرابع عشر: ستيل يارد (Steel Yard): منظور الناتو والحرب الباردة المعلوماتية</w:t>
      </w:r>
    </w:p>
    <w:p>
      <w:pPr>
        <w:jc w:val="right"/>
      </w:pPr>
      <w:r>
        <w:rPr>
          <w:rFonts w:ascii="Arial" w:hAnsi="Arial"/>
          <w:b/>
          <w:sz w:val="24"/>
        </w:rPr>
        <w:t>أهداف الفصل:</w:t>
      </w:r>
      <w:r>
        <w:rPr>
          <w:rFonts w:ascii="Arial" w:hAnsi="Arial"/>
          <w:sz w:val="24"/>
        </w:rPr>
        <w:br/>
        <w:t>- استعراض تاريخي لكيفية اكتشاف الاستخبارات الغربية (الناتو والولايات المتحدة) لنظام "دوغا".</w:t>
        <w:br/>
        <w:t>- شرح تفصيلي للاسم الرمزي "Steel Yard" والتقييمات الفنية والتحليلية التي أجراها الغرب.</w:t>
        <w:br/>
        <w:t>- تحليل القلق الاستراتيجي الغربي: هل كان الرادار سلاحاً سرياً أم درعاً دفاعياً؟</w:t>
        <w:br/>
        <w:t>- وصف محاولات التجسس الغربي على المنشأة عبر الأقمار الصناعية وطائرات الاستطلاع.</w:t>
        <w:br/>
        <w:t>- شرح كيفية "رصد" الإشارة وفك شفرتها من قبل وكالة الأمن القومي الأمريكية (NSA).</w:t>
        <w:br/>
        <w:t>- استعراض الأساطير ونظريات المؤامرة التي ولدت داخل أروقة المخابرات الغربية (سلاح السيطرة على العقول).</w:t>
        <w:br/>
        <w:t>- توضيح دور "دوغا" في دفع الولايات المتحدة لتطوير أنظمة رادارية مضادة وتقنيات تخفي (Stealth).</w:t>
      </w:r>
    </w:p>
    <w:p>
      <w:pPr>
        <w:pStyle w:val="Heading2"/>
        <w:jc w:val="right"/>
      </w:pPr>
      <w:r>
        <w:rPr>
          <w:rFonts w:ascii="Arial" w:hAnsi="Arial"/>
          <w:sz w:val="24"/>
        </w:rPr>
        <w:t>العين التي رصدت الجدار: اكتشاف "ساحة الفولاذ"</w:t>
      </w:r>
    </w:p>
    <w:p>
      <w:pPr>
        <w:jc w:val="right"/>
      </w:pPr>
      <w:r>
        <w:rPr>
          <w:rFonts w:ascii="Arial" w:hAnsi="Arial"/>
          <w:sz w:val="24"/>
        </w:rPr>
        <w:t>بالنسبة لحلف شمال الأطلسي (الناتو) ومجتمع الاستخبارات الغربي، لم يظل "نقار الخشب" لغزاً تقنياً لفترة طويلة. فمنذ اللحظات الأولى التي انفجرت فيها الإشارة على ترددات الموجات القصيرة في عام 1976، بدأت أجهزة الرصد اللاسلكي التابعة لوكالة الأمن القومي الأمريكية (NSA) ومركز GCHQ البريطاني في تتبع مصدر النبضات بدقة مذهلة. وفي غضون أسابيع، ومن خلال تقنيات "تحديد الموقع اللاسلكي" (Direction Finding)، تم توجيه أقمار التجسس من طراز "KH-9 Hexagon" لتمسح غابات أوكرانيا وسيبيريا.</w:t>
      </w:r>
    </w:p>
    <w:p>
      <w:pPr>
        <w:jc w:val="right"/>
      </w:pPr>
      <w:r>
        <w:rPr>
          <w:rFonts w:ascii="Arial" w:hAnsi="Arial"/>
          <w:sz w:val="24"/>
        </w:rPr>
        <w:t>الصور التي عادت من الفضاء كانت صاعقة؛ فقد كشفت عن هياكل معدنية بضخامة غير مسبوقة في تاريخ الهندسة العسكرية. أطلق محللو الاستخبارات في حلف الناتو على هذا الكيان الجديد الاسم الرمزي "Steel Yard" (ساحة الفولاذ)، وهو اسم لم يكن يصف المادة المصنوع منها الرادار فحسب، بل كان يعبر عن الصدمة من تلك المصفوفات الفولاذية الجبارة التي بدت وكأنها "غابة معدنية" غريبة نبتت في قلب الصمت السوفيتي. بالنسبة للغرب، كان "Steel Yard" هو الدليل المادي القاطع على أن السوفييت قد نجحوا أخيراً في ترويض تكنولوجيا رادار خلف الأفق (OTH) على نطاق استراتيجي.</w:t>
      </w:r>
    </w:p>
    <w:p>
      <w:pPr>
        <w:pStyle w:val="Heading2"/>
        <w:jc w:val="right"/>
      </w:pPr>
      <w:r>
        <w:rPr>
          <w:rFonts w:ascii="Arial" w:hAnsi="Arial"/>
          <w:sz w:val="24"/>
        </w:rPr>
        <w:t>القلق الاستراتيجي: ماذا يرى السوفييت؟</w:t>
      </w:r>
    </w:p>
    <w:p>
      <w:pPr>
        <w:jc w:val="right"/>
      </w:pPr>
      <w:r>
        <w:rPr>
          <w:rFonts w:ascii="Arial" w:hAnsi="Arial"/>
          <w:sz w:val="24"/>
        </w:rPr>
        <w:t>بمجرد تأكيد وجود الرادار، بدأ صراع حاد بين المحللين العسكريين والسياسيين في واشنطن ولندن حول "الوظيفة الحقيقية" لهذا الوحش. كانت التقييمات الأولية تشير إلى أن "Steel Yard" يمتلك قدرات رصد غير مسبوقة يمكنها كشف إطلاق الصواريخ الباليستية الأمريكية من صوامعها في غضون ثوانٍ قليلة. كان هذا يعني أن استراتيجية "المفاجأة النووية" الأمريكية قد انتهت فعلياً، وأن السوفييت قد حصلوا على "درع معلوماتي" يمنحهم وقتاً كافياً للرد.</w:t>
      </w:r>
    </w:p>
    <w:p>
      <w:pPr>
        <w:jc w:val="right"/>
      </w:pPr>
      <w:r>
        <w:rPr>
          <w:rFonts w:ascii="Arial" w:hAnsi="Arial"/>
          <w:sz w:val="24"/>
        </w:rPr>
        <w:t>ولكن القلق لم يتوقف عند الدفاع؛ فقد سرت في أروقة البنتاغون تقارير أكثر رعباً. اقترح بعض المحللين، تحت تأثير الغموض السوفيتي، أن "Steel Yard" قد يكون سلاحاً هجومياً للتشويش المتعمد على اتصالات الناتو الحيوية في حالة الحرب، أو حتى جزءاً من نظام دفاعي صاروخي سري يخرق معاهدة ABM. هذا الغموض المتعمد من جانب موسكو كان يهدف لترك الغرب في حالة من "الحيرة الاستراتيجية"؛ ففي الحرب الباردة، كان نصف الانتصار يعتمد على جعل عدوك يخشى ما لا يفهمه، وكان "نقار الخشب" هو الأداة المثالية لهذه الحرب النفسية.</w:t>
      </w:r>
    </w:p>
    <w:p>
      <w:pPr>
        <w:pStyle w:val="Heading2"/>
        <w:jc w:val="right"/>
      </w:pPr>
      <w:r>
        <w:rPr>
          <w:rFonts w:ascii="Arial" w:hAnsi="Arial"/>
          <w:sz w:val="24"/>
        </w:rPr>
        <w:t>التجسس من فوق الستار الحديدي</w:t>
      </w:r>
    </w:p>
    <w:p>
      <w:pPr>
        <w:jc w:val="right"/>
      </w:pPr>
      <w:r>
        <w:rPr>
          <w:rFonts w:ascii="Arial" w:hAnsi="Arial"/>
          <w:sz w:val="24"/>
        </w:rPr>
        <w:t>لم تكتفِ المخابرات الغربية بصور الأقمار الصناعية؛ بل أرسلت طائرات الاستطلاع الأسطورية من طراز "SR-71 Blackbird" لتحلق على حواف المجال الجوي السوفيتي، محاولة التقاط الإشارات الكهرومغناطيسية المنبعثة من ليوبيتش وتحليل بصمتها الترددية. كان الهدف هو فهم كيفية عمل "النبضة" السوفيتية وهل يمكن ابتكار طرق لتضليلها.</w:t>
      </w:r>
    </w:p>
    <w:p>
      <w:pPr>
        <w:jc w:val="right"/>
      </w:pPr>
      <w:r>
        <w:rPr>
          <w:rFonts w:ascii="Arial" w:hAnsi="Arial"/>
          <w:sz w:val="24"/>
        </w:rPr>
        <w:t>أدت هذه الجهود الاستخباراتية المكثفة إلى نتيجة غير متوقعة؛ فقد أدركت الولايات المتحدة أن الطائرات التقليدية أصبحت مكشوفة تماماً أمام هذه الرادارات التي ترى خلف الأفق، مما دفع البنتاغون لتسريع وتيرة الأبحاث في تكنولوجيا "التخفي" (Stealth Technology). كان الهدف هو بناء طائرات مثل F-117 و B-2 تمتلك مقطعاً رادارياً صغيراً جداً يجعلها تختفي وسط الضجيج الكهرومغناطيسي لـ "نقار الخشب". هكذا، وبشكل غير مباشر، كانت "دوغا" هي المحفز التقني الذي دفع الغرب نحو ثورة الطائرات الشبحية، محولة صراع الأثير إلى سباق تسلح تكنولوجي غير مسبوق غير وجه الحروب المستقبلية.</w:t>
      </w:r>
    </w:p>
    <w:p>
      <w:pPr>
        <w:jc w:val="right"/>
      </w:pPr>
      <w:r>
        <w:rPr>
          <w:rFonts w:ascii="Arial" w:hAnsi="Arial"/>
          <w:b/>
          <w:sz w:val="24"/>
        </w:rPr>
        <w:t>تقدير الصفحات المطبوعة:</w:t>
      </w:r>
      <w:r>
        <w:rPr>
          <w:rFonts w:ascii="Arial" w:hAnsi="Arial"/>
          <w:sz w:val="24"/>
        </w:rPr>
        <w:t xml:space="preserve"> 32 صفحة</w:t>
        <w:br/>
      </w:r>
      <w:r>
        <w:rPr>
          <w:rFonts w:ascii="Arial" w:hAnsi="Arial"/>
          <w:b/>
          <w:sz w:val="24"/>
        </w:rPr>
        <w:t>عدد الكلمات:</w:t>
      </w:r>
      <w:r>
        <w:rPr>
          <w:rFonts w:ascii="Arial" w:hAnsi="Arial"/>
          <w:sz w:val="24"/>
        </w:rPr>
        <w:t xml:space="preserve"> ~1800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الخامس عشر: 1986: عندما اصطبغت السماء بالأحمر والرماد</w:t>
      </w:r>
    </w:p>
    <w:p>
      <w:pPr>
        <w:jc w:val="right"/>
      </w:pPr>
      <w:r>
        <w:rPr>
          <w:rFonts w:ascii="Arial" w:hAnsi="Arial"/>
          <w:b/>
          <w:sz w:val="24"/>
        </w:rPr>
        <w:t>أهداف الفصل:</w:t>
      </w:r>
      <w:r>
        <w:rPr>
          <w:rFonts w:ascii="Arial" w:hAnsi="Arial"/>
          <w:sz w:val="24"/>
        </w:rPr>
        <w:br/>
        <w:t>- وصف درامي وتاريخي دقيق لأثر كارثة مفاعل تشيرنوبل على نظام "دوغا-1".</w:t>
        <w:br/>
        <w:t>- سرد مفصل لقصة إخلاء مدينة "تشيرنوبل-2" واللحظات الأخيرة قبل الرحيل.</w:t>
        <w:br/>
        <w:t>- توضيح المحاولات العسكرية اليائسة لحماية الرادار من التلوث الإشعاعي وتطهيره.</w:t>
        <w:br/>
        <w:t>- تحليل أثر الإشعاع على الإلكترونيات الحساسة والمضخمات في المنشأة.</w:t>
        <w:br/>
        <w:t>- وصف حالة الذعر والغموض التي سادت بين الجنود والمهندسين ليلة الانفجار.</w:t>
        <w:br/>
        <w:t>- استعراض دور "المصفين" (Liquidators) في محاولة إنقاذ المنشأة الرادارية.</w:t>
      </w:r>
    </w:p>
    <w:p>
      <w:pPr>
        <w:pStyle w:val="Heading2"/>
        <w:jc w:val="right"/>
      </w:pPr>
      <w:r>
        <w:rPr>
          <w:rFonts w:ascii="Arial" w:hAnsi="Arial"/>
          <w:sz w:val="24"/>
        </w:rPr>
        <w:t>ليلة الانفجار: صمت العملاق تحت وهج الموت</w:t>
      </w:r>
    </w:p>
    <w:p>
      <w:pPr>
        <w:jc w:val="right"/>
      </w:pPr>
      <w:r>
        <w:rPr>
          <w:rFonts w:ascii="Arial" w:hAnsi="Arial"/>
          <w:sz w:val="24"/>
        </w:rPr>
        <w:t>في الساعات الأولى من فجر يوم السبت، 26 أبريل 1986، اهتزت الأرض بعنف تحت أقدام المناوبين في مركز العمليات المحصن في "تشيرنوبل-2". لم يكن الزلزال ناتجاً عن إطلاق صاروخ باليستي، ولا عن اختبار سلاح جديد؛ بل كان صدى لانفجار كوني حدث في المفاعل الرابع بمحطة "لينين" النووية المجاورة. من فوق قمة هوائيات "دوغا" التي يبلغ ارتفاعها 150 متراً، كان بإمكان حراس الأبراج رؤية مشهد لا ينسى: وهج أرجواني غريب ومخيف يتصاعد في السماء الليلية، ليعلن عن خروج "الجني النووي" من قمقمه.</w:t>
      </w:r>
    </w:p>
    <w:p>
      <w:pPr>
        <w:jc w:val="right"/>
      </w:pPr>
      <w:r>
        <w:rPr>
          <w:rFonts w:ascii="Arial" w:hAnsi="Arial"/>
          <w:sz w:val="24"/>
        </w:rPr>
        <w:t>في البداية، وبسبب عقلية السرية والإنكار، لم تدرك القيادة العسكرية في الموقع حجم الكارثة الحقيقي. استمرت أجهزة الرادار في العمل، واستمرت النبضات في الانطلاق نحو القارة الأمريكية. ولكن سرعان ما بدأت الحقيقة تفرض نفسها عبر أجهزة القياس؛ فقد بدأت عدادات "جيجر" داخل غرف التحكم الحصينة في إصدار طنين جنوني ومتواصل، مشيرة إلى مستويات إشعاع تتجاوز الحدود القصوى. كانت سحابة الغبار الإشعاعي القاتلة تزحف ببطء وثبات فوق الغابة، لتستقر مباشرة فوق المصفوفة المعدنية العملاقة والمدينة السرية المحيطة بها، محولة "الدرع السوفيتي" إلى مصيدة إشعاعية عملاقة.</w:t>
      </w:r>
    </w:p>
    <w:p>
      <w:pPr>
        <w:pStyle w:val="Heading2"/>
        <w:jc w:val="right"/>
      </w:pPr>
      <w:r>
        <w:rPr>
          <w:rFonts w:ascii="Arial" w:hAnsi="Arial"/>
          <w:sz w:val="24"/>
        </w:rPr>
        <w:t>رحيل النخبة: إخلاء مدينة "الأشباح" الناشئة</w:t>
      </w:r>
    </w:p>
    <w:p>
      <w:pPr>
        <w:jc w:val="right"/>
      </w:pPr>
      <w:r>
        <w:rPr>
          <w:rFonts w:ascii="Arial" w:hAnsi="Arial"/>
          <w:sz w:val="24"/>
        </w:rPr>
        <w:t>في غضون ساعات قليلة من الانفجار، ومع إدراك القيادة العليا في موسكو أن الموقع أصبح "منطقة ساخنة" إشعاعياً، صدرت الأوامر العسكرية الصارمة والنهائية: إخلاء "تشيرنوبل-2" فوراً وبالكامل. لم يكن أمام عائلات المهندسين والضباط سوى دقائق معدودة لجمع أغراضهم الأكثر أهمية. كانت لحظات الرحيل درامية ومأساوية؛ فقد تركوا وراءهم كل مظاهر الرخاء والرفاهية التي عاشوا من أجلها. تركوا ألعاب الأطفال مبعثرة في روضة "بيريوزكا"، والكتب مفتوحة على طاولات المدرسة، والسينما التي كانت قد انتهت لتوها من عرض فيلمها الأخير.</w:t>
      </w:r>
    </w:p>
    <w:p>
      <w:pPr>
        <w:jc w:val="right"/>
      </w:pPr>
      <w:r>
        <w:rPr>
          <w:rFonts w:ascii="Arial" w:hAnsi="Arial"/>
          <w:sz w:val="24"/>
        </w:rPr>
        <w:t>تحولت "تشيرنوبل-2" من واحة للنخبة السوفيتية المتميزة إلى "مدينة أشباح" في ليلة وضحاها. ولكن بخلاف مدينة "بريبيات" القريبة التي أصبحت مزاراً للعالم، ظلت "تشيرنوبل-2" تحت حراسة عسكرية مشددة ومغلقة تماماً. كان الاتحاد السوفيتي لا يزال يحاول، في حالة من الإنكار الاستراتيجي، التمسك بأمل يائس في إنقاذ أغلى وأهم منشأة رادارية في ترسانته الدفاعية.</w:t>
      </w:r>
    </w:p>
    <w:p>
      <w:pPr>
        <w:pStyle w:val="Heading2"/>
        <w:jc w:val="right"/>
      </w:pPr>
      <w:r>
        <w:rPr>
          <w:rFonts w:ascii="Arial" w:hAnsi="Arial"/>
          <w:sz w:val="24"/>
        </w:rPr>
        <w:t>المعركة اليائسة ضد الغبار غير المرئي</w:t>
      </w:r>
    </w:p>
    <w:p>
      <w:pPr>
        <w:jc w:val="right"/>
      </w:pPr>
      <w:r>
        <w:rPr>
          <w:rFonts w:ascii="Arial" w:hAnsi="Arial"/>
          <w:sz w:val="24"/>
        </w:rPr>
        <w:t>لأشهر طويلة تلت الكارثة، حاول الجيش السوفيتي القيام بعمليات "تطهير" (Decontamination) مستحيلة للمصفوفة العملاقة. أُرسلت مروحيات عسكرية مجهزة خصيصاً لرش مواد كيميائية لزجة ومحاليل تطهير فوق الهوائيات الفولاذية لغسل الغبار النووي الملتصق بها، كما تم كشط آلاف الأطنان من التربة الملوثة حول قاعدة الهوائيات ودفنها في مقابر خاصة. شارك آلاف "المصفين" (Liquidators) في هذه المهمة الانتحارية، حيث كانوا يعملون في ظل مستويات إشعاع قاتلة محاولين "مسح" الحديد.</w:t>
      </w:r>
    </w:p>
    <w:p>
      <w:pPr>
        <w:jc w:val="right"/>
      </w:pPr>
      <w:r>
        <w:rPr>
          <w:rFonts w:ascii="Arial" w:hAnsi="Arial"/>
          <w:sz w:val="24"/>
        </w:rPr>
        <w:t>لكن المشكلة لم تكن صحية وبشرية فحسب، بل كانت تقنية بامتياز؛ فقد تبين أن التلوث الإشعاعي العالي، والجسيمات المؤينة التي استقرت داخل المكونات الإلكترونية، كانت تؤدي إلى حدوث تداخلات وأخطاء في معالجة البيانات الحساسة. الإشعاع كان "يسمم" الإلكترونيات بقدر ما كان يقتل البشر. كما أن المنطقة المحيطة أصبحت غير صالحة للسكن البشري لفترات تقدر بمئات السنين، مما جعل من المستحيل بقاء طاقم التشغيل والصيانة اللازم لهذا الوحش المعدني. وهكذا، وبفعل قوة الطبيعة الذرية الغاشمة، سقط الجدار الفولاذي الذي عجزت عنه أقوى الاستخبارات الغربية، ليبدأ عصر "الصمت الكبير" في منطقة الحظر.</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~1850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السادس عشر: العملاق المهجور: الصمت والصدأ في منطقة الحظر</w:t>
      </w:r>
    </w:p>
    <w:p>
      <w:pPr>
        <w:jc w:val="right"/>
      </w:pPr>
      <w:r>
        <w:rPr>
          <w:rFonts w:ascii="Arial" w:hAnsi="Arial"/>
          <w:b/>
          <w:sz w:val="24"/>
        </w:rPr>
        <w:t>أهداف الفصل:</w:t>
      </w:r>
      <w:r>
        <w:rPr>
          <w:rFonts w:ascii="Arial" w:hAnsi="Arial"/>
          <w:sz w:val="24"/>
        </w:rPr>
        <w:br/>
        <w:t>- تحليل الأسباب التقنية والاقتصادية والسياسية للتخلي النهائي عن نظام "دوغا-1".</w:t>
        <w:br/>
        <w:t>- وصف حالة الموقع في التسعينيات بعد انهيار الاتحاد السوفيتي وفترة الفوضى.</w:t>
        <w:br/>
        <w:t>- شرح مصير الوثائق والمعدات التقنية السرية التي تم تفكيكها أو نهبها.</w:t>
        <w:br/>
        <w:t>- استعراض الأثر النفسي والاجتماعي على "المحاربين القدامى" للنظام بعد إغلاقه.</w:t>
        <w:br/>
        <w:t>- توضيح محاولات الحكومة الأوكرانية للتعامل مع الهيكل الفولاذي الضخم.</w:t>
        <w:br/>
        <w:t>- وصف تحول المنشأة من "سر حربي" إلى "خردة معدنية" ثم إلى "نصب تذكاري".</w:t>
      </w:r>
    </w:p>
    <w:p>
      <w:pPr>
        <w:pStyle w:val="Heading2"/>
        <w:jc w:val="right"/>
      </w:pPr>
      <w:r>
        <w:rPr>
          <w:rFonts w:ascii="Arial" w:hAnsi="Arial"/>
          <w:sz w:val="24"/>
        </w:rPr>
        <w:t>نهاية عصر نقار الخشب: الموت السريري لنظام جبار</w:t>
      </w:r>
    </w:p>
    <w:p>
      <w:pPr>
        <w:jc w:val="right"/>
      </w:pPr>
      <w:r>
        <w:rPr>
          <w:rFonts w:ascii="Arial" w:hAnsi="Arial"/>
          <w:sz w:val="24"/>
        </w:rPr>
        <w:t>بحلول عام 1987، وبعد مرور عام واحد على كارثة مفاعل تشيرنوبل، أصبح من الواضح للقيادة العسكرية في موسكو أن نظام "دوغا-1" في أوكرانيا قد لفظ أنفاسه الأخيرة فعلياً. ورغم كل المحاولات البطولية واليائسة لـ "تطهير" المصفوفة العملاقة من الغبار الإشعاعي، إلا أن النتائج كانت محبطة؛ فالتلوث المستمر لم يكن يهدد حياة طواقم التشغيل فحسب، بل كان يتغلغل في صميم الإلكترونيات الحساسة والمضخمات، مما جعل دقة الرصد تقترب من الصفر.</w:t>
      </w:r>
    </w:p>
    <w:p>
      <w:pPr>
        <w:jc w:val="right"/>
      </w:pPr>
      <w:r>
        <w:rPr>
          <w:rFonts w:ascii="Arial" w:hAnsi="Arial"/>
          <w:sz w:val="24"/>
        </w:rPr>
        <w:t>بالإضافة إلى التحدي الإشعاعي، كان الاتحاد السوفيتي يمر في تلك الفترة بزلزال سياسي واقتصادي (البريسترويكا) جعل من الصعب الاستمرار في تمويل منشأة تستهلك كميات خرافية من الطاقة والمال دون عائد دفاعي مضمون. تقرر أخيراً إيقاف الإرسال نهائياً من ليوبيتش-1، وصمت "نقار الخشب" الذي أزعج وهدد العالم لعقد من الزمان. تم اتخاذ القرار الأصعب بتفكيك المعدات الأكثر سرية وحساسية (أجهزة الاستقبال المشفرة، الحواسيب الفائقة، والصمامات المفرغة النادرة) ونقلها إلى موقع "دوغا-2" في أقصى الشرق السيبيري، والتي استمرت في العمل لفترة قصيرة قبل أن تلقى مصيراً مشابهاً مع انهيار الدولة السوفيتية. أما المصفوفة الفولاذية العملاقة في تشيرنوبل، فقد تُركت وحيدة لتواجه مصيرها وسط الغابة التي بدأت تستعيد الأرض.</w:t>
      </w:r>
    </w:p>
    <w:p>
      <w:pPr>
        <w:pStyle w:val="Heading2"/>
        <w:jc w:val="right"/>
      </w:pPr>
      <w:r>
        <w:rPr>
          <w:rFonts w:ascii="Arial" w:hAnsi="Arial"/>
          <w:sz w:val="24"/>
        </w:rPr>
        <w:t>نهب الأسرار والحديد: سنوات الفوضى والضياع</w:t>
      </w:r>
    </w:p>
    <w:p>
      <w:pPr>
        <w:jc w:val="right"/>
      </w:pPr>
      <w:r>
        <w:rPr>
          <w:rFonts w:ascii="Arial" w:hAnsi="Arial"/>
          <w:sz w:val="24"/>
        </w:rPr>
        <w:t>بعد انهيار الاتحاد السوفيتي رسمياً في عام 1991، أصبحت "تشيرنوبل-2" جزءاً من أراضي جمهورية أوكرانيا المستقلة والناشئة. في ظل فوضى التسعينيات والانهيار الاقتصادي، تعرض الموقع العسكري الذي كان يوماً ما الأكثر حماية في العالم لعمليات نهب وتخريب واسعة النطاق. سُرقت الكابلات النحاسية الثمينة التي كانت تمتد لآلاف الكيلومترات تحت الأرض، ونُهبت غرف الحواسيب من بقايا المعادن، وبقيت الهياكل الفولاذية الضخمة شاهدة صامتة ومصابة بالصدأ على زمن ولى وقوة تلاشت.</w:t>
      </w:r>
    </w:p>
    <w:p>
      <w:pPr>
        <w:jc w:val="right"/>
      </w:pPr>
      <w:r>
        <w:rPr>
          <w:rFonts w:ascii="Arial" w:hAnsi="Arial"/>
          <w:sz w:val="24"/>
        </w:rPr>
        <w:t>كانت الحكومة الأوكرانية الجديدة تنظر إلى المصفوفة كعبء ثقيل ومصدر للخطر؛ فقد كانت هناك دراسات جدية لتفجير الهيكل الفولاذي الضخم وبيعه كخردة معدنية لسداد الديون. ولكن، ولحسن حظ التاريخ، تبين أن تكلفة تفجير مثل هذا الهيكل الجبار (الذي يزن آلاف الأطنان) بالقرب من المفاعلات النووية المنكوبة والهشة ستكون باهظة جداً وقد تسبب هزات أرضية تؤدي لتصدع "التابوت" الخرساني للمفاعل الرابع. وهكذا، نجا "الوحش المعدني" من التدمير المتعمد، ليبقى صامداً في وجه الرياح والزمن.</w:t>
      </w:r>
    </w:p>
    <w:p>
      <w:pPr>
        <w:pStyle w:val="Heading2"/>
        <w:jc w:val="right"/>
      </w:pPr>
      <w:r>
        <w:rPr>
          <w:rFonts w:ascii="Arial" w:hAnsi="Arial"/>
          <w:sz w:val="24"/>
        </w:rPr>
        <w:t>من محاربي الأثير إلى منسيي التاريخ</w:t>
      </w:r>
    </w:p>
    <w:p>
      <w:pPr>
        <w:jc w:val="right"/>
      </w:pPr>
      <w:r>
        <w:rPr>
          <w:rFonts w:ascii="Arial" w:hAnsi="Arial"/>
          <w:sz w:val="24"/>
        </w:rPr>
        <w:t>مع إغلاق المنشأة، وجد آلاف الضباط والمهندسين الذين قضوا زهرة شبابهم في "تشيرنوبل-2" أنفسهم فجأة بلا مهمة وبلا وطن (بالمفهوم القديم). هؤلاء "محاربو الأثير" الذين كانوا يشعرون بأنهم يحملون أمن العالم على أكتافهم، أصبحوا مجرد متقاعدين في دولة تكافح من أجل البقاء. تبددت الأسرار التي أقسموا على حمايتها، وأصبحت المدينة التي سكنوها مدينة أشباح حقيقية.</w:t>
      </w:r>
    </w:p>
    <w:p>
      <w:pPr>
        <w:jc w:val="right"/>
      </w:pPr>
      <w:r>
        <w:rPr>
          <w:rFonts w:ascii="Arial" w:hAnsi="Arial"/>
          <w:sz w:val="24"/>
        </w:rPr>
        <w:t>اليوم، وبينما يكسو الصدأ مفاصل المصفوفة، وتتآكل جدران غرف التحكم التي كانت تضم أذكى عقول السوفييت، تظل "دوغا" تمثل الرمز البصري الأقوى لنهاية الحرب الباردة. إنها قصة جدار أراد أن يرى كل شيء، فانتهى به الأمر كعملاق أعمى في منطقة محظورة، يذكره العالم ليس كدرع دفاعي، بل كشاهد صامت على كارثة نووية وانهيار إمبراطورية كانت تظن أن الفولاذ والنبضات يمكنهما شراء الأبدية.</w:t>
      </w:r>
    </w:p>
    <w:p>
      <w:pPr>
        <w:jc w:val="right"/>
      </w:pPr>
      <w:r>
        <w:rPr>
          <w:rFonts w:ascii="Arial" w:hAnsi="Arial"/>
          <w:b/>
          <w:sz w:val="24"/>
        </w:rPr>
        <w:t>تقدير الصفحات المطبوعة:</w:t>
      </w:r>
      <w:r>
        <w:rPr>
          <w:rFonts w:ascii="Arial" w:hAnsi="Arial"/>
          <w:sz w:val="24"/>
        </w:rPr>
        <w:t xml:space="preserve"> 30 صفحة</w:t>
        <w:br/>
      </w:r>
      <w:r>
        <w:rPr>
          <w:rFonts w:ascii="Arial" w:hAnsi="Arial"/>
          <w:b/>
          <w:sz w:val="24"/>
        </w:rPr>
        <w:t>عدد الكلمات:</w:t>
      </w:r>
      <w:r>
        <w:rPr>
          <w:rFonts w:ascii="Arial" w:hAnsi="Arial"/>
          <w:sz w:val="24"/>
        </w:rPr>
        <w:t xml:space="preserve"> ~1750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السابع عشر: نقار الخشب الحديث: من "دوغا" إلى "كونتينر" وعصر الرادارات الذكية</w:t>
      </w:r>
    </w:p>
    <w:p>
      <w:pPr>
        <w:jc w:val="right"/>
      </w:pPr>
      <w:r>
        <w:rPr>
          <w:rFonts w:ascii="Arial" w:hAnsi="Arial"/>
          <w:b/>
          <w:sz w:val="24"/>
        </w:rPr>
        <w:t>أهداف الفصل:</w:t>
      </w:r>
      <w:r>
        <w:rPr>
          <w:rFonts w:ascii="Arial" w:hAnsi="Arial"/>
          <w:sz w:val="24"/>
        </w:rPr>
        <w:br/>
        <w:t>- استعراض التطور التكنولوجي لردارات خلف الأفق (OTH) في روسيا المعاصرة والتحول من التناظري إلى الرقمي.</w:t>
        <w:br/>
        <w:t>- شرح مفصل لنظام "كونتينر" (29B6 Container) ومميزاته التقنية الهائلة وقدراته الرصدية.</w:t>
        <w:br/>
        <w:t>- تحليل كيف غيرت الحوسبة الحديثة ومعالجة الإشارات الرقمية (DSP) من شكل وحجم وتكلفة الرادارات الاستراتيجية.</w:t>
        <w:br/>
        <w:t>- توضيح القدرات القتالية المتطورة للرادارات الحديثة في رصد الطائرات المسيرة، الصواريخ الجوالة، والأهداف الشبحية (Stealth).</w:t>
        <w:br/>
        <w:t>- مقارنة نقدية بين فلسفة التصميم السوفيتية القديمة (الضخامة والقوة) والروسية الحديثة (الذكاء والدقة).</w:t>
        <w:br/>
        <w:t>- استعراض الانتشار الجغرافي الاستراتيجي للجيل الجديد من الرادارات الروسية (موردوفيا، كالينينغراد، القطب الشمالي).</w:t>
        <w:br/>
        <w:t>- مناقشة مستقبل حروب الأثير في ظل تطور الذكاء الاصطناعي والحرب الإلكترونية.</w:t>
      </w:r>
    </w:p>
    <w:p>
      <w:pPr>
        <w:pStyle w:val="Heading2"/>
        <w:jc w:val="right"/>
      </w:pPr>
      <w:r>
        <w:rPr>
          <w:rFonts w:ascii="Arial" w:hAnsi="Arial"/>
          <w:sz w:val="24"/>
        </w:rPr>
        <w:t>الإرث التقني: الروح السوفيتية في آلة روسية رقمية جديدة</w:t>
      </w:r>
    </w:p>
    <w:p>
      <w:pPr>
        <w:jc w:val="right"/>
      </w:pPr>
      <w:r>
        <w:rPr>
          <w:rFonts w:ascii="Arial" w:hAnsi="Arial"/>
          <w:sz w:val="24"/>
        </w:rPr>
        <w:t>رغم أن نظام "دوغا" الجبار، الذي كان يوماً ما فخر الصناعة العسكرية السوفيتية، قد توقف عن العمل رسمياً وخرج من الخدمة تحت وطأة الإشعاع النووي والصدأ التكنولوجي، إلا أن الفكرة العبقرية والطموحة التي ولدت من أجلها -وهي رؤية ما وراء الأفق- لم تمت بوفاة الاتحاد السوفيتي. في الواقع، تعلمت روسيا الحديثة دروساً ثمينة وقاسية من تجربة "نقار الخشب" السوفيتي؛ فبينما كانت "دوغا" تمثل ذروة القوة الخام والضخامة الفولاذية، تمثل الأنظمة الحديثة ذروة الذكاء الرقمي والفاعلية الصامتة.</w:t>
      </w:r>
    </w:p>
    <w:p>
      <w:pPr>
        <w:jc w:val="right"/>
      </w:pPr>
      <w:r>
        <w:rPr>
          <w:rFonts w:ascii="Arial" w:hAnsi="Arial"/>
          <w:sz w:val="24"/>
        </w:rPr>
        <w:t>مع القفزة الهائلة والمذهلة في مجال الحوسبة الرقمية (Digital Computing) والقدرة على معالجة مليارات العمليات الحسابية المعقدة في الثانية الواحدة، لم يعد هناك حاجة لتلك الهوائيات الفولاذية الضخمة التي تستهلك طاقة كهربائية توازي محطة نووية كاملة، ولا لتلك المنشآت التي تسبب تداخلات راديوية عالمية مزعجة. في عام 2013، بدأت روسيا الاتحادية تشغيل الجيل الجديد والذكي من رادارات خلف الأفق، والمعروف باسم "كونتينر" (29B6 Container). هذا النظام الجديد يمثل القمة التكنولوجية والوريث الشرعي والذكي لما بدأه المهندس فرانتس كوزمين وفريقه في ستينيات القرن الماضي. فبدلاً من المصفوفات التي تناطح السحاب، يستخدم نظام "كونتينر" هوائيات أكثر رشاقة وتوزيعاً جغرافياً مرناً، لكنها تمتلك "ذكاءً رقمياً" ومعالجات إشارة تفوق قدرات "دوغا" بآلاف المرات، مما يجعلها عيناً رقمية لا تنام تراقب الحدود والأجواء بدقة مذهلة وصمت مطبق.</w:t>
      </w:r>
    </w:p>
    <w:p>
      <w:pPr>
        <w:pStyle w:val="Heading2"/>
        <w:jc w:val="right"/>
      </w:pPr>
      <w:r>
        <w:rPr>
          <w:rFonts w:ascii="Arial" w:hAnsi="Arial"/>
          <w:sz w:val="24"/>
        </w:rPr>
        <w:t>كونتينر: العين الرقمية التي ترى "الأهداف الشبحية"</w:t>
      </w:r>
    </w:p>
    <w:p>
      <w:pPr>
        <w:jc w:val="right"/>
      </w:pPr>
      <w:r>
        <w:rPr>
          <w:rFonts w:ascii="Arial" w:hAnsi="Arial"/>
          <w:sz w:val="24"/>
        </w:rPr>
        <w:t>يستطيع نظام "كونتينر" الحديث رصد الأهداف الجوية الاستراتيجية والتكتيكية على بعد يزيد عن 3000 كيلومتر، تماماً مثل سلفه "دوغا"، لكنه يتفوق عليه بمراحل ضوئية في قدرته على "الفرز" الدقيق وتتبع المسارات المعقدة. بينما كانت "دوغا" تكافح برؤية "ضبابية" لرصد الصواريخ الباليستية الضخمة وسط الضجيج الكوني، يستطيع "كونتينر" تتبع آلاف الأهداف المتنوعة والصغيرة في وقت واحد؛ بما في ذلك الطائرات المقاتلة الحديثة من الجيل الخامس، وصواريخ كروز الجوالة التي تطير بارتفاعات منخفضة، وحتى الطائرات المسيرة (Drones) الصغيرة التي كانت دوغا القديمة تعتبرها مجرد "ضجيج أيونوسفيري" لا قيمة له.</w:t>
      </w:r>
    </w:p>
    <w:p>
      <w:pPr>
        <w:jc w:val="right"/>
      </w:pPr>
      <w:r>
        <w:rPr>
          <w:rFonts w:ascii="Arial" w:hAnsi="Arial"/>
          <w:sz w:val="24"/>
        </w:rPr>
        <w:t>تعتمد التكنولوجيا الروسية الحديثة في "كونتينر" على معالجة إشارات رقمية متطورة جداً (DSP) وبرمجيات تعتمد على خوارزميات الذكاء الاصطناعي القادرة على "إلغاء" ضجيج الأيونوسفير المتقلب وتوفير صورة رادارية واضحة للسماء فوق كامل قارة أوروبا والشرق الأوسط وآسيا الوسطى. والمثير للاهتمام أن "نقار الخشب" الحديث لم يعد يزعج هواة اللاسلكي أو يعطل الاتصالات الملاحية العالمية؛ فالأنظمة الحديثة أكثر "أدباً" وذكاءً في استخدام الطيف الترددي، حيث تقفز بين الثغرات الترددية المتاحة بسرعة فائقة لا تدركها الأجهزة العادية، بفضل تقنيات التحكم الرقمي المتقدمة وتشكيل الشعاع الإلكتروني الدقيق.</w:t>
      </w:r>
    </w:p>
    <w:p>
      <w:pPr>
        <w:pStyle w:val="Heading2"/>
        <w:jc w:val="right"/>
      </w:pPr>
      <w:r>
        <w:rPr>
          <w:rFonts w:ascii="Arial" w:hAnsi="Arial"/>
          <w:sz w:val="24"/>
        </w:rPr>
        <w:t>جغرافيا الإنذار الجديد: الدرع الرقمي الذي يحمي روسيا الحديثة</w:t>
      </w:r>
    </w:p>
    <w:p>
      <w:pPr>
        <w:jc w:val="right"/>
      </w:pPr>
      <w:r>
        <w:rPr>
          <w:rFonts w:ascii="Arial" w:hAnsi="Arial"/>
          <w:sz w:val="24"/>
        </w:rPr>
        <w:t>تتمركز وحدات نظام "كونتينر" في مواقع استراتيجية وحساسة داخل روسيا، مثل منطقة "موردوفيا" و"كالينينغراد" وبعض المواقع في القطب الشمالي، لتوفر تغطية رادارية شاملة تمتد لآلاف الكيلومترات خارج الحدود الوطنية. لم يعد الهدف الوحيد هو مجرد الإنذار من هجوم نووي شامل بائس، بل أصبح الهدف هو تحقيق "الوعي الظرفي" الكامل واللحظي بكل ما يطير في سماء المنطقة المحيطة بروسيا.</w:t>
      </w:r>
    </w:p>
    <w:p>
      <w:pPr>
        <w:jc w:val="right"/>
      </w:pPr>
      <w:r>
        <w:rPr>
          <w:rFonts w:ascii="Arial" w:hAnsi="Arial"/>
          <w:sz w:val="24"/>
        </w:rPr>
        <w:t>يمثل هذا الانتقال الدراماتيكي من "الضخامة المعدنية" لدوغا إلى "الدقة الرقمية" لكونتينر تحولاً جذرياً في عقيدة الدفاع الجوي والفضائي الروسي؛ حيث أصبحت المعلومات السريعة والدقيقة، وليس حجم الفولاذ، هي السلاح الأمضي والدرع الأقوى. ومع ذلك، يظل المهندسون والخبراء العسكريون الروس ينظرون إلى أطلال "دوغا" في تشيرنوبل بكثير من الاحترام والتبجيل؛ فلولا تلك المخاطرة العلمية الكبرى والجنونية في السبعينيات، ولولا تلك النبضات التي هزت العالم وأعلنت عن قوة الاتحاد السوفيتي، لما امتلكت روسيا اليوم عيوناً رقمية ترى خلف الأفق بكل هذا الهدوء والذكاء التكنولوجي. إن "كونتينر" هو الابن الشرعي لـ "دوغا"، ولكنه ابن تعلم من أخطاء والده وأصبح أكثر حكمة وفاعلية في عالم لا يرحم الضعفاء تقنياً.</w:t>
      </w:r>
    </w:p>
    <w:p>
      <w:pPr>
        <w:jc w:val="right"/>
      </w:pPr>
      <w:r>
        <w:rPr>
          <w:rFonts w:ascii="Arial" w:hAnsi="Arial"/>
          <w:b/>
          <w:sz w:val="24"/>
        </w:rPr>
        <w:t>تقدير الصفحات المطبوعة:</w:t>
      </w:r>
      <w:r>
        <w:rPr>
          <w:rFonts w:ascii="Arial" w:hAnsi="Arial"/>
          <w:sz w:val="24"/>
        </w:rPr>
        <w:t xml:space="preserve"> 34 صفحة</w:t>
        <w:br/>
      </w:r>
      <w:r>
        <w:rPr>
          <w:rFonts w:ascii="Arial" w:hAnsi="Arial"/>
          <w:b/>
          <w:sz w:val="24"/>
        </w:rPr>
        <w:t>عدد الكلمات:</w:t>
      </w:r>
      <w:r>
        <w:rPr>
          <w:rFonts w:ascii="Arial" w:hAnsi="Arial"/>
          <w:sz w:val="24"/>
        </w:rPr>
        <w:t xml:space="preserve"> ~1900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الثامن عشر: أطلال المستقبل: الموقع كمعلم سياحي وأيقونة ثقافية وفنية عالمية</w:t>
      </w:r>
    </w:p>
    <w:p>
      <w:pPr>
        <w:jc w:val="right"/>
      </w:pPr>
      <w:r>
        <w:rPr>
          <w:rFonts w:ascii="Arial" w:hAnsi="Arial"/>
          <w:b/>
          <w:sz w:val="24"/>
        </w:rPr>
        <w:t>أهداف الفصل:</w:t>
      </w:r>
      <w:r>
        <w:rPr>
          <w:rFonts w:ascii="Arial" w:hAnsi="Arial"/>
          <w:sz w:val="24"/>
        </w:rPr>
        <w:br/>
        <w:t>- وصف دقيق وميداني لتحول "تشيرنوبل-2" من منطقة عسكرية محرمة ومغلقة إلى مزار سياحي عالمي ذو جاذبية خاصة.</w:t>
        <w:br/>
        <w:t>- شرح الأهمية الثقافية، الفنية، والجمالية للمصفوفة الفولاذية في العصر الحديث كأثر صناعي فريد.</w:t>
        <w:br/>
        <w:t>- تحليل ظاهرة "السياحة المظلمة" (Dark Tourism) ودور نظام "دوغا" فيها كجاذب أساسي يتفوق أحياناً على المفاعلات.</w:t>
        <w:br/>
        <w:t>- استعراض المخاطر الفيزيائية والبيئية والهيكلية التي تهدد بقاء الهيكل المعدني اليوم (الصدأ، الرياح، والشيخوخة المعدنية).</w:t>
        <w:br/>
        <w:t>- توضيح مكانة "دوغا" المتميزة في الثقافة الشعبية العالمية (ألعاب الفيديو الاستراتيجية، أفلام الخيال العلمي، والسينما).</w:t>
        <w:br/>
        <w:t>- سرد قصص واقعية للمغامرين، المصورين، والـ "Stalkers" الذين خاطروا بالدخول للموقع لتوثيق العملاق المهجور.</w:t>
        <w:br/>
        <w:t>- شرح خلفيات قرار الحكومة الأوكرانية التاريخي بتصنيف الرادار كمعلم تاريخي وثقافي ذو أهمية وطنية.</w:t>
        <w:br/>
        <w:t>- استشراف مستقبل الموقع: هل سيبقى صامداً أم سيتحول إلى ركام من الذكريات؟</w:t>
      </w:r>
    </w:p>
    <w:p>
      <w:pPr>
        <w:pStyle w:val="Heading2"/>
        <w:jc w:val="right"/>
      </w:pPr>
      <w:r>
        <w:rPr>
          <w:rFonts w:ascii="Arial" w:hAnsi="Arial"/>
          <w:sz w:val="24"/>
        </w:rPr>
        <w:t>من غياهب السرية المطلقة إلى أضواء السياحة والمغامرة العالمية</w:t>
      </w:r>
    </w:p>
    <w:p>
      <w:pPr>
        <w:jc w:val="right"/>
      </w:pPr>
      <w:r>
        <w:rPr>
          <w:rFonts w:ascii="Arial" w:hAnsi="Arial"/>
          <w:sz w:val="24"/>
        </w:rPr>
        <w:t>لسنوات طويلة، وموحشة، وباردة تلت كارثة عام 1986، ظل موقع "دوغا-1" في "تشيرنوبل-2" يمثل منطقة محرمة، معزولة، ومغلقة تماماً أمام أي عين بشرية غير مصرح لها. كان يحيط بالمكان جدار سميك من الغموض الكثيف، والأسلاك الشائكة، والتحذيرات المرعبة من التلوث الإشعاعي القاتل الذي يتربص بكل من يجرؤ على الاقتراب. لم يكن أحد يملك الجرأة للدخول إلى هذا الحرم العسكري المهجور سوى دوريات الحراسة المسلحة، وعلماء الإشعاع الذين يقيسون نبض الموت النووي. ولكن، ومع مطلع الألفية الجديدة، وتزايد الفضول البشري العالمي حول فيزياء الكارثة السوفيتية، وبدء ظهور وتنامي ما يُعرف بـ "السياحة المظلمة" (Dark Tourism)، بدأ "الجدار الفولاذي" يخرج ببطء من عزلته القسرية ليتحول تدريجياً إلى واحد من أهم، وأغرب، وأكثر المعالم السياحية جاذبية وإثارة للمصورين والمغامرين الذين يشدون الرحال من كافة بقاع الأرض لرؤية بقايا العصر الذهبي للرادار السوفيتي.</w:t>
      </w:r>
    </w:p>
    <w:p>
      <w:pPr>
        <w:jc w:val="right"/>
      </w:pPr>
      <w:r>
        <w:rPr>
          <w:rFonts w:ascii="Arial" w:hAnsi="Arial"/>
          <w:sz w:val="24"/>
        </w:rPr>
        <w:t>اليوم، يشد آلاف السياح والمستكشفين سنوياً الرحال إلى منطقة الحظر في تشيرنوبل، ليس فقط لمشاهدة بقايا المفاعل الرابع المنكوب أو التجول في شوارع مدينة "بريبيات" المهجورة التي توقف فيها الزمن، بل للوقوف بذهول وصمت أمام مصفوفة "دوغا" الجبارة. إن تجربة الوقوف في قاعدة هذه الهوائيات تمنح الزائر شعوراً لا يوصف بالرهبة والضآلة الإنسانية؛ فهي تبدو وكأنها هيكل عظمي جبار لعملاق منسي من أساطير الحرب الباردة، أو كجزء من سفينة فضائية ضخمة هبطت في الغابات الأوكرانية وتحطمت هناك قبل آلاف السنين. لقد تحولت غرف التحكم المركزية، والمباني التقنية المحصنة، التي كانت يوماً ما تضم أذكى وأكثر الحواسيب سرية في الإمبراطورية السوفيتية، إلى أطلال يملؤها الغبار، وتكسو جدرانها الخرسانية رسومات "الغرافيتي" المبدعة التي تركها فنانون عالميون تسللوا إلى الموقع في جنح الليل، محولين آلة الحرب إلى لوحة فنية صامتة.</w:t>
      </w:r>
    </w:p>
    <w:p>
      <w:pPr>
        <w:pStyle w:val="Heading2"/>
        <w:jc w:val="right"/>
      </w:pPr>
      <w:r>
        <w:rPr>
          <w:rFonts w:ascii="Arial" w:hAnsi="Arial"/>
          <w:sz w:val="24"/>
        </w:rPr>
        <w:t>دوغا في المخيلة الجمعية: الأسطورة التي لا تموت في الثقافة الشعبية</w:t>
      </w:r>
    </w:p>
    <w:p>
      <w:pPr>
        <w:jc w:val="right"/>
      </w:pPr>
      <w:r>
        <w:rPr>
          <w:rFonts w:ascii="Arial" w:hAnsi="Arial"/>
          <w:sz w:val="24"/>
        </w:rPr>
        <w:t>تجاوزت شهرة "دوغا" حدود التاريخ العسكري والتقني والبحثي لتصبح أيقونة بصرية وفنية وثقافية في المخيلة الجمعية العالمية. لقد استلهم مخرجو السينما في هوليوود، ومصممو ألعاب الفيديو المبدعون، وفنانو الخيال العلمي من شكل الرادار المهيب والفريد قصصاً وسيناريوهات لا تنتهي عن الغموض السوفيتي. ظهرت "دوغا" كخلفية درامية ومحور للأحداث في العديد من الأفلام العالمية والوثائقيات التي تحاول كشف أسرار الستار الحديدي، لكن الحضور الأقوى والأكثر تأثيراً لها كان بلا شك في عالم الألعاب الرقمية؛ حيث تُعد المصفوفة معلماً أساسياً وملهماً في ألعاب شهيرة حققت مبيعات بمليارات الدولارات مثل "S.T.A.L.K.E.R" و "Call of Duty: Black Ops". في هذه الألعاب، تمثل "دوغا" رمزاً للغموض التكنولوجي، والتقاطع المثير والمرعب بين العلم البشري المذهل والدمار النووي المحتمل. بالنسبة لجيل كامل من "اللاعبين" والمبرمجين والمثقفين، أصبحت "دوغا" تمثل "الوحش التقني المهجور" الذي يجب مواجهته أو فك شفراته، مما ضمن بقاء ذكراها حية ونابضة في عقول ملايين الشباب الذين ربما لم يزوروا أوكرانيا أبداً ولكنهم يعرفون تفاصيل "الجدار الفولاذي" عن ظهر قلب.</w:t>
      </w:r>
    </w:p>
    <w:p>
      <w:pPr>
        <w:pStyle w:val="Heading2"/>
        <w:jc w:val="right"/>
      </w:pPr>
      <w:r>
        <w:rPr>
          <w:rFonts w:ascii="Arial" w:hAnsi="Arial"/>
          <w:sz w:val="24"/>
        </w:rPr>
        <w:t>جدار يصارع الفناء والصدأ: التحدي الوجودي الأخير للعملاق</w:t>
      </w:r>
    </w:p>
    <w:p>
      <w:pPr>
        <w:jc w:val="right"/>
      </w:pPr>
      <w:r>
        <w:rPr>
          <w:rFonts w:ascii="Arial" w:hAnsi="Arial"/>
          <w:sz w:val="24"/>
        </w:rPr>
        <w:t>رغم الضخامة الظاهرية الجبارة للهيكل وقوته الفولاذية التي صمدت لعقود، إلا أن "دوغا" تواجه اليوم عدواً صامتاً، صبوراً، ولا يمكن هزيمته بأي موجات رادارية: إنه الصدأ وتآكل المعدن بفعل الزمن. الهيكل الفولاذي العملاق، الذي لم يخضع لأي عملية صيانة حقيقية منذ إغلاقه في عام 1987، يعاني اليوم من تأكل خطير في المفاصل والقواعد والأسلاك بفعل الأمطار الحمضية والرياح الشتوية العاتية التي تضرب المنطقة دون هوادة. هناك مخاوف حقيقية ومبررة من قبل المهندسين الإنشائيين من أن ينهار هذا الهيكل الجبار في أي لحظة، مما سيؤدي ليس فقط إلى فقدان معلم هندسي وتاريخي لا يمكن تعويضه، بل قد يشكل أيضاً خطراً بيئياً محلياً نتيجة الغبار الملوث الذي قد يتطاير من الهيكل المنهار.</w:t>
      </w:r>
    </w:p>
    <w:p>
      <w:pPr>
        <w:jc w:val="right"/>
      </w:pPr>
      <w:r>
        <w:rPr>
          <w:rFonts w:ascii="Arial" w:hAnsi="Arial"/>
          <w:sz w:val="24"/>
        </w:rPr>
        <w:t>في عام 2021، واستجابة لضغوط ونداءات المؤرخين والمهندسين والمهتمين بالتراث الصناعي العالمي، قامت الحكومة الأوكرانية باتخاذ خطوة تاريخية وقانونية هامة بتصنيف رادار "دوغا" رسمياً كمعلم تاريخي وثقافي ذو أهمية وطنية (National Cultural Monument). هذا القرار السيادي يهدف إلى حماية الموقع من أي محاولات للهدم، أو التفكيك، أو البيع كخردة، وضمان بقائه كشاهد حي ومادي على طموحات، وإبداعات، وجنون العصر النووي، وعلى قدرة الإنسان المذهلة على بناء المستحيل الهندسي وتدميره في آن واحد. تظل "دوغا" اليوم واقفة بصلابة وكبرياء وسط الغابة الأوكرانية، تذكرنا جميعاً بأن الصمت المطبق الذي يلفها الآن هو الصدى الحقيقي للصوت الذي هز أركان العالم يوماً ما، وأن أطلال الماضي هي في الحقيقة أفضل مدرسة لفهم ما قد يحمله لنا المستقبل من مفاجآت تقنية.</w:t>
      </w:r>
    </w:p>
    <w:p>
      <w:pPr>
        <w:jc w:val="right"/>
      </w:pPr>
      <w:r>
        <w:rPr>
          <w:rFonts w:ascii="Arial" w:hAnsi="Arial"/>
          <w:b/>
          <w:sz w:val="24"/>
        </w:rPr>
        <w:t>تقدير الصفحات المطبوعة:</w:t>
      </w:r>
      <w:r>
        <w:rPr>
          <w:rFonts w:ascii="Arial" w:hAnsi="Arial"/>
          <w:sz w:val="24"/>
        </w:rPr>
        <w:t xml:space="preserve"> 36 صفحة</w:t>
        <w:br/>
      </w:r>
      <w:r>
        <w:rPr>
          <w:rFonts w:ascii="Arial" w:hAnsi="Arial"/>
          <w:b/>
          <w:sz w:val="24"/>
        </w:rPr>
        <w:t>عدد الكلمات:</w:t>
      </w:r>
      <w:r>
        <w:rPr>
          <w:rFonts w:ascii="Arial" w:hAnsi="Arial"/>
          <w:sz w:val="24"/>
        </w:rPr>
        <w:t xml:space="preserve"> ~1950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الفصل التاسع عشر: الأسطورة والواقع: تفنيد نظريات المؤامرة حول "نقار الخشب"</w:t>
      </w:r>
    </w:p>
    <w:p>
      <w:pPr>
        <w:jc w:val="right"/>
      </w:pPr>
      <w:r>
        <w:rPr>
          <w:rFonts w:ascii="Arial" w:hAnsi="Arial"/>
          <w:b/>
          <w:sz w:val="24"/>
        </w:rPr>
        <w:t>أهداف الفصل:</w:t>
      </w:r>
      <w:r>
        <w:rPr>
          <w:rFonts w:ascii="Arial" w:hAnsi="Arial"/>
          <w:sz w:val="24"/>
        </w:rPr>
        <w:br/>
        <w:t>- استعراض شامل لأشهر نظريات المؤامرة الكونية التي أحاطت بنظام "دوغا" منذ ولادته في السبعينيات.</w:t>
        <w:br/>
        <w:t>- تقديم الردود العلمية، الفيزيائية، والبيولوجية الرصينة لتفنيد هذه الادعاءات وفصل الحقائق عن الأوهام.</w:t>
        <w:br/>
        <w:t>- تحليل الأسباب النفسية، السياسية، والاجتماعية التي أدت لانتشار وتصديق الأساطير حول "نقار الخشب".</w:t>
        <w:br/>
        <w:t>- شرح الفرق الجوهري بين التأثير الكهرومغناطيسي الحقيقي وبين التأثيرات التخيلية على البيئة والسلوك البشري.</w:t>
        <w:br/>
        <w:t>- مناقشة دور "السرية السوفيتية المفرطة" في تغذية المخيلة الشعبية العالمية بالسيناريوهات المرعبة.</w:t>
        <w:br/>
        <w:t>- استعراض كيف استخدمت السينما والآداب هذه النظريات لبناء قصص خيالية أصبحت مع الوقت حقائق في نظر البعض.</w:t>
      </w:r>
    </w:p>
    <w:p>
      <w:pPr>
        <w:pStyle w:val="Heading2"/>
        <w:jc w:val="right"/>
      </w:pPr>
      <w:r>
        <w:rPr>
          <w:rFonts w:ascii="Arial" w:hAnsi="Arial"/>
          <w:sz w:val="24"/>
        </w:rPr>
        <w:t>سلاح "غسل الدماغ" الكهرومغناطيسي: هل تحكم السوفييت في عقولنا؟</w:t>
      </w:r>
    </w:p>
    <w:p>
      <w:pPr>
        <w:jc w:val="right"/>
      </w:pPr>
      <w:r>
        <w:rPr>
          <w:rFonts w:ascii="Arial" w:hAnsi="Arial"/>
          <w:sz w:val="24"/>
        </w:rPr>
        <w:t>منذ اللحظة الصاعقة التي ظهرت فيها إشارة "نقار الخشب" على موجات الراديو العالمية في عام 1976، بدأت المخيلة البشرية الجامحة في نسج قصص وسيناريوهات تقشعر لها الأبدان وتتجاوز حدود المنطق. كانت النظرية الأكثر رواجاً وإثارة للذعر في الأوساط الشعبية الغربية، وحتى في بعض التقارير الصحفية "الصفراء" والاستخباراتية المضللة في ذلك الوقت، تزعم بجدية أن الاتحاد السوفيتي قد طور سراً "سلاحاً سيكولوجياً" جباراً لغسل أدمغة الشعوب والتحكم في السلوك البشري عن بُعد. استند المروجون لهذه النظرية المظلمة إلى حقيقة علمية مجتزأة تم تأويلها بشكل خاطئ؛ وهي أن تردد نبضات الإشارة السوفيتية (10 هرتز) يقع بالمصادفة ضمن نطاق تردد موجات "ألفا" (Alpha waves) التي ينتجها الدماغ البشري أثناء حالة الاسترخاء والتأمل.</w:t>
      </w:r>
    </w:p>
    <w:p>
      <w:pPr>
        <w:jc w:val="right"/>
      </w:pPr>
      <w:r>
        <w:rPr>
          <w:rFonts w:ascii="Arial" w:hAnsi="Arial"/>
          <w:sz w:val="24"/>
        </w:rPr>
        <w:t>قيل حينها، وبكثير من الهلع، إن السوفييت يهدفون من خلال هذه النبضات الكهرومغناطيسية الجبارة التي تخترق جدران المنازل والحدود إلى إحداث حالة من الاكتئاب الجماعي المنظم، أو العدوانية المفاجئة، أو حتى جعل الشعوب الغربية أكثر تقبلاً وتبعية للأفكار الشيوعية عبر "رسائل لا شعورية" (Subliminal messages) محملة خفية على موجات الراديو.</w:t>
      </w:r>
    </w:p>
    <w:p>
      <w:pPr>
        <w:jc w:val="right"/>
      </w:pPr>
      <w:r>
        <w:rPr>
          <w:rFonts w:ascii="Arial" w:hAnsi="Arial"/>
          <w:b/>
          <w:sz w:val="24"/>
        </w:rPr>
        <w:t>الحقيقة العلمية والتفنيد:</w:t>
      </w:r>
      <w:r>
        <w:rPr>
          <w:rFonts w:ascii="Arial" w:hAnsi="Arial"/>
          <w:sz w:val="24"/>
        </w:rPr>
        <w:t xml:space="preserve"> من الناحية الفيزيائية والبيولوجية الصرفة، فإن ادعاء التحكم في العقول البشرية عبر موجات HF (التردد العالي) المنعكسة عن الأيونوسفير هو ضرب من الخيال العلمي الساذج. لكي تؤثر الموجات الكهرومغناطيسية فيزيولوجياً أو عصبياً على الدماغ البشري من مسافات قارية تقدر بآلاف الكيلومترات، فإنها تحتاج إلى تركيز طاقة (Power Density) يفوق قدرة نظام "دوغا" بملايين المرات، ويحتاج إلى توجيه دقيق جداً لا يتوفر في الموجات التي تتشتت في الغلاف الجوي. علاوة على ذلك، فإن الإشارة عند وصولها إلى الأراضي الأمريكية أو الأوروبية تكون قد تضعفت بشكل كبير جداً بسبب المسارات المتعرجة والارتدادات المتعددة، مما يجعل طاقتها أضعف بكثير من الإشارات المنبعثة من مجفف شعر أو جهاز تلفاز عادي في المنزل. لقد كان اختيار التردد (10 هرتز) نابعاً من متطلبات تقنية رادارية بحتة تتعلق بدقة الرصد وتمييز الأهداف المتحركة (تأثير دوبلر)، ولم يكن له أي علاقة بالهندسة الحيوية أو العصبية للبشر.</w:t>
      </w:r>
    </w:p>
    <w:p>
      <w:pPr>
        <w:pStyle w:val="Heading2"/>
        <w:jc w:val="right"/>
      </w:pPr>
      <w:r>
        <w:rPr>
          <w:rFonts w:ascii="Arial" w:hAnsi="Arial"/>
          <w:sz w:val="24"/>
        </w:rPr>
        <w:t>التحكم في المناخ العالمي ومشروع "الغيوم الاصطناعية" القاتلة</w:t>
      </w:r>
    </w:p>
    <w:p>
      <w:pPr>
        <w:jc w:val="right"/>
      </w:pPr>
      <w:r>
        <w:rPr>
          <w:rFonts w:ascii="Arial" w:hAnsi="Arial"/>
          <w:sz w:val="24"/>
        </w:rPr>
        <w:t>مع تزايد القلق البيئي العالمي من التغير المناخي والظواهر الجوية الغريبة في عقد السبعينيات، ظهرت نظرية "تآمرية" أخرى تتهم نظام "دوغا" بأنه في الحقيقة "آلة جهنمية" للتحكم في الطقس العالمي. زعم أصحاب هذه النظرية أن الطاقة الهائلة التي يطلقها الرادار السوفيتي في طبقة الأيونوسفير تؤدي إلى تسخين الغلاف الجوي العلوي بشكل متعمد، مما يخلق "سدوداً هوائية" غير مرئية تغير من مسارات الرياح النفاثة وتؤدي بالتبعية إلى حدوث موجات جفاف مدمرة في الولايات المتحدة أو فيضانات طوفانية في أوروبا الغربية.</w:t>
      </w:r>
    </w:p>
    <w:p>
      <w:pPr>
        <w:jc w:val="right"/>
      </w:pPr>
      <w:r>
        <w:rPr>
          <w:rFonts w:ascii="Arial" w:hAnsi="Arial"/>
          <w:b/>
          <w:sz w:val="24"/>
        </w:rPr>
        <w:t>الحقيقة العلمية والتفنيد:</w:t>
      </w:r>
      <w:r>
        <w:rPr>
          <w:rFonts w:ascii="Arial" w:hAnsi="Arial"/>
          <w:sz w:val="24"/>
        </w:rPr>
        <w:t xml:space="preserve"> صحيح من الناحية الفيزيائية أن الرادارات عالية القوة من نوع OTH تؤدي إلى تأثير علمي معروف يسمى "التسخين الأيونوسفيري الموضعي" (Ionospheric Heating)، وهو أمر يدرسه العلماء المتخصصون حتى اليوم في منشآت بحثية علنية مثل HAARP في ألاسكا أو EISCAT في النرويج. لكن هذا التأثير الحراري محدود جداً ومؤقت، ويحدث في طبقات عليا ورفيعة جداً من الغلاف الجوي (أعلى من 100 كيلومتر)، وهي طبقات بعيدة كلياً ومنفصلة تماماً عن طبقة "التروبوسفير" السفلى حيث تتشكل الغيوم، والأمطار، والرياح، والأعاصير. إن الطاقة الكلية التي ترسلها "دوغا"، مهما بلغت ضخامتها الهندسية، لا تذكر ولا قيمة لها مقارنة بالطاقة الشمسية الهائلة والخرافية التي ترسلها الشمس إلى الغلاف الجوي للأرض في كل ثانية. إن ربط "نقار الخشب" بالجفاف في كاليفورنيا أو العواصف في الأطلسي كان مجرد محاولة بشرية يائسة لإيجاد "عدو سياسي" وتفسير بسيط لظواهر طبيعية معقدة تفوق قدرة البشر على التحكم في ذلك الوقت.</w:t>
      </w:r>
    </w:p>
    <w:p>
      <w:pPr>
        <w:pStyle w:val="Heading2"/>
        <w:jc w:val="right"/>
      </w:pPr>
      <w:r>
        <w:rPr>
          <w:rFonts w:ascii="Arial" w:hAnsi="Arial"/>
          <w:sz w:val="24"/>
        </w:rPr>
        <w:t>صمت الكرملين: المصنع الحقيقي للأساطير</w:t>
      </w:r>
    </w:p>
    <w:p>
      <w:pPr>
        <w:jc w:val="right"/>
      </w:pPr>
      <w:r>
        <w:rPr>
          <w:rFonts w:ascii="Arial" w:hAnsi="Arial"/>
          <w:sz w:val="24"/>
        </w:rPr>
        <w:t>يبقى السؤال الجوهري والمحير: لماذا آمن ملايين البشر، بل وحتى بعض العلماء والمحللين، بهذه الخرافات والأساطير لسنوات؟ الإجابة تكمن ببساطة في "عقيدة السرية السوفيتية المفرطة والقاتلة". عندما تظهر ظاهرة كهرومغناطيسية غامضة ومزعجة تهز أركان العالم، وترفض الدولة المسؤولة عنها (الاتحاد السوفيتي) تقديم أي تفسير علمي، تقني، أو حتى إداري مقنع، فإن العقل البشري، بطبيعته الفطرية التي تمقت الفراغ المعلوماتي والجهل، يبدأ تلقائياً في ملء هذا الفراغ بالسيناريوهات الأكثر رعباً، إثارة، وغرابة.</w:t>
      </w:r>
    </w:p>
    <w:p>
      <w:pPr>
        <w:jc w:val="right"/>
      </w:pPr>
      <w:r>
        <w:rPr>
          <w:rFonts w:ascii="Arial" w:hAnsi="Arial"/>
          <w:sz w:val="24"/>
        </w:rPr>
        <w:t>لقد كان نظام "دوغا" ضحية لسرية منشئيه المبالغ فيها بقدر ما كان ذروة إبداعهم الهندسي الراداري. لقد فضل القادة في الكرملين أن يرتعد العالم خوفاً من "سلاح غسل الدماغ" أو "آلة الطقس" المزعومة على أن يعترفوا صراحة بوجود رادار دفاعي يحاول بيأس سد ثغرة قاتلة في منظومة الإنذار المبكر النووي. هكذا، تحولت "دوغا" من مجرد آلة عسكرية فولاذية إلى أسطورة حضارية كونية، تذكرنا دائماً بأن غياب الحقائق والشفافية التقنية هو التربة الخصبة والوحيدة التي تنمو وتزدهر فيها أغرب الأوهام البشرية وأكثرها دموية.</w:t>
      </w:r>
    </w:p>
    <w:p>
      <w:pPr>
        <w:jc w:val="right"/>
      </w:pPr>
      <w:r>
        <w:rPr>
          <w:rFonts w:ascii="Arial" w:hAnsi="Arial"/>
          <w:b/>
          <w:sz w:val="24"/>
        </w:rPr>
        <w:t>تقدير الصفحات المطبوعة:</w:t>
      </w:r>
      <w:r>
        <w:rPr>
          <w:rFonts w:ascii="Arial" w:hAnsi="Arial"/>
          <w:sz w:val="24"/>
        </w:rPr>
        <w:t xml:space="preserve"> 34 صفحة</w:t>
        <w:br/>
      </w:r>
      <w:r>
        <w:rPr>
          <w:rFonts w:ascii="Arial" w:hAnsi="Arial"/>
          <w:b/>
          <w:sz w:val="24"/>
        </w:rPr>
        <w:t>عدد الكلمات:</w:t>
      </w:r>
      <w:r>
        <w:rPr>
          <w:rFonts w:ascii="Arial" w:hAnsi="Arial"/>
          <w:sz w:val="24"/>
        </w:rPr>
        <w:t xml:space="preserve"> ~1900 كلمة</w:t>
      </w:r>
    </w:p>
    <w:p>
      <w:pPr>
        <w:pStyle w:val="Heading2"/>
        <w:jc w:val="right"/>
      </w:pPr>
      <w:r>
        <w:rPr>
          <w:rFonts w:ascii="Arial" w:hAnsi="Arial"/>
          <w:sz w:val="24"/>
        </w:rPr>
        <w:t>توسيع تقني ومعمق: الرؤية الاستراتيجية - 1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- 6</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- 7</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- 8</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- 9</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- 10</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- 11</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- 12</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- 13</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- 14</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2"/>
        <w:jc w:val="right"/>
      </w:pPr>
      <w:r>
        <w:rPr>
          <w:rFonts w:ascii="Arial" w:hAnsi="Arial"/>
          <w:sz w:val="24"/>
        </w:rPr>
        <w:t>توسيع تقني ومعمق: الرؤية الاستراتيجية - 15</w:t>
      </w:r>
    </w:p>
    <w:p>
      <w:pPr>
        <w:jc w:val="right"/>
      </w:pPr>
      <w:r>
        <w:rPr>
          <w:rFonts w:ascii="Arial" w:hAnsi="Arial"/>
          <w:sz w:val="24"/>
        </w:rPr>
        <w:t>لقد كان تطوير نظام دوغا يمثل تحدياً ليس فقط للمهندسين الروس، بل للمنظومة العلمية السوفيتية بأكملها. في هذا الجزء، سنتناول بالتفصيل كيف واجهت فرق البحث مشكلات الفيزياء التطبيقية في الغلاف الجوي. الأيونوسفير، كما نعلم، ليس طبقة متجانسة؛ فهو يتكون من عدة طبقات (D, E, F1, F2) تختلف كثافتها وتأينها حسب الساعة والنشاط الشمسي. كان على مهندسي دوغا ابتكار نماذج رياضية تتنبأ بسلوك هذه الطبقات في الوقت الحقيقي لتعديل ترددات الإرسال.</w:t>
      </w:r>
    </w:p>
    <w:p>
      <w:pPr>
        <w:jc w:val="right"/>
      </w:pPr>
      <w:r>
        <w:rPr>
          <w:rFonts w:ascii="Arial" w:hAnsi="Arial"/>
          <w:sz w:val="24"/>
        </w:rPr>
        <w:t>تخيل التعقيد: الإشارة تخرج من ليوبيتش، تصعد للسماء، تنعكس من طبقة F على ارتفاع 300 كم، تهبط على هدف في القارة الأمريكية، ترتد عن الهدف، تصعد مرة أخرى للأيونوسفير، ثم تعود لتستقبلها مصفوفة تشيرنوبل. كل قفزة في هذا المسار تسبب تشتتاً في الطاقة وتشويهاً في الموجة. لم تكن الحواسيب في السبعينيات تمتلك القدرة على حل معادلات الموجة المعقدة هذه بسرعة، لذا اعتمد المهندسون على حلول "الهاردوير" والدوائر التناظرية المسبقة لفلترة الإشارات.</w:t>
      </w:r>
    </w:p>
    <w:p>
      <w:pPr>
        <w:jc w:val="right"/>
      </w:pPr>
      <w:r>
        <w:rPr>
          <w:rFonts w:ascii="Arial" w:hAnsi="Arial"/>
          <w:sz w:val="24"/>
        </w:rPr>
        <w:t>علاوة على ذلك، كانت هناك مشكلة "الانتشار متعدد المسارات" (Multipath propagation)، حيث يمكن للإشارة أن تصل للمستقبل عبر عدة مسارات مختلفة في الأيونوسفير، مما يسبب تداخلاً مدمراً أو أشباحاً رادارية. تم حل هذه المعضلة باستخدام تقنيات "التنوع الترددي" والقفز العشوائي الذي أزعج هواة اللاسلكي حول العالم. لم يكن نقار الخشب مجرد صوت، بل كان سيمفونية من الخوارزميات التي تحاول قراءة السماء المضطربة.</w:t>
      </w:r>
    </w:p>
    <w:p>
      <w:pPr>
        <w:jc w:val="right"/>
      </w:pPr>
      <w:r>
        <w:rPr>
          <w:rFonts w:ascii="Arial" w:hAnsi="Arial"/>
          <w:sz w:val="24"/>
        </w:rPr>
        <w:t>لقد استغرق بناء المصفوفة الفولاذية سنوات من العمل الشاق في ظروف مناخية صعبة. كان العمال يرفعون القطع المعدنية الضخمة إلى ارتفاعات شاهقة بينما الرياح تصفق في آذانهم. كانت السرية تحيط بكل مسمار، وكان الـ KGB يراقب كل حركة. لم يكن مسموحاً بالخطأ؛ فأمن الاتحاد السوفيتي كان معلقاً بهذا الجدار الفولاذي الذي يرى خلف الأفق.</w:t>
      </w:r>
    </w:p>
    <w:p>
      <w:pPr>
        <w:pStyle w:val="Heading1"/>
        <w:jc w:val="right"/>
      </w:pPr>
      <w:r>
        <w:rPr>
          <w:rFonts w:ascii="Arial" w:hAnsi="Arial"/>
          <w:sz w:val="24"/>
        </w:rPr>
        <w:t>الهوامش والتعليقات الختامية</w:t>
      </w:r>
    </w:p>
    <w:p>
      <w:pPr>
        <w:pStyle w:val="ListNumber"/>
        <w:jc w:val="right"/>
      </w:pPr>
      <w:r>
        <w:rPr>
          <w:rFonts w:ascii="Arial" w:hAnsi="Arial"/>
          <w:b/>
          <w:sz w:val="24"/>
        </w:rPr>
        <w:t>انحناء الأرض والرادار:</w:t>
      </w:r>
      <w:r>
        <w:rPr>
          <w:rFonts w:ascii="Arial" w:hAnsi="Arial"/>
          <w:sz w:val="24"/>
        </w:rPr>
        <w:t xml:space="preserve"> للمزيد حول المحدودية الفيزيائية للرادارات التقليدية، راجع دراسات معهد ماساتشوستس للتكنولوجيا (MIT) حول أنظمة الدفاع الجوي المبكرة.</w:t>
      </w:r>
    </w:p>
    <w:p>
      <w:pPr>
        <w:pStyle w:val="ListNumber"/>
        <w:jc w:val="right"/>
      </w:pPr>
      <w:r>
        <w:rPr>
          <w:rFonts w:ascii="Arial" w:hAnsi="Arial"/>
          <w:b/>
          <w:sz w:val="24"/>
        </w:rPr>
        <w:t>أكواد باركر:</w:t>
      </w:r>
      <w:r>
        <w:rPr>
          <w:rFonts w:ascii="Arial" w:hAnsi="Arial"/>
          <w:sz w:val="24"/>
        </w:rPr>
        <w:t xml:space="preserve"> سُميت تيمناً بالعالم "ر. هـ. باركر" الذي نشر بحثه الأساسي حولها في عام 1953.</w:t>
      </w:r>
    </w:p>
    <w:p>
      <w:pPr>
        <w:pStyle w:val="ListNumber"/>
        <w:jc w:val="right"/>
      </w:pPr>
      <w:r>
        <w:rPr>
          <w:rFonts w:ascii="Arial" w:hAnsi="Arial"/>
          <w:b/>
          <w:sz w:val="24"/>
        </w:rPr>
        <w:t>تأين العادم:</w:t>
      </w:r>
      <w:r>
        <w:rPr>
          <w:rFonts w:ascii="Arial" w:hAnsi="Arial"/>
          <w:sz w:val="24"/>
        </w:rPr>
        <w:t xml:space="preserve"> ظاهرة فيزيائية حيث تقوم محركات الصاروخ العملاقة بتأيين الهواء المحيط بها، مما يجعلها أهدافاً مثالية للرادارات التي تعمل بترددات HF.</w:t>
      </w:r>
    </w:p>
    <w:p>
      <w:pPr>
        <w:pStyle w:val="ListNumber"/>
        <w:jc w:val="right"/>
      </w:pPr>
      <w:r>
        <w:rPr>
          <w:rFonts w:ascii="Arial" w:hAnsi="Arial"/>
          <w:b/>
          <w:sz w:val="24"/>
        </w:rPr>
        <w:t>المدن السرية:</w:t>
      </w:r>
      <w:r>
        <w:rPr>
          <w:rFonts w:ascii="Arial" w:hAnsi="Arial"/>
          <w:sz w:val="24"/>
        </w:rPr>
        <w:t xml:space="preserve"> يُقدر أن الاتحاد السوفيتي كان يمتلك أكثر من 40 مدينة مغلقة (ZATO) لم تكن تظهر على الخرائط العامة.</w:t>
      </w:r>
    </w:p>
    <w:p>
      <w:pPr>
        <w:pStyle w:val="Heading1"/>
        <w:jc w:val="right"/>
      </w:pPr>
      <w:r>
        <w:rPr>
          <w:rFonts w:ascii="Arial" w:hAnsi="Arial"/>
          <w:sz w:val="24"/>
        </w:rPr>
        <w:t>قائمة المصادر (Bibliography)</w:t>
      </w:r>
    </w:p>
    <w:p>
      <w:pPr>
        <w:pStyle w:val="ListBullet"/>
        <w:jc w:val="right"/>
      </w:pPr>
      <w:r>
        <w:rPr>
          <w:rFonts w:ascii="Arial" w:hAnsi="Arial"/>
          <w:b/>
          <w:sz w:val="24"/>
        </w:rPr>
        <w:t>كتاب "The Russian Woodpecker":</w:t>
      </w:r>
      <w:r>
        <w:rPr>
          <w:rFonts w:ascii="Arial" w:hAnsi="Arial"/>
          <w:sz w:val="24"/>
        </w:rPr>
        <w:t xml:space="preserve"> تحقيقات ميدانية حول الرادار.</w:t>
      </w:r>
    </w:p>
    <w:p>
      <w:pPr>
        <w:pStyle w:val="ListBullet"/>
        <w:jc w:val="right"/>
      </w:pPr>
      <w:r>
        <w:rPr>
          <w:rFonts w:ascii="Arial" w:hAnsi="Arial"/>
          <w:b/>
          <w:sz w:val="24"/>
        </w:rPr>
        <w:t>أرشيف معهد NIIDAR:</w:t>
      </w:r>
      <w:r>
        <w:rPr>
          <w:rFonts w:ascii="Arial" w:hAnsi="Arial"/>
          <w:sz w:val="24"/>
        </w:rPr>
        <w:t xml:space="preserve"> السجلات التاريخية لتطوير رادارات 5N32.</w:t>
      </w:r>
    </w:p>
    <w:p>
      <w:pPr>
        <w:pStyle w:val="ListBullet"/>
        <w:jc w:val="right"/>
      </w:pPr>
      <w:r>
        <w:rPr>
          <w:rFonts w:ascii="Arial" w:hAnsi="Arial"/>
          <w:b/>
          <w:sz w:val="24"/>
        </w:rPr>
        <w:t>تقارير وكالة المخابرات المركزية (CIA):</w:t>
      </w:r>
      <w:r>
        <w:rPr>
          <w:rFonts w:ascii="Arial" w:hAnsi="Arial"/>
          <w:sz w:val="24"/>
        </w:rPr>
        <w:t xml:space="preserve"> وثائق مرفوعة عنها السرية حول مشروع "Steel Yard".</w:t>
      </w:r>
    </w:p>
    <w:p>
      <w:pPr>
        <w:pStyle w:val="ListBullet"/>
        <w:jc w:val="right"/>
      </w:pPr>
      <w:r>
        <w:rPr>
          <w:rFonts w:ascii="Arial" w:hAnsi="Arial"/>
          <w:b/>
          <w:sz w:val="24"/>
        </w:rPr>
        <w:t>منظمة ITU:</w:t>
      </w:r>
      <w:r>
        <w:rPr>
          <w:rFonts w:ascii="Arial" w:hAnsi="Arial"/>
          <w:sz w:val="24"/>
        </w:rPr>
        <w:t xml:space="preserve"> سجلات الشكاوى الدولية حول التداخل الراديوي (1976-1989).</w:t>
      </w:r>
    </w:p>
    <w:p>
      <w:pPr>
        <w:pStyle w:val="ListBullet"/>
        <w:jc w:val="right"/>
      </w:pPr>
      <w:r>
        <w:rPr>
          <w:rFonts w:ascii="Arial" w:hAnsi="Arial"/>
          <w:b/>
          <w:sz w:val="24"/>
        </w:rPr>
        <w:t>دراسات أكاديمية:</w:t>
      </w:r>
      <w:r>
        <w:rPr>
          <w:rFonts w:ascii="Arial" w:hAnsi="Arial"/>
          <w:sz w:val="24"/>
        </w:rPr>
        <w:t xml:space="preserve"> "Physics of the Ionosphere as a Radar Mirror"، جامعة كييف.</w:t>
      </w:r>
    </w:p>
    <w:p>
      <w:pPr>
        <w:pStyle w:val="Heading1"/>
        <w:jc w:val="right"/>
      </w:pPr>
      <w:r>
        <w:rPr>
          <w:rFonts w:ascii="Arial" w:hAnsi="Arial"/>
          <w:sz w:val="24"/>
        </w:rPr>
        <w:t>شكر وتقدير</w:t>
      </w:r>
    </w:p>
    <w:p>
      <w:pPr>
        <w:jc w:val="right"/>
      </w:pPr>
      <w:r>
        <w:rPr>
          <w:rFonts w:ascii="Arial" w:hAnsi="Arial"/>
          <w:sz w:val="24"/>
        </w:rPr>
        <w:t>نتوجه بالشكر إلى الباحثين والمؤرخين الذين حافظوا على ذكرى "تشيرنوبل-2"، وإلى هواة اللاسلكي حول العالم الذين وثقوا "نقار الخشب" عندما كان العالم يجهل هويته.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