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42" w:rsidRDefault="00130062">
      <w:pPr>
        <w:spacing w:line="360" w:lineRule="auto"/>
        <w:rPr>
          <w:b/>
          <w:bCs/>
          <w:sz w:val="28"/>
          <w:szCs w:val="28"/>
        </w:rPr>
      </w:pPr>
      <w:r>
        <w:rPr>
          <w:b/>
          <w:bCs/>
          <w:sz w:val="28"/>
          <w:szCs w:val="28"/>
        </w:rPr>
        <w:t>1. Einleitung</w:t>
      </w:r>
    </w:p>
    <w:p w:rsidR="006D3B69" w:rsidRDefault="00C73055" w:rsidP="00C73055">
      <w:r>
        <w:t xml:space="preserve">Das hier vorgestellte System hat den Zweck eine </w:t>
      </w:r>
      <w:proofErr w:type="spellStart"/>
      <w:r>
        <w:t>Social</w:t>
      </w:r>
      <w:proofErr w:type="spellEnd"/>
      <w:r>
        <w:t>-Media-Plattform zur Verfügung zu stellen. Auf dieser Plattform soll es dem Benutzer ermöglicht werde</w:t>
      </w:r>
      <w:r w:rsidR="006D3B69">
        <w:t xml:space="preserv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w:t>
      </w:r>
      <w:proofErr w:type="spellStart"/>
      <w:r w:rsidR="006D3B69">
        <w:t>neue</w:t>
      </w:r>
      <w:proofErr w:type="spellEnd"/>
      <w:r w:rsidR="006D3B69">
        <w:t xml:space="preserve"> Wiedergabelisten oder Alben von Benutzern, Künstlern oder Labels, informiert wird.</w:t>
      </w:r>
    </w:p>
    <w:p w:rsidR="005D5E63" w:rsidRDefault="006D3B69" w:rsidP="00C73055">
      <w:r>
        <w:t xml:space="preserve">Wenn ein Benutzer Musik hochladen will, muss dieser erst zum Künstler ernannt werden. Dazu stellt das System eine Funktion zur Verfügung. Ist er </w:t>
      </w:r>
      <w:r w:rsidR="005D5E63">
        <w:t>nun Künstler kann er Musik veröffentlichen und für sich werben. Die hochgeladene Musik wird nun im Profil des Künstlers angezeigt. Über die im System vorhandene Datenbank hat jeder Benutzer nun die Möglichkeit sich die Musik anzuhören.</w:t>
      </w:r>
    </w:p>
    <w:p w:rsidR="00C73055" w:rsidRDefault="005D5E63" w:rsidP="00C73055">
      <w:r>
        <w:t>Zusätzlich stellt das System noch Labels zur Verfügung. Diese haben ebenfalls eine e</w:t>
      </w:r>
      <w:r w:rsidR="007F15F7">
        <w:t xml:space="preserve">igene Profilseite, auf welcher die im Label zusammengeschlossenen Künstler aufgelistet werden. Ebenfalls werden auf der </w:t>
      </w:r>
      <w:proofErr w:type="spellStart"/>
      <w:r w:rsidR="007F15F7">
        <w:t>Labelseite</w:t>
      </w:r>
      <w:proofErr w:type="spellEnd"/>
      <w:r w:rsidR="007F15F7">
        <w:t xml:space="preserve"> auch die Playlists des Labels angezeigt. Die Label-Profil-Seiten werden von Label-Managern bearbeitet. Nach dem einloggen stellt das System diesen die Funktionen zur Verfügung, welche für das Bearbeiten von Playlisten und Künstlern benötigt werden.</w:t>
      </w:r>
    </w:p>
    <w:p w:rsidR="007F15F7" w:rsidRDefault="007F15F7" w:rsidP="00C73055">
      <w:r>
        <w:t>Der Label-Manager bekommt aber nicht nur die Funktionen zum Bearbeiten der Label-Profil-Seiten, er kann auch im Namen eines Künstlers Musik für diesen ins System uploaden und dessen bereits in der Datenbank vorhandenen Musikstücke bearbeiten.</w:t>
      </w:r>
    </w:p>
    <w:p w:rsidR="00DF5742" w:rsidRDefault="007F15F7" w:rsidP="007F15F7">
      <w:r>
        <w:t>Alle im System vorhandenen Daten werden lokal gespeichert und über eine Datenbank verwaltet.</w:t>
      </w:r>
    </w:p>
    <w:p w:rsidR="007F15F7" w:rsidRDefault="007F15F7" w:rsidP="007F15F7"/>
    <w:p w:rsidR="007F15F7" w:rsidRPr="007F15F7" w:rsidRDefault="007F15F7" w:rsidP="007F15F7"/>
    <w:p w:rsidR="00DF5742" w:rsidRDefault="00130062">
      <w:pPr>
        <w:spacing w:line="360" w:lineRule="auto"/>
        <w:rPr>
          <w:b/>
          <w:bCs/>
          <w:sz w:val="28"/>
          <w:szCs w:val="28"/>
        </w:rPr>
      </w:pPr>
      <w:r>
        <w:rPr>
          <w:b/>
          <w:bCs/>
          <w:sz w:val="28"/>
          <w:szCs w:val="28"/>
        </w:rPr>
        <w:t>2. Systementwurf</w:t>
      </w:r>
    </w:p>
    <w:p w:rsidR="00DF5742" w:rsidRDefault="00DF5742">
      <w:pPr>
        <w:spacing w:line="360" w:lineRule="auto"/>
        <w:rPr>
          <w:b/>
          <w:bCs/>
          <w:szCs w:val="20"/>
        </w:rPr>
      </w:pPr>
    </w:p>
    <w:p w:rsidR="00DF5742" w:rsidRDefault="00DF5742">
      <w:pPr>
        <w:spacing w:line="360" w:lineRule="auto"/>
        <w:rPr>
          <w:b/>
          <w:bCs/>
          <w:szCs w:val="20"/>
        </w:rPr>
      </w:pPr>
    </w:p>
    <w:p w:rsidR="00DF5742" w:rsidRDefault="00130062">
      <w:pPr>
        <w:spacing w:line="360" w:lineRule="auto"/>
        <w:rPr>
          <w:b/>
          <w:bCs/>
          <w:szCs w:val="20"/>
        </w:rPr>
      </w:pPr>
      <w:r>
        <w:rPr>
          <w:b/>
          <w:bCs/>
          <w:szCs w:val="20"/>
        </w:rPr>
        <w:t>2.1 Entwurfsziele</w:t>
      </w:r>
    </w:p>
    <w:p w:rsidR="00DF5742" w:rsidRDefault="00DF5742">
      <w:pPr>
        <w:spacing w:line="360" w:lineRule="auto"/>
        <w:rPr>
          <w:b/>
          <w:bCs/>
          <w:szCs w:val="20"/>
        </w:rPr>
      </w:pPr>
    </w:p>
    <w:p w:rsidR="00DF5742" w:rsidRDefault="00130062">
      <w:pPr>
        <w:spacing w:line="360" w:lineRule="auto"/>
        <w:rPr>
          <w:szCs w:val="20"/>
        </w:rPr>
      </w:pPr>
      <w:r>
        <w:rPr>
          <w:szCs w:val="20"/>
        </w:rPr>
        <w:t xml:space="preserve">Textuelle Beschreibung der Entwurfsziele und ihre </w:t>
      </w:r>
      <w:proofErr w:type="spellStart"/>
      <w:r>
        <w:rPr>
          <w:szCs w:val="20"/>
        </w:rPr>
        <w:t>Priorisiserung</w:t>
      </w:r>
      <w:proofErr w:type="spellEnd"/>
      <w:r>
        <w:rPr>
          <w:szCs w:val="20"/>
        </w:rPr>
        <w:t xml:space="preserve"> (+ kurze Begründung für</w:t>
      </w:r>
      <w:r>
        <w:rPr>
          <w:szCs w:val="20"/>
        </w:rPr>
        <w:t xml:space="preserve"> Entscheidungen)</w:t>
      </w:r>
    </w:p>
    <w:p w:rsidR="00DF5742" w:rsidRDefault="00DF5742">
      <w:pPr>
        <w:spacing w:line="360" w:lineRule="auto"/>
        <w:rPr>
          <w:b/>
          <w:bCs/>
          <w:szCs w:val="20"/>
        </w:rPr>
      </w:pPr>
    </w:p>
    <w:p w:rsidR="00DF5742" w:rsidRDefault="00130062">
      <w:pPr>
        <w:spacing w:line="360" w:lineRule="auto"/>
        <w:rPr>
          <w:b/>
          <w:bCs/>
          <w:szCs w:val="20"/>
        </w:rPr>
      </w:pPr>
      <w:r>
        <w:rPr>
          <w:b/>
          <w:bCs/>
          <w:szCs w:val="20"/>
        </w:rPr>
        <w:t>2.2 Paketverteilung</w:t>
      </w:r>
    </w:p>
    <w:p w:rsidR="00DF5742" w:rsidRDefault="00DF5742">
      <w:pPr>
        <w:spacing w:line="360" w:lineRule="auto"/>
        <w:rPr>
          <w:szCs w:val="20"/>
        </w:rPr>
      </w:pPr>
    </w:p>
    <w:p w:rsidR="00DF5742" w:rsidRDefault="00DF5742">
      <w:pPr>
        <w:spacing w:line="360" w:lineRule="auto"/>
        <w:rPr>
          <w:szCs w:val="20"/>
        </w:rPr>
      </w:pPr>
    </w:p>
    <w:p w:rsidR="00DF5742" w:rsidRDefault="00130062">
      <w:pPr>
        <w:spacing w:line="360" w:lineRule="auto"/>
        <w:rPr>
          <w:i/>
          <w:iCs/>
          <w:szCs w:val="20"/>
        </w:rPr>
      </w:pPr>
      <w:proofErr w:type="spellStart"/>
      <w:r>
        <w:rPr>
          <w:i/>
          <w:iCs/>
          <w:szCs w:val="20"/>
        </w:rPr>
        <w:t>data</w:t>
      </w:r>
      <w:proofErr w:type="spellEnd"/>
      <w:r>
        <w:rPr>
          <w:i/>
          <w:iCs/>
          <w:szCs w:val="20"/>
        </w:rPr>
        <w:t>:</w:t>
      </w:r>
    </w:p>
    <w:p w:rsidR="00DF5742" w:rsidRDefault="00130062">
      <w:pPr>
        <w:spacing w:line="360" w:lineRule="auto"/>
        <w:rPr>
          <w:szCs w:val="20"/>
        </w:rPr>
      </w:pPr>
      <w:proofErr w:type="spellStart"/>
      <w:r>
        <w:rPr>
          <w:szCs w:val="20"/>
        </w:rPr>
        <w:t>Datapaket</w:t>
      </w:r>
      <w:proofErr w:type="spellEnd"/>
      <w:r>
        <w:rPr>
          <w:szCs w:val="20"/>
        </w:rPr>
        <w:t xml:space="preserve"> enthält alle Entitätsklassen. Diese erfüllen die Model-Funktion für die übrigen Klassen.</w:t>
      </w:r>
    </w:p>
    <w:p w:rsidR="00DF5742" w:rsidRDefault="00DF5742">
      <w:pPr>
        <w:spacing w:line="360" w:lineRule="auto"/>
        <w:rPr>
          <w:szCs w:val="20"/>
        </w:rPr>
      </w:pPr>
    </w:p>
    <w:p w:rsidR="00DF5742" w:rsidRDefault="00130062">
      <w:pPr>
        <w:spacing w:line="360" w:lineRule="auto"/>
        <w:rPr>
          <w:i/>
          <w:iCs/>
          <w:szCs w:val="20"/>
        </w:rPr>
      </w:pPr>
      <w:proofErr w:type="spellStart"/>
      <w:r>
        <w:rPr>
          <w:i/>
          <w:iCs/>
          <w:szCs w:val="20"/>
        </w:rPr>
        <w:t>database</w:t>
      </w:r>
      <w:proofErr w:type="spellEnd"/>
      <w:r>
        <w:rPr>
          <w:i/>
          <w:iCs/>
          <w:szCs w:val="20"/>
        </w:rPr>
        <w:t>:</w:t>
      </w:r>
    </w:p>
    <w:p w:rsidR="00DF5742" w:rsidRDefault="00130062">
      <w:pPr>
        <w:spacing w:line="360" w:lineRule="auto"/>
        <w:rPr>
          <w:szCs w:val="20"/>
        </w:rPr>
      </w:pPr>
      <w:r>
        <w:rPr>
          <w:szCs w:val="20"/>
        </w:rPr>
        <w:t>Database-Paket kümmert sich darum, dass die Entitätsklassen persistent in einer Datenbank  verwaltet</w:t>
      </w:r>
      <w:r>
        <w:rPr>
          <w:szCs w:val="20"/>
        </w:rPr>
        <w:t xml:space="preserve"> werden können.</w:t>
      </w:r>
    </w:p>
    <w:p w:rsidR="00DF5742" w:rsidRDefault="00DF5742">
      <w:pPr>
        <w:spacing w:line="360" w:lineRule="auto"/>
        <w:rPr>
          <w:szCs w:val="20"/>
        </w:rPr>
      </w:pPr>
    </w:p>
    <w:p w:rsidR="00DF5742" w:rsidRDefault="00DF5742">
      <w:pPr>
        <w:spacing w:line="360" w:lineRule="auto"/>
        <w:rPr>
          <w:szCs w:val="20"/>
        </w:rPr>
      </w:pPr>
    </w:p>
    <w:p w:rsidR="00DF5742" w:rsidRDefault="00130062">
      <w:pPr>
        <w:spacing w:line="360" w:lineRule="auto"/>
        <w:rPr>
          <w:i/>
          <w:iCs/>
          <w:szCs w:val="20"/>
        </w:rPr>
      </w:pPr>
      <w:proofErr w:type="spellStart"/>
      <w:r>
        <w:rPr>
          <w:i/>
          <w:iCs/>
          <w:szCs w:val="20"/>
        </w:rPr>
        <w:t>feature</w:t>
      </w:r>
      <w:proofErr w:type="spellEnd"/>
      <w:r>
        <w:rPr>
          <w:i/>
          <w:iCs/>
          <w:szCs w:val="20"/>
        </w:rPr>
        <w:t>:</w:t>
      </w:r>
      <w:r>
        <w:rPr>
          <w:i/>
          <w:iCs/>
          <w:szCs w:val="20"/>
        </w:rPr>
        <w:tab/>
      </w:r>
    </w:p>
    <w:p w:rsidR="00DF5742" w:rsidRDefault="00130062">
      <w:pPr>
        <w:spacing w:line="360" w:lineRule="auto"/>
        <w:rPr>
          <w:szCs w:val="20"/>
        </w:rPr>
      </w:pPr>
      <w:r>
        <w:rPr>
          <w:szCs w:val="20"/>
        </w:rPr>
        <w:t xml:space="preserve">Das Feature-Paket beinhaltet Klassen, die sich um einen speziellen </w:t>
      </w:r>
      <w:proofErr w:type="spellStart"/>
      <w:r>
        <w:rPr>
          <w:szCs w:val="20"/>
        </w:rPr>
        <w:t>Aufgabenbereichkümmern</w:t>
      </w:r>
      <w:proofErr w:type="spellEnd"/>
      <w:r>
        <w:rPr>
          <w:szCs w:val="20"/>
        </w:rPr>
        <w:t xml:space="preserve"> (z. B. Mp3-Player).</w:t>
      </w:r>
    </w:p>
    <w:p w:rsidR="00DF5742" w:rsidRDefault="00DF5742">
      <w:pPr>
        <w:spacing w:line="360" w:lineRule="auto"/>
        <w:rPr>
          <w:szCs w:val="20"/>
        </w:rPr>
      </w:pPr>
    </w:p>
    <w:p w:rsidR="00DF5742" w:rsidRDefault="00130062">
      <w:pPr>
        <w:spacing w:line="360" w:lineRule="auto"/>
        <w:rPr>
          <w:i/>
          <w:iCs/>
          <w:szCs w:val="20"/>
        </w:rPr>
      </w:pPr>
      <w:proofErr w:type="spellStart"/>
      <w:r>
        <w:rPr>
          <w:i/>
          <w:iCs/>
          <w:szCs w:val="20"/>
        </w:rPr>
        <w:t>frontend</w:t>
      </w:r>
      <w:proofErr w:type="spellEnd"/>
      <w:r>
        <w:rPr>
          <w:i/>
          <w:iCs/>
          <w:szCs w:val="20"/>
        </w:rPr>
        <w:t>:</w:t>
      </w:r>
    </w:p>
    <w:p w:rsidR="00DF5742" w:rsidRDefault="00130062">
      <w:pPr>
        <w:spacing w:line="360" w:lineRule="auto"/>
        <w:rPr>
          <w:szCs w:val="20"/>
        </w:rPr>
      </w:pPr>
      <w:r>
        <w:rPr>
          <w:szCs w:val="20"/>
        </w:rPr>
        <w:t xml:space="preserve">Das Frontend-Paket enthält Klassen, die sich um die Interaktion mit dem Anwender </w:t>
      </w:r>
      <w:proofErr w:type="spellStart"/>
      <w:r>
        <w:rPr>
          <w:szCs w:val="20"/>
        </w:rPr>
        <w:t>mittles</w:t>
      </w:r>
      <w:proofErr w:type="spellEnd"/>
      <w:r>
        <w:rPr>
          <w:szCs w:val="20"/>
        </w:rPr>
        <w:t xml:space="preserve"> Swing von Java </w:t>
      </w:r>
      <w:r>
        <w:rPr>
          <w:szCs w:val="20"/>
        </w:rPr>
        <w:t>kümmert und Daten entsprechend aufbereitet.</w:t>
      </w:r>
    </w:p>
    <w:p w:rsidR="00DF5742" w:rsidRDefault="00DF5742">
      <w:pPr>
        <w:spacing w:line="360" w:lineRule="auto"/>
        <w:rPr>
          <w:szCs w:val="20"/>
        </w:rPr>
      </w:pPr>
    </w:p>
    <w:p w:rsidR="00DF5742" w:rsidRDefault="00DF5742">
      <w:pPr>
        <w:spacing w:line="360" w:lineRule="auto"/>
        <w:rPr>
          <w:szCs w:val="20"/>
        </w:rPr>
      </w:pPr>
    </w:p>
    <w:p w:rsidR="00DF5742" w:rsidRDefault="00130062">
      <w:pPr>
        <w:spacing w:line="360" w:lineRule="auto"/>
        <w:rPr>
          <w:b/>
          <w:bCs/>
          <w:szCs w:val="20"/>
        </w:rPr>
      </w:pPr>
      <w:r>
        <w:rPr>
          <w:b/>
          <w:bCs/>
          <w:szCs w:val="20"/>
        </w:rPr>
        <w:t xml:space="preserve">2.3 Verwendung </w:t>
      </w:r>
      <w:proofErr w:type="spellStart"/>
      <w:r>
        <w:rPr>
          <w:b/>
          <w:bCs/>
          <w:szCs w:val="20"/>
        </w:rPr>
        <w:t>exitstierender</w:t>
      </w:r>
      <w:proofErr w:type="spellEnd"/>
      <w:r>
        <w:rPr>
          <w:b/>
          <w:bCs/>
          <w:szCs w:val="20"/>
        </w:rPr>
        <w:t xml:space="preserve"> Softwarekomponenten</w:t>
      </w:r>
    </w:p>
    <w:p w:rsidR="00DF5742" w:rsidRDefault="00DF5742">
      <w:pPr>
        <w:spacing w:line="360" w:lineRule="auto"/>
        <w:rPr>
          <w:b/>
          <w:bCs/>
          <w:szCs w:val="20"/>
        </w:rPr>
      </w:pPr>
    </w:p>
    <w:p w:rsidR="00DF5742" w:rsidRDefault="00130062">
      <w:pPr>
        <w:spacing w:line="360" w:lineRule="auto"/>
        <w:rPr>
          <w:szCs w:val="20"/>
        </w:rPr>
      </w:pPr>
      <w:proofErr w:type="spellStart"/>
      <w:r>
        <w:rPr>
          <w:szCs w:val="20"/>
        </w:rPr>
        <w:t>Hibernate</w:t>
      </w:r>
      <w:proofErr w:type="spellEnd"/>
      <w:r>
        <w:rPr>
          <w:szCs w:val="20"/>
        </w:rPr>
        <w:t>/ JPA:</w:t>
      </w:r>
    </w:p>
    <w:p w:rsidR="00DF5742" w:rsidRDefault="00DF5742">
      <w:pPr>
        <w:spacing w:line="360" w:lineRule="auto"/>
        <w:rPr>
          <w:szCs w:val="20"/>
        </w:rPr>
      </w:pPr>
    </w:p>
    <w:p w:rsidR="00DF5742" w:rsidRDefault="00130062">
      <w:pPr>
        <w:spacing w:line="360" w:lineRule="auto"/>
        <w:rPr>
          <w:szCs w:val="20"/>
        </w:rPr>
      </w:pPr>
      <w:proofErr w:type="spellStart"/>
      <w:r>
        <w:rPr>
          <w:szCs w:val="20"/>
        </w:rPr>
        <w:t>Hibernate</w:t>
      </w:r>
      <w:proofErr w:type="spellEnd"/>
      <w:r>
        <w:rPr>
          <w:szCs w:val="20"/>
        </w:rPr>
        <w:t>/JPA kümmert sich sehr transparent darum, dass die Entitätsklassen in eine Datenbank unserer Wahl gespeichert werden können.</w:t>
      </w:r>
    </w:p>
    <w:p w:rsidR="00DF5742" w:rsidRDefault="00DF5742">
      <w:pPr>
        <w:spacing w:line="360" w:lineRule="auto"/>
        <w:rPr>
          <w:szCs w:val="20"/>
        </w:rPr>
      </w:pPr>
    </w:p>
    <w:p w:rsidR="00DF5742" w:rsidRDefault="00130062">
      <w:pPr>
        <w:spacing w:line="360" w:lineRule="auto"/>
        <w:rPr>
          <w:szCs w:val="20"/>
        </w:rPr>
      </w:pPr>
      <w:r>
        <w:rPr>
          <w:szCs w:val="20"/>
        </w:rPr>
        <w:t>Laut A</w:t>
      </w:r>
      <w:r>
        <w:rPr>
          <w:szCs w:val="20"/>
        </w:rPr>
        <w:t xml:space="preserve">ufgabenstellung müssen die Daten einen Neustart überleben. Da </w:t>
      </w:r>
      <w:proofErr w:type="spellStart"/>
      <w:r>
        <w:rPr>
          <w:szCs w:val="20"/>
        </w:rPr>
        <w:t>Hibernate</w:t>
      </w:r>
      <w:proofErr w:type="spellEnd"/>
      <w:r>
        <w:rPr>
          <w:szCs w:val="20"/>
        </w:rPr>
        <w:t xml:space="preserve"> empfohlen wurde, wurde es auch benutzt :-D</w:t>
      </w:r>
    </w:p>
    <w:p w:rsidR="00DF5742" w:rsidRDefault="00DF5742">
      <w:pPr>
        <w:spacing w:line="360" w:lineRule="auto"/>
        <w:rPr>
          <w:szCs w:val="20"/>
        </w:rPr>
      </w:pPr>
    </w:p>
    <w:p w:rsidR="00DF5742" w:rsidRDefault="00130062">
      <w:pPr>
        <w:spacing w:line="360" w:lineRule="auto"/>
        <w:rPr>
          <w:szCs w:val="20"/>
        </w:rPr>
      </w:pPr>
      <w:proofErr w:type="spellStart"/>
      <w:r>
        <w:rPr>
          <w:szCs w:val="20"/>
        </w:rPr>
        <w:t>Junit</w:t>
      </w:r>
      <w:proofErr w:type="spellEnd"/>
      <w:r>
        <w:rPr>
          <w:szCs w:val="20"/>
        </w:rPr>
        <w:t>:</w:t>
      </w:r>
    </w:p>
    <w:p w:rsidR="00DF5742" w:rsidRDefault="00DF5742">
      <w:pPr>
        <w:spacing w:line="360" w:lineRule="auto"/>
        <w:rPr>
          <w:szCs w:val="20"/>
        </w:rPr>
      </w:pPr>
    </w:p>
    <w:p w:rsidR="00DF5742" w:rsidRDefault="00130062">
      <w:pPr>
        <w:spacing w:line="360" w:lineRule="auto"/>
        <w:rPr>
          <w:szCs w:val="20"/>
        </w:rPr>
      </w:pPr>
      <w:proofErr w:type="spellStart"/>
      <w:r>
        <w:rPr>
          <w:szCs w:val="20"/>
        </w:rPr>
        <w:t>Junit</w:t>
      </w:r>
      <w:proofErr w:type="spellEnd"/>
      <w:r>
        <w:rPr>
          <w:szCs w:val="20"/>
        </w:rPr>
        <w:t xml:space="preserve"> kümmert sich um automatische Tests unserer Anwendung, d.h. wir brauchen nach Änderungen nicht explizit alle Funktionen zu test</w:t>
      </w:r>
      <w:r>
        <w:rPr>
          <w:szCs w:val="20"/>
        </w:rPr>
        <w:t>en, sondern können dies automatisiert ausführen und Fehler somit aufspüren.</w:t>
      </w:r>
    </w:p>
    <w:p w:rsidR="00DF5742" w:rsidRDefault="00DF5742">
      <w:pPr>
        <w:spacing w:line="360" w:lineRule="auto"/>
        <w:rPr>
          <w:szCs w:val="20"/>
        </w:rPr>
      </w:pPr>
    </w:p>
    <w:p w:rsidR="00DF5742" w:rsidRDefault="00130062">
      <w:pPr>
        <w:spacing w:line="360" w:lineRule="auto"/>
        <w:rPr>
          <w:szCs w:val="20"/>
        </w:rPr>
      </w:pPr>
      <w:proofErr w:type="spellStart"/>
      <w:r>
        <w:rPr>
          <w:szCs w:val="20"/>
        </w:rPr>
        <w:t>Junit</w:t>
      </w:r>
      <w:proofErr w:type="spellEnd"/>
      <w:r>
        <w:rPr>
          <w:szCs w:val="20"/>
        </w:rPr>
        <w:t xml:space="preserve"> ist das </w:t>
      </w:r>
      <w:proofErr w:type="spellStart"/>
      <w:r>
        <w:rPr>
          <w:szCs w:val="20"/>
        </w:rPr>
        <w:t>Standart</w:t>
      </w:r>
      <w:proofErr w:type="spellEnd"/>
      <w:r>
        <w:rPr>
          <w:szCs w:val="20"/>
        </w:rPr>
        <w:t xml:space="preserve">-Tool und wird bereits von vielen </w:t>
      </w:r>
      <w:proofErr w:type="spellStart"/>
      <w:r>
        <w:rPr>
          <w:szCs w:val="20"/>
        </w:rPr>
        <w:t>IDE's</w:t>
      </w:r>
      <w:proofErr w:type="spellEnd"/>
      <w:r>
        <w:rPr>
          <w:szCs w:val="20"/>
        </w:rPr>
        <w:t xml:space="preserve"> unterstützt.</w:t>
      </w:r>
    </w:p>
    <w:p w:rsidR="00DF5742" w:rsidRDefault="00DF5742">
      <w:pPr>
        <w:spacing w:line="360" w:lineRule="auto"/>
        <w:rPr>
          <w:szCs w:val="20"/>
        </w:rPr>
      </w:pPr>
    </w:p>
    <w:p w:rsidR="00DF5742" w:rsidRDefault="00130062">
      <w:pPr>
        <w:spacing w:line="360" w:lineRule="auto"/>
        <w:rPr>
          <w:szCs w:val="20"/>
        </w:rPr>
      </w:pPr>
      <w:r>
        <w:rPr>
          <w:szCs w:val="20"/>
        </w:rPr>
        <w:t xml:space="preserve">Mp3-Player (Library: </w:t>
      </w:r>
      <w:proofErr w:type="spellStart"/>
      <w:r>
        <w:rPr>
          <w:szCs w:val="20"/>
        </w:rPr>
        <w:t>javazoom</w:t>
      </w:r>
      <w:proofErr w:type="spellEnd"/>
      <w:r>
        <w:rPr>
          <w:szCs w:val="20"/>
        </w:rPr>
        <w:t>):</w:t>
      </w:r>
    </w:p>
    <w:p w:rsidR="00DF5742" w:rsidRDefault="00DF5742">
      <w:pPr>
        <w:spacing w:line="360" w:lineRule="auto"/>
        <w:rPr>
          <w:szCs w:val="20"/>
        </w:rPr>
      </w:pPr>
    </w:p>
    <w:p w:rsidR="00DF5742" w:rsidRDefault="00DF5742">
      <w:pPr>
        <w:spacing w:line="360" w:lineRule="auto"/>
        <w:rPr>
          <w:szCs w:val="20"/>
        </w:rPr>
      </w:pPr>
    </w:p>
    <w:p w:rsidR="00DF5742" w:rsidRDefault="00DF5742">
      <w:pPr>
        <w:spacing w:line="360" w:lineRule="auto"/>
        <w:rPr>
          <w:szCs w:val="20"/>
        </w:rPr>
      </w:pPr>
    </w:p>
    <w:p w:rsidR="00DF5742" w:rsidRDefault="00130062">
      <w:pPr>
        <w:spacing w:line="360" w:lineRule="auto"/>
        <w:rPr>
          <w:szCs w:val="20"/>
        </w:rPr>
      </w:pPr>
      <w:r>
        <w:rPr>
          <w:szCs w:val="20"/>
        </w:rPr>
        <w:t>HSQLDB:</w:t>
      </w:r>
    </w:p>
    <w:p w:rsidR="00DF5742" w:rsidRDefault="00DF5742">
      <w:pPr>
        <w:spacing w:line="360" w:lineRule="auto"/>
        <w:rPr>
          <w:szCs w:val="20"/>
        </w:rPr>
      </w:pPr>
    </w:p>
    <w:p w:rsidR="00DF5742" w:rsidRDefault="00130062">
      <w:pPr>
        <w:spacing w:line="360" w:lineRule="auto"/>
        <w:rPr>
          <w:szCs w:val="20"/>
        </w:rPr>
      </w:pPr>
      <w:r>
        <w:rPr>
          <w:szCs w:val="20"/>
        </w:rPr>
        <w:t>HSQLDB ist eine Datenbank, die gänzlich in Java implementie</w:t>
      </w:r>
      <w:r>
        <w:rPr>
          <w:szCs w:val="20"/>
        </w:rPr>
        <w:t>rt worden ist.</w:t>
      </w:r>
    </w:p>
    <w:p w:rsidR="00DF5742" w:rsidRDefault="00DF5742">
      <w:pPr>
        <w:spacing w:line="360" w:lineRule="auto"/>
        <w:rPr>
          <w:szCs w:val="20"/>
        </w:rPr>
      </w:pPr>
    </w:p>
    <w:p w:rsidR="00DF5742" w:rsidRDefault="00130062">
      <w:pPr>
        <w:spacing w:line="360" w:lineRule="auto"/>
        <w:rPr>
          <w:szCs w:val="20"/>
        </w:rPr>
      </w:pPr>
      <w:r>
        <w:rPr>
          <w:szCs w:val="20"/>
        </w:rPr>
        <w:t>Da es in Java geschrieben ist und auch die Speicherung im Dateisystem unterstützt, ist es sehr komfortabel in Java zu benutzen.</w:t>
      </w:r>
    </w:p>
    <w:p w:rsidR="00DF5742" w:rsidRDefault="00DF5742">
      <w:pPr>
        <w:spacing w:line="360" w:lineRule="auto"/>
        <w:rPr>
          <w:szCs w:val="20"/>
        </w:rPr>
      </w:pPr>
    </w:p>
    <w:p w:rsidR="00DF5742" w:rsidRDefault="00DF5742">
      <w:pPr>
        <w:spacing w:line="360" w:lineRule="auto"/>
        <w:rPr>
          <w:szCs w:val="20"/>
        </w:rPr>
      </w:pPr>
    </w:p>
    <w:p w:rsidR="00DF5742" w:rsidRDefault="00130062">
      <w:pPr>
        <w:spacing w:line="360" w:lineRule="auto"/>
        <w:rPr>
          <w:b/>
          <w:bCs/>
          <w:szCs w:val="20"/>
        </w:rPr>
      </w:pPr>
      <w:r>
        <w:rPr>
          <w:b/>
          <w:bCs/>
          <w:szCs w:val="20"/>
        </w:rPr>
        <w:t>2.4 Management persistenter Daten</w:t>
      </w:r>
    </w:p>
    <w:p w:rsidR="00DF5742" w:rsidRDefault="00DF5742">
      <w:pPr>
        <w:spacing w:line="360" w:lineRule="auto"/>
        <w:rPr>
          <w:b/>
          <w:bCs/>
          <w:szCs w:val="20"/>
        </w:rPr>
      </w:pPr>
    </w:p>
    <w:p w:rsidR="00DF5742" w:rsidRDefault="00130062">
      <w:pPr>
        <w:spacing w:line="360" w:lineRule="auto"/>
        <w:rPr>
          <w:szCs w:val="20"/>
        </w:rPr>
      </w:pPr>
      <w:r>
        <w:rPr>
          <w:szCs w:val="20"/>
        </w:rPr>
        <w:t>Objekte, die persistent zu halten sind:</w:t>
      </w:r>
    </w:p>
    <w:p w:rsidR="00DF5742" w:rsidRDefault="00130062">
      <w:pPr>
        <w:spacing w:line="360" w:lineRule="auto"/>
        <w:rPr>
          <w:szCs w:val="20"/>
        </w:rPr>
      </w:pPr>
      <w:r>
        <w:rPr>
          <w:szCs w:val="20"/>
        </w:rPr>
        <w:t xml:space="preserve">Medium, Genre, </w:t>
      </w:r>
      <w:proofErr w:type="spellStart"/>
      <w:r>
        <w:rPr>
          <w:szCs w:val="20"/>
        </w:rPr>
        <w:t>Playlist</w:t>
      </w:r>
      <w:proofErr w:type="spellEnd"/>
      <w:r>
        <w:rPr>
          <w:szCs w:val="20"/>
        </w:rPr>
        <w:t xml:space="preserve">, User, </w:t>
      </w:r>
      <w:r>
        <w:rPr>
          <w:szCs w:val="20"/>
        </w:rPr>
        <w:t xml:space="preserve">UserProfile, </w:t>
      </w:r>
      <w:proofErr w:type="spellStart"/>
      <w:r>
        <w:rPr>
          <w:szCs w:val="20"/>
        </w:rPr>
        <w:t>AdminProfile</w:t>
      </w:r>
      <w:proofErr w:type="spellEnd"/>
      <w:r>
        <w:rPr>
          <w:szCs w:val="20"/>
        </w:rPr>
        <w:t xml:space="preserve">, </w:t>
      </w:r>
      <w:proofErr w:type="spellStart"/>
      <w:r>
        <w:rPr>
          <w:szCs w:val="20"/>
        </w:rPr>
        <w:t>ArtistProfile</w:t>
      </w:r>
      <w:proofErr w:type="spellEnd"/>
      <w:r>
        <w:rPr>
          <w:szCs w:val="20"/>
        </w:rPr>
        <w:t xml:space="preserve">, </w:t>
      </w:r>
      <w:proofErr w:type="spellStart"/>
      <w:r>
        <w:rPr>
          <w:szCs w:val="20"/>
        </w:rPr>
        <w:t>LabelmanagerProfile</w:t>
      </w:r>
      <w:proofErr w:type="spellEnd"/>
      <w:r>
        <w:rPr>
          <w:szCs w:val="20"/>
        </w:rPr>
        <w:t xml:space="preserve">, </w:t>
      </w:r>
      <w:proofErr w:type="spellStart"/>
      <w:r>
        <w:rPr>
          <w:szCs w:val="20"/>
        </w:rPr>
        <w:t>LabelProfile</w:t>
      </w:r>
      <w:proofErr w:type="spellEnd"/>
    </w:p>
    <w:p w:rsidR="00DF5742" w:rsidRDefault="00DF5742">
      <w:pPr>
        <w:spacing w:line="360" w:lineRule="auto"/>
        <w:rPr>
          <w:szCs w:val="20"/>
        </w:rPr>
      </w:pPr>
    </w:p>
    <w:p w:rsidR="00DF5742" w:rsidRDefault="00130062">
      <w:pPr>
        <w:spacing w:line="360" w:lineRule="auto"/>
        <w:rPr>
          <w:szCs w:val="20"/>
        </w:rPr>
      </w:pPr>
      <w:r>
        <w:rPr>
          <w:szCs w:val="20"/>
        </w:rPr>
        <w:t xml:space="preserve">Zur Beschreibung/ Begründung des gewählten </w:t>
      </w:r>
      <w:proofErr w:type="spellStart"/>
      <w:r>
        <w:rPr>
          <w:szCs w:val="20"/>
        </w:rPr>
        <w:t>Persistenzmechanismus</w:t>
      </w:r>
      <w:proofErr w:type="spellEnd"/>
      <w:r>
        <w:rPr>
          <w:szCs w:val="20"/>
        </w:rPr>
        <w:t xml:space="preserve"> siehe 2.3.</w:t>
      </w:r>
    </w:p>
    <w:p w:rsidR="00DF5742" w:rsidRDefault="00DF5742">
      <w:pPr>
        <w:spacing w:line="360" w:lineRule="auto"/>
        <w:rPr>
          <w:szCs w:val="20"/>
        </w:rPr>
      </w:pPr>
    </w:p>
    <w:p w:rsidR="00DF5742" w:rsidRDefault="00DF5742">
      <w:pPr>
        <w:spacing w:line="360" w:lineRule="auto"/>
        <w:rPr>
          <w:szCs w:val="20"/>
        </w:rPr>
      </w:pPr>
    </w:p>
    <w:sectPr w:rsidR="00DF5742" w:rsidSect="00DF574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062" w:rsidRDefault="00130062" w:rsidP="00DF5742">
      <w:r>
        <w:separator/>
      </w:r>
    </w:p>
  </w:endnote>
  <w:endnote w:type="continuationSeparator" w:id="0">
    <w:p w:rsidR="00130062" w:rsidRDefault="00130062" w:rsidP="00DF57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062" w:rsidRDefault="00130062" w:rsidP="00DF5742">
      <w:r w:rsidRPr="00DF5742">
        <w:rPr>
          <w:color w:val="000000"/>
        </w:rPr>
        <w:separator/>
      </w:r>
    </w:p>
  </w:footnote>
  <w:footnote w:type="continuationSeparator" w:id="0">
    <w:p w:rsidR="00130062" w:rsidRDefault="00130062" w:rsidP="00DF57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DF5742"/>
    <w:rsid w:val="00130062"/>
    <w:rsid w:val="005D5E63"/>
    <w:rsid w:val="006D3B69"/>
    <w:rsid w:val="007F15F7"/>
    <w:rsid w:val="00C73055"/>
    <w:rsid w:val="00DF574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F5742"/>
    <w:rPr>
      <w:rFonts w:ascii="Arial" w:hAnsi="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F5742"/>
    <w:pPr>
      <w:keepNext/>
      <w:spacing w:before="240" w:after="120"/>
    </w:pPr>
    <w:rPr>
      <w:rFonts w:eastAsia="Microsoft YaHei"/>
      <w:sz w:val="28"/>
      <w:szCs w:val="28"/>
    </w:rPr>
  </w:style>
  <w:style w:type="paragraph" w:customStyle="1" w:styleId="Textbody">
    <w:name w:val="Text body"/>
    <w:basedOn w:val="Standard"/>
    <w:rsid w:val="00DF5742"/>
    <w:pPr>
      <w:spacing w:after="120"/>
    </w:pPr>
  </w:style>
  <w:style w:type="paragraph" w:styleId="Liste">
    <w:name w:val="List"/>
    <w:basedOn w:val="Textbody"/>
    <w:rsid w:val="00DF5742"/>
  </w:style>
  <w:style w:type="paragraph" w:customStyle="1" w:styleId="Caption">
    <w:name w:val="Caption"/>
    <w:basedOn w:val="Standard"/>
    <w:rsid w:val="00DF5742"/>
    <w:pPr>
      <w:suppressLineNumbers/>
      <w:spacing w:before="120" w:after="120"/>
    </w:pPr>
    <w:rPr>
      <w:i/>
      <w:iCs/>
      <w:sz w:val="24"/>
    </w:rPr>
  </w:style>
  <w:style w:type="paragraph" w:customStyle="1" w:styleId="Index">
    <w:name w:val="Index"/>
    <w:basedOn w:val="Standard"/>
    <w:rsid w:val="00DF5742"/>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o%20Dermadi/AppData/Roaming/OpenOffice.org/3/user/template/Vorlage_mit_Arial_10.ot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Vorlage_mit_Arial_10.ott</Template>
  <TotalTime>0</TotalTime>
  <Pages>2</Pages>
  <Words>494</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Vorlage_mit_Arial_10</vt:lpstr>
    </vt:vector>
  </TitlesOfParts>
  <Company>Hewlett-Packard</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Vorlage_mit_Arial_10</dc:title>
  <dc:creator>chris_000</dc:creator>
  <cp:lastModifiedBy>christopher.distelkaemper@t-online.de</cp:lastModifiedBy>
  <cp:revision>1</cp:revision>
  <dcterms:created xsi:type="dcterms:W3CDTF">2014-02-27T15:28:00Z</dcterms:created>
  <dcterms:modified xsi:type="dcterms:W3CDTF">2014-02-28T14:16:00Z</dcterms:modified>
</cp:coreProperties>
</file>