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46669" w14:textId="77777777" w:rsidR="00EE3543" w:rsidRPr="00EE3543" w:rsidRDefault="00EE3543" w:rsidP="000E4B59">
      <w:pPr>
        <w:jc w:val="right"/>
        <w:rPr>
          <w:rFonts w:cs="Arial"/>
          <w:lang w:bidi="ur-PK"/>
        </w:rPr>
      </w:pPr>
      <w:r w:rsidRPr="00EE3543">
        <w:rPr>
          <w:rFonts w:cs="Arial"/>
          <w:rtl/>
          <w:lang w:bidi="ur-PK"/>
        </w:rPr>
        <w:t>قال: ونقيضا المتساويين متساويان» وإلا لصدق أحدهما على ما كذب عليه الآخر</w:t>
      </w:r>
      <w:r w:rsidRPr="00EE3543">
        <w:rPr>
          <w:rFonts w:cs="Arial"/>
          <w:lang w:bidi="ur-PK"/>
        </w:rPr>
        <w:t>,</w:t>
      </w:r>
    </w:p>
    <w:p w14:paraId="1E69C614" w14:textId="77777777" w:rsidR="00EE3543" w:rsidRPr="00EE3543" w:rsidRDefault="00EE3543" w:rsidP="000E4B59">
      <w:pPr>
        <w:jc w:val="right"/>
        <w:rPr>
          <w:rFonts w:cs="Arial"/>
          <w:lang w:bidi="ur-PK"/>
        </w:rPr>
      </w:pPr>
      <w:r w:rsidRPr="00EE3543">
        <w:rPr>
          <w:rFonts w:cs="Arial"/>
          <w:rtl/>
          <w:lang w:bidi="ur-PK"/>
        </w:rPr>
        <w:t>فيصدق أحد المتساويين على ما كذب عليه الآخر» وهو محال» ونقيض الأعم من</w:t>
      </w:r>
    </w:p>
    <w:p w14:paraId="5AE0B186" w14:textId="77777777" w:rsidR="00EE3543" w:rsidRPr="00EE3543" w:rsidRDefault="00EE3543" w:rsidP="000E4B59">
      <w:pPr>
        <w:jc w:val="right"/>
        <w:rPr>
          <w:rFonts w:cs="Arial"/>
          <w:lang w:bidi="ur-PK"/>
        </w:rPr>
      </w:pPr>
      <w:r w:rsidRPr="00EE3543">
        <w:rPr>
          <w:rFonts w:cs="Arial"/>
          <w:rtl/>
          <w:lang w:bidi="ur-PK"/>
        </w:rPr>
        <w:t>شيء مطلقاً أخص من نقيض الأخص مطلقاً؛ لصدق نقيض الأخص على كل ما</w:t>
      </w:r>
    </w:p>
    <w:p w14:paraId="79074DB9" w14:textId="77777777" w:rsidR="00EE3543" w:rsidRPr="00EE3543" w:rsidRDefault="00EE3543" w:rsidP="000E4B59">
      <w:pPr>
        <w:jc w:val="right"/>
        <w:rPr>
          <w:rFonts w:cs="Arial"/>
          <w:lang w:bidi="ur-PK"/>
        </w:rPr>
      </w:pPr>
      <w:r w:rsidRPr="00EE3543">
        <w:rPr>
          <w:rFonts w:cs="Arial"/>
          <w:rtl/>
          <w:lang w:bidi="ur-PK"/>
        </w:rPr>
        <w:t>يصدق عليه نقيض الأعم من غير عكس. أما الأول؛ فلأنه لولا ذلك لصدق عين</w:t>
      </w:r>
    </w:p>
    <w:p w14:paraId="283DAF90" w14:textId="77777777" w:rsidR="00EE3543" w:rsidRPr="00EE3543" w:rsidRDefault="00EE3543" w:rsidP="000E4B59">
      <w:pPr>
        <w:jc w:val="right"/>
        <w:rPr>
          <w:rFonts w:cs="Arial"/>
          <w:lang w:bidi="ur-PK"/>
        </w:rPr>
      </w:pPr>
      <w:r w:rsidRPr="00EE3543">
        <w:rPr>
          <w:rFonts w:cs="Arial"/>
          <w:rtl/>
          <w:lang w:bidi="ur-PK"/>
        </w:rPr>
        <w:t>الأخص على بعض ما صدق عليه نقيض الأعم؛ وذلك مستلزم لصدق الأخص</w:t>
      </w:r>
    </w:p>
    <w:p w14:paraId="6184FCCE" w14:textId="77777777" w:rsidR="00EE3543" w:rsidRPr="00EE3543" w:rsidRDefault="00EE3543" w:rsidP="000E4B59">
      <w:pPr>
        <w:jc w:val="right"/>
        <w:rPr>
          <w:rFonts w:cs="Arial"/>
          <w:lang w:bidi="ur-PK"/>
        </w:rPr>
      </w:pPr>
      <w:r w:rsidRPr="00EE3543">
        <w:rPr>
          <w:rFonts w:cs="Arial"/>
          <w:rtl/>
          <w:lang w:bidi="ur-PK"/>
        </w:rPr>
        <w:t>بدون الأعم وإنه محال. وأما الثاني فلأنه لولا ذلك لصدق نقيض الأعم على كل ما</w:t>
      </w:r>
    </w:p>
    <w:p w14:paraId="45E34E57" w14:textId="77777777" w:rsidR="00EE3543" w:rsidRPr="00EE3543" w:rsidRDefault="00EE3543" w:rsidP="000E4B59">
      <w:pPr>
        <w:jc w:val="right"/>
        <w:rPr>
          <w:rFonts w:cs="Arial"/>
          <w:lang w:bidi="ur-PK"/>
        </w:rPr>
      </w:pPr>
      <w:r w:rsidRPr="00EE3543">
        <w:rPr>
          <w:rFonts w:cs="Arial"/>
          <w:rtl/>
          <w:lang w:bidi="ur-PK"/>
        </w:rPr>
        <w:t>يصدق عليه نقيض الأصء وذلك مستلزم لصدق الأخص على كل الأعم وهو</w:t>
      </w:r>
    </w:p>
    <w:p w14:paraId="3C4141D6" w14:textId="77777777" w:rsidR="00EE3543" w:rsidRPr="00EE3543" w:rsidRDefault="00EE3543" w:rsidP="000E4B59">
      <w:pPr>
        <w:jc w:val="right"/>
        <w:rPr>
          <w:rFonts w:cs="Arial"/>
          <w:lang w:bidi="ur-PK"/>
        </w:rPr>
      </w:pPr>
      <w:r w:rsidRPr="00EE3543">
        <w:rPr>
          <w:rFonts w:cs="Arial"/>
          <w:rtl/>
          <w:lang w:bidi="ur-PK"/>
        </w:rPr>
        <w:t>محخال. والأعم من شيء من وجه ليس بين نقيضيهما عموم أصلا؛ لتحقق هذا العموم</w:t>
      </w:r>
    </w:p>
    <w:p w14:paraId="2E878D9A" w14:textId="77777777" w:rsidR="00EE3543" w:rsidRPr="00EE3543" w:rsidRDefault="00EE3543" w:rsidP="000E4B59">
      <w:pPr>
        <w:jc w:val="right"/>
        <w:rPr>
          <w:rFonts w:cs="Arial"/>
          <w:lang w:bidi="ur-PK"/>
        </w:rPr>
      </w:pPr>
      <w:r w:rsidRPr="00EE3543">
        <w:rPr>
          <w:rFonts w:cs="Arial"/>
          <w:rtl/>
          <w:lang w:bidi="ur-PK"/>
        </w:rPr>
        <w:t>بين عين الأعم مطلقاً ونقيض الأخص مع التباين الكلي بين نقيض الأعم مطلقاً</w:t>
      </w:r>
    </w:p>
    <w:p w14:paraId="21502523" w14:textId="77777777" w:rsidR="00EE3543" w:rsidRPr="00EE3543" w:rsidRDefault="00EE3543" w:rsidP="000E4B59">
      <w:pPr>
        <w:jc w:val="right"/>
        <w:rPr>
          <w:rFonts w:cs="Arial"/>
          <w:lang w:bidi="ur-PK"/>
        </w:rPr>
      </w:pPr>
      <w:r w:rsidRPr="00EE3543">
        <w:rPr>
          <w:rFonts w:cs="Arial"/>
          <w:rtl/>
          <w:lang w:bidi="ur-PK"/>
        </w:rPr>
        <w:t>وعين الأخص. وتقيضا التبايئين متباينان تبايناً حقيا الأمنما إن ل يضذقا معاً أصلاً</w:t>
      </w:r>
    </w:p>
    <w:p w14:paraId="1AAD818A" w14:textId="77777777" w:rsidR="00EE3543" w:rsidRPr="00EE3543" w:rsidRDefault="00EE3543" w:rsidP="000E4B59">
      <w:pPr>
        <w:jc w:val="right"/>
        <w:rPr>
          <w:rFonts w:cs="Arial"/>
          <w:lang w:bidi="ur-PK"/>
        </w:rPr>
      </w:pPr>
      <w:r w:rsidRPr="00EE3543">
        <w:rPr>
          <w:rFonts w:cs="Arial"/>
          <w:rtl/>
          <w:lang w:bidi="ur-PK"/>
        </w:rPr>
        <w:t>كاللاريجوة واللاعتع كان بينهما تباين كلي» وإن صدقا معاً كاللا إنسان واللا فرس</w:t>
      </w:r>
    </w:p>
    <w:p w14:paraId="0D4F4C19" w14:textId="77777777" w:rsidR="00EE3543" w:rsidRPr="00EE3543" w:rsidRDefault="00EE3543" w:rsidP="000E4B59">
      <w:pPr>
        <w:jc w:val="right"/>
        <w:rPr>
          <w:rFonts w:cs="Arial"/>
          <w:lang w:bidi="ur-PK"/>
        </w:rPr>
      </w:pPr>
      <w:r w:rsidRPr="00EE3543">
        <w:rPr>
          <w:rFonts w:cs="Arial"/>
          <w:rtl/>
          <w:lang w:bidi="ur-PK"/>
        </w:rPr>
        <w:t>كان بينهما تباين حزئي؛ ضرورة صدق أحد المتباينين مع نقيض الآحر فقطء فالتباين</w:t>
      </w:r>
    </w:p>
    <w:p w14:paraId="36272111" w14:textId="77777777" w:rsidR="00EE3543" w:rsidRPr="00EE3543" w:rsidRDefault="00EE3543" w:rsidP="000E4B59">
      <w:pPr>
        <w:jc w:val="right"/>
        <w:rPr>
          <w:rFonts w:cs="Arial"/>
          <w:lang w:bidi="ur-PK"/>
        </w:rPr>
      </w:pPr>
      <w:r w:rsidRPr="00EE3543">
        <w:rPr>
          <w:rFonts w:cs="Arial"/>
          <w:rtl/>
          <w:lang w:bidi="ur-PK"/>
        </w:rPr>
        <w:t>الحزئي لازم جزماً</w:t>
      </w:r>
      <w:r w:rsidRPr="00EE3543">
        <w:rPr>
          <w:rFonts w:cs="Arial"/>
          <w:lang w:bidi="ur-PK"/>
        </w:rPr>
        <w:t>.</w:t>
      </w:r>
    </w:p>
    <w:p w14:paraId="162C55AE" w14:textId="77777777" w:rsidR="00EE3543" w:rsidRPr="00EE3543" w:rsidRDefault="00EE3543" w:rsidP="000E4B59">
      <w:pPr>
        <w:jc w:val="right"/>
        <w:rPr>
          <w:rFonts w:cs="Arial"/>
          <w:lang w:bidi="ur-PK"/>
        </w:rPr>
      </w:pPr>
    </w:p>
    <w:p w14:paraId="48C1D924" w14:textId="3DDFB925" w:rsidR="00BA7904" w:rsidRDefault="00EE3543" w:rsidP="000E4B59">
      <w:pPr>
        <w:jc w:val="right"/>
        <w:rPr>
          <w:rFonts w:cs="Arial"/>
          <w:lang w:bidi="ur-PK"/>
        </w:rPr>
      </w:pPr>
      <w:r w:rsidRPr="00EE3543">
        <w:rPr>
          <w:rFonts w:cs="Arial"/>
          <w:rtl/>
          <w:lang w:bidi="ur-PK"/>
        </w:rPr>
        <w:t>أقول: لما فرغ من بيان النسب الأربع بين العينين</w:t>
      </w:r>
    </w:p>
    <w:p w14:paraId="73A28695" w14:textId="77777777" w:rsidR="00EE3543" w:rsidRDefault="00EE3543" w:rsidP="000E4B59">
      <w:pPr>
        <w:jc w:val="right"/>
        <w:rPr>
          <w:rFonts w:cs="Arial"/>
          <w:lang w:bidi="ur-PK"/>
        </w:rPr>
      </w:pPr>
    </w:p>
    <w:p w14:paraId="76C80A6F" w14:textId="77777777" w:rsidR="00EE3543" w:rsidRDefault="00EE3543" w:rsidP="000E4B59">
      <w:pPr>
        <w:jc w:val="right"/>
        <w:rPr>
          <w:rFonts w:cs="Arial"/>
          <w:lang w:bidi="ur-PK"/>
        </w:rPr>
      </w:pPr>
    </w:p>
    <w:p w14:paraId="63FF9C8A" w14:textId="77777777" w:rsidR="00C569E9" w:rsidRDefault="00C569E9" w:rsidP="000E4B59">
      <w:pPr>
        <w:jc w:val="right"/>
      </w:pPr>
      <w:r>
        <w:rPr>
          <w:rFonts w:cs="Arial"/>
          <w:rtl/>
        </w:rPr>
        <w:t>شرع في بيان النسب بين النقيضين؛ فنقيضا المتساويين متساويان أي يصدق كل</w:t>
      </w:r>
    </w:p>
    <w:p w14:paraId="60254EA5" w14:textId="77777777" w:rsidR="00C569E9" w:rsidRDefault="00C569E9" w:rsidP="000E4B59">
      <w:pPr>
        <w:jc w:val="right"/>
      </w:pPr>
      <w:r>
        <w:rPr>
          <w:rFonts w:cs="Arial"/>
          <w:rtl/>
        </w:rPr>
        <w:t>واحد من نقيضي المتساويين على كل ما يصدق عليه نقيض الآخرء وإلا لكذب</w:t>
      </w:r>
    </w:p>
    <w:p w14:paraId="1246FB18" w14:textId="77777777" w:rsidR="00C569E9" w:rsidRDefault="00C569E9" w:rsidP="000E4B59">
      <w:pPr>
        <w:jc w:val="right"/>
      </w:pPr>
      <w:r>
        <w:rPr>
          <w:rFonts w:cs="Arial"/>
          <w:rtl/>
        </w:rPr>
        <w:t>أحد النقيضين على بعض ما صدق عليه نقيض الآخرء لكن ما يكذب عليه أحد</w:t>
      </w:r>
    </w:p>
    <w:p w14:paraId="481B7174" w14:textId="77777777" w:rsidR="00C569E9" w:rsidRDefault="00C569E9" w:rsidP="000E4B59">
      <w:pPr>
        <w:jc w:val="right"/>
      </w:pPr>
      <w:r>
        <w:rPr>
          <w:rFonts w:cs="Arial"/>
          <w:rtl/>
        </w:rPr>
        <w:t>النقيضين يصدق عليه عينه» وإلا لكذب النقيضان؛ فيصدق عين أحد المتساويين على</w:t>
      </w:r>
    </w:p>
    <w:p w14:paraId="5FDC4FA6" w14:textId="77777777" w:rsidR="00C569E9" w:rsidRDefault="00C569E9" w:rsidP="000E4B59">
      <w:pPr>
        <w:jc w:val="right"/>
      </w:pPr>
      <w:r>
        <w:rPr>
          <w:rFonts w:cs="Arial"/>
          <w:rtl/>
        </w:rPr>
        <w:t>بعض نقيض الآحر» وهو يستلزم صدق أحد المتساويين بدون الآخرء وهذا حلف</w:t>
      </w:r>
      <w:r>
        <w:t>»</w:t>
      </w:r>
    </w:p>
    <w:p w14:paraId="4182B650" w14:textId="21E86B59" w:rsidR="00EE3543" w:rsidRDefault="00C569E9" w:rsidP="000E4B59">
      <w:pPr>
        <w:jc w:val="right"/>
        <w:rPr>
          <w:rFonts w:cs="Arial"/>
        </w:rPr>
      </w:pPr>
      <w:r>
        <w:rPr>
          <w:rFonts w:cs="Arial"/>
          <w:rtl/>
        </w:rPr>
        <w:t>مثلا: يجب أن يصدق</w:t>
      </w:r>
    </w:p>
    <w:p w14:paraId="5EE7A28C" w14:textId="77777777" w:rsidR="00C569E9" w:rsidRDefault="00C569E9" w:rsidP="000E4B59">
      <w:pPr>
        <w:jc w:val="right"/>
        <w:rPr>
          <w:rFonts w:cs="Arial"/>
        </w:rPr>
      </w:pPr>
    </w:p>
    <w:p w14:paraId="5519A93C" w14:textId="77777777" w:rsidR="00345526" w:rsidRDefault="00345526" w:rsidP="000E4B59">
      <w:pPr>
        <w:jc w:val="right"/>
      </w:pPr>
      <w:r>
        <w:rPr>
          <w:rFonts w:cs="Arial"/>
          <w:rtl/>
        </w:rPr>
        <w:t>كل لا إنسان لا ناطق» وكل لا ناطق لا إنسان» وإلا لكان بعض اللاإنسان ليس بلا</w:t>
      </w:r>
    </w:p>
    <w:p w14:paraId="547E3F7B" w14:textId="77777777" w:rsidR="00345526" w:rsidRDefault="00345526" w:rsidP="000E4B59">
      <w:pPr>
        <w:jc w:val="right"/>
      </w:pPr>
      <w:r>
        <w:rPr>
          <w:rFonts w:cs="Arial"/>
          <w:rtl/>
        </w:rPr>
        <w:t>ناطق» فيكون بعض اللاإنسان ناطقا وبعض الناطق لا إنساناء وهو محال» ونقيض</w:t>
      </w:r>
    </w:p>
    <w:p w14:paraId="0A5645FA" w14:textId="77777777" w:rsidR="00345526" w:rsidRDefault="00345526" w:rsidP="000E4B59">
      <w:pPr>
        <w:jc w:val="right"/>
      </w:pPr>
      <w:r>
        <w:rPr>
          <w:rFonts w:cs="Arial"/>
          <w:rtl/>
        </w:rPr>
        <w:t>الأعم من شيء مطلقا أحص من نقيض الأخص مطلقاء أي يصدق نقيض الأخحص</w:t>
      </w:r>
    </w:p>
    <w:p w14:paraId="630DFBEB" w14:textId="2AC737B3" w:rsidR="00C569E9" w:rsidRDefault="00345526" w:rsidP="000E4B59">
      <w:pPr>
        <w:jc w:val="right"/>
        <w:rPr>
          <w:rFonts w:cs="Arial"/>
        </w:rPr>
      </w:pPr>
      <w:r>
        <w:rPr>
          <w:rFonts w:cs="Arial"/>
          <w:rtl/>
        </w:rPr>
        <w:t>على كل ما يصدق عليه نقيض الأعم؛ وليس كل ما</w:t>
      </w:r>
    </w:p>
    <w:p w14:paraId="0F895CCC" w14:textId="77777777" w:rsidR="00345526" w:rsidRDefault="00345526" w:rsidP="000E4B59">
      <w:pPr>
        <w:jc w:val="right"/>
        <w:rPr>
          <w:rFonts w:cs="Arial"/>
        </w:rPr>
      </w:pPr>
    </w:p>
    <w:p w14:paraId="42B11D7C" w14:textId="77777777" w:rsidR="009273E1" w:rsidRDefault="009273E1" w:rsidP="000E4B59">
      <w:pPr>
        <w:jc w:val="right"/>
      </w:pPr>
      <w:r>
        <w:rPr>
          <w:rFonts w:cs="Arial"/>
          <w:rtl/>
        </w:rPr>
        <w:t>صدق عليه نقيض الأخص يصدق عليه نقيض الأعم. أما الأول: فلأنه لو لم يصدق</w:t>
      </w:r>
    </w:p>
    <w:p w14:paraId="1FC4E468" w14:textId="77777777" w:rsidR="009273E1" w:rsidRDefault="009273E1" w:rsidP="000E4B59">
      <w:pPr>
        <w:jc w:val="right"/>
      </w:pPr>
      <w:r>
        <w:rPr>
          <w:rFonts w:cs="Arial"/>
          <w:rtl/>
        </w:rPr>
        <w:lastRenderedPageBreak/>
        <w:t>نقيض الأحص على كل ما يصدق عليه نقيض الأعم يصدق عين الأخحص على بعض</w:t>
      </w:r>
    </w:p>
    <w:p w14:paraId="5F7B32C3" w14:textId="77777777" w:rsidR="009273E1" w:rsidRDefault="009273E1" w:rsidP="000E4B59">
      <w:pPr>
        <w:jc w:val="right"/>
      </w:pPr>
      <w:r>
        <w:rPr>
          <w:rFonts w:cs="Arial"/>
          <w:rtl/>
        </w:rPr>
        <w:t>ما صدق عليه نقيض الأعم؛ فيصدق الأخص بدون الأعمء وهو محال كما تقول</w:t>
      </w:r>
      <w:r>
        <w:t>:</w:t>
      </w:r>
    </w:p>
    <w:p w14:paraId="14573989" w14:textId="77777777" w:rsidR="009273E1" w:rsidRDefault="009273E1" w:rsidP="000E4B59">
      <w:pPr>
        <w:jc w:val="right"/>
      </w:pPr>
      <w:r>
        <w:rPr>
          <w:rFonts w:cs="Arial"/>
          <w:rtl/>
        </w:rPr>
        <w:t>يصدق كل لا حيوان لا إنسان» وإلا لكان بعض اللاحيوان إنساناء فبعض الإنسان</w:t>
      </w:r>
    </w:p>
    <w:p w14:paraId="7146F650" w14:textId="77777777" w:rsidR="009273E1" w:rsidRDefault="009273E1" w:rsidP="000E4B59">
      <w:pPr>
        <w:jc w:val="right"/>
      </w:pPr>
    </w:p>
    <w:p w14:paraId="272EEA09" w14:textId="4A644815" w:rsidR="00345526" w:rsidRDefault="009273E1" w:rsidP="000E4B59">
      <w:pPr>
        <w:jc w:val="right"/>
      </w:pPr>
      <w:r>
        <w:rPr>
          <w:rFonts w:cs="Arial"/>
          <w:rtl/>
        </w:rPr>
        <w:t>ل حيوان: هذا خلف.. وأما الثائ</w:t>
      </w:r>
      <w:r>
        <w:t>:</w:t>
      </w:r>
    </w:p>
    <w:p w14:paraId="7B56651F" w14:textId="77777777" w:rsidR="009273E1" w:rsidRDefault="009273E1" w:rsidP="000E4B59">
      <w:pPr>
        <w:jc w:val="right"/>
      </w:pPr>
    </w:p>
    <w:p w14:paraId="53A45E26" w14:textId="77777777" w:rsidR="00FA1781" w:rsidRDefault="00FA1781" w:rsidP="000E4B59">
      <w:pPr>
        <w:jc w:val="right"/>
      </w:pPr>
      <w:r>
        <w:rPr>
          <w:rFonts w:cs="Arial"/>
          <w:rtl/>
        </w:rPr>
        <w:t>فلأنه لو لم يصدق قولنا ليس كلما صدق عليه نقيض الأعص يصدق عليه نقيض</w:t>
      </w:r>
    </w:p>
    <w:p w14:paraId="63BCBAC8" w14:textId="77777777" w:rsidR="00FA1781" w:rsidRDefault="00FA1781" w:rsidP="000E4B59">
      <w:pPr>
        <w:jc w:val="right"/>
      </w:pPr>
      <w:r>
        <w:rPr>
          <w:rFonts w:cs="Arial"/>
          <w:rtl/>
        </w:rPr>
        <w:t>الأعم لصدق نقيض الأعم على كل ما يصدق عليه نقيض الأخعص» فيصدق عين</w:t>
      </w:r>
    </w:p>
    <w:p w14:paraId="5A5688D6" w14:textId="77777777" w:rsidR="00FA1781" w:rsidRDefault="00FA1781" w:rsidP="000E4B59">
      <w:pPr>
        <w:jc w:val="right"/>
      </w:pPr>
      <w:r>
        <w:rPr>
          <w:rFonts w:cs="Arial"/>
          <w:rtl/>
        </w:rPr>
        <w:t>الأخعص على كل الأعم بعكس النقيض» وهو محال» فليس كل لا إنسان لا حيواناء</w:t>
      </w:r>
    </w:p>
    <w:p w14:paraId="44CC4F16" w14:textId="77777777" w:rsidR="00FA1781" w:rsidRDefault="00FA1781" w:rsidP="000E4B59">
      <w:pPr>
        <w:jc w:val="right"/>
      </w:pPr>
      <w:r>
        <w:rPr>
          <w:rFonts w:cs="Arial"/>
          <w:rtl/>
        </w:rPr>
        <w:t>وإلا لكان كل لا إنسان لا حيواناء وينعكس إلى كل حيوان إنسان» أو نقول أيضا</w:t>
      </w:r>
      <w:r>
        <w:t>:</w:t>
      </w:r>
    </w:p>
    <w:p w14:paraId="6D02D48F" w14:textId="77777777" w:rsidR="00FA1781" w:rsidRDefault="00FA1781" w:rsidP="000E4B59">
      <w:pPr>
        <w:jc w:val="right"/>
      </w:pPr>
      <w:r>
        <w:rPr>
          <w:rFonts w:cs="Arial"/>
          <w:rtl/>
        </w:rPr>
        <w:t>قد ثبت أن كل نقيض الأعم نقيض الأخصء فلو كان كل نقيض الأخص نقيض</w:t>
      </w:r>
    </w:p>
    <w:p w14:paraId="20A15C6D" w14:textId="77777777" w:rsidR="00FA1781" w:rsidRDefault="00FA1781" w:rsidP="000E4B59">
      <w:pPr>
        <w:jc w:val="right"/>
      </w:pPr>
      <w:r>
        <w:rPr>
          <w:rFonts w:cs="Arial"/>
          <w:rtl/>
        </w:rPr>
        <w:t>الأعم لكان النقيضان متساويين؛ فيكون العينان متساويين» هذا خلفء أو نقول</w:t>
      </w:r>
      <w:r>
        <w:t>:</w:t>
      </w:r>
    </w:p>
    <w:p w14:paraId="6963796B" w14:textId="77777777" w:rsidR="00FA1781" w:rsidRDefault="00FA1781" w:rsidP="000E4B59">
      <w:pPr>
        <w:jc w:val="right"/>
      </w:pPr>
      <w:r>
        <w:rPr>
          <w:rFonts w:cs="Arial"/>
          <w:rtl/>
        </w:rPr>
        <w:t>العام صادق على بعض نقيض الأخص؛ تحقيقا للعموم» فليس بعض نقيض الأخص</w:t>
      </w:r>
    </w:p>
    <w:p w14:paraId="2835E413" w14:textId="77777777" w:rsidR="00FA1781" w:rsidRDefault="00FA1781" w:rsidP="000E4B59">
      <w:pPr>
        <w:jc w:val="right"/>
      </w:pPr>
      <w:r>
        <w:rPr>
          <w:rFonts w:cs="Arial"/>
          <w:rtl/>
        </w:rPr>
        <w:t>نقيض الأعم بل عينه. وفي قوله: "لصدق نقيض الأحص على كل ما يصدق عليه</w:t>
      </w:r>
    </w:p>
    <w:p w14:paraId="367B7D73" w14:textId="77777777" w:rsidR="00FA1781" w:rsidRDefault="00FA1781" w:rsidP="000E4B59">
      <w:pPr>
        <w:jc w:val="right"/>
      </w:pPr>
      <w:r>
        <w:rPr>
          <w:rFonts w:cs="Arial"/>
          <w:rtl/>
        </w:rPr>
        <w:t>نقيض الأعم من غير عكس" تسامح؛ لجعل الدعوى جزءا من الدليل» وهو مصادرة</w:t>
      </w:r>
    </w:p>
    <w:p w14:paraId="3A8888BB" w14:textId="77777777" w:rsidR="00FA1781" w:rsidRDefault="00FA1781" w:rsidP="000E4B59">
      <w:pPr>
        <w:jc w:val="right"/>
      </w:pPr>
      <w:r>
        <w:rPr>
          <w:rFonts w:cs="Arial"/>
          <w:rtl/>
        </w:rPr>
        <w:t>على المطلوب. والأمران اللذان بينهما عموم من وجه ليس بين نقيضيهما عموم</w:t>
      </w:r>
    </w:p>
    <w:p w14:paraId="22F2539D" w14:textId="77777777" w:rsidR="00FA1781" w:rsidRDefault="00FA1781" w:rsidP="000E4B59">
      <w:pPr>
        <w:jc w:val="right"/>
      </w:pPr>
      <w:r>
        <w:rPr>
          <w:rFonts w:cs="Arial"/>
          <w:rtl/>
        </w:rPr>
        <w:t>أصلا أي لا مطلقا ولا من وجه؛ لأن هذا العموم أي العموم من وجه متحقق بين</w:t>
      </w:r>
    </w:p>
    <w:p w14:paraId="457E742B" w14:textId="77777777" w:rsidR="00FA1781" w:rsidRDefault="00FA1781" w:rsidP="000E4B59">
      <w:pPr>
        <w:jc w:val="right"/>
      </w:pPr>
      <w:r>
        <w:rPr>
          <w:rFonts w:cs="Arial"/>
          <w:rtl/>
        </w:rPr>
        <w:t>عين الأعم مطلقا ونقيض الأحصء وليس بين نقيضيهما عموم لا مطلقا ولا من</w:t>
      </w:r>
    </w:p>
    <w:p w14:paraId="4F98423D" w14:textId="1F3B7010" w:rsidR="00E23607" w:rsidRDefault="00FA1781" w:rsidP="000E4B59">
      <w:pPr>
        <w:jc w:val="right"/>
      </w:pPr>
      <w:r>
        <w:rPr>
          <w:rFonts w:cs="Arial"/>
          <w:rtl/>
        </w:rPr>
        <w:t>وجهء أما تحقق العموم من وجه بينهما؛ فلأنمما يتصادقان في أخحص آخره</w:t>
      </w:r>
      <w:r>
        <w:t>»</w:t>
      </w:r>
    </w:p>
    <w:p w14:paraId="26067DA6" w14:textId="77777777" w:rsidR="00FA1781" w:rsidRDefault="00FA1781" w:rsidP="000E4B59">
      <w:pPr>
        <w:jc w:val="right"/>
      </w:pPr>
    </w:p>
    <w:p w14:paraId="3BB8DC91" w14:textId="77777777" w:rsidR="00AF3162" w:rsidRDefault="00AF3162" w:rsidP="000E4B59">
      <w:pPr>
        <w:jc w:val="right"/>
      </w:pPr>
      <w:r>
        <w:rPr>
          <w:rFonts w:cs="Arial"/>
          <w:rtl/>
        </w:rPr>
        <w:t>ويصدق الأعم بدون نقيض الآخر ف ذلك الأعصء وبالعكس في نقيض الأعم</w:t>
      </w:r>
    </w:p>
    <w:p w14:paraId="3DF282D7" w14:textId="77777777" w:rsidR="00AF3162" w:rsidRDefault="00AF3162" w:rsidP="000E4B59">
      <w:pPr>
        <w:jc w:val="right"/>
      </w:pPr>
      <w:r>
        <w:rPr>
          <w:rFonts w:cs="Arial"/>
          <w:rtl/>
        </w:rPr>
        <w:t>كالحيوان واللاإنسان؛ فإهما يجتمعان ف الفرسء والحيوان يصدق بدون اللاإنسان في</w:t>
      </w:r>
    </w:p>
    <w:p w14:paraId="1B92359E" w14:textId="77777777" w:rsidR="00AF3162" w:rsidRDefault="00AF3162" w:rsidP="000E4B59">
      <w:pPr>
        <w:jc w:val="right"/>
      </w:pPr>
      <w:r>
        <w:rPr>
          <w:rFonts w:cs="Arial"/>
          <w:rtl/>
        </w:rPr>
        <w:t>الإنسان» واللاإنسان بدون الحيوان في الجماد» وأما أنه لا يكون بين نقيضيهما عموم</w:t>
      </w:r>
    </w:p>
    <w:p w14:paraId="531FBB20" w14:textId="77777777" w:rsidR="00AF3162" w:rsidRDefault="00AF3162" w:rsidP="000E4B59">
      <w:pPr>
        <w:jc w:val="right"/>
      </w:pPr>
      <w:r>
        <w:rPr>
          <w:rFonts w:cs="Arial"/>
          <w:rtl/>
        </w:rPr>
        <w:t>أصلا؛ فللتباين الكلي بين نقيض الأعم وعين الأخص؛ لامتناع صدقهما على شي</w:t>
      </w:r>
    </w:p>
    <w:p w14:paraId="035A9478" w14:textId="77777777" w:rsidR="00AF3162" w:rsidRDefault="00AF3162" w:rsidP="000E4B59">
      <w:pPr>
        <w:jc w:val="right"/>
      </w:pPr>
      <w:r>
        <w:rPr>
          <w:rFonts w:cs="Arial"/>
          <w:rtl/>
        </w:rPr>
        <w:t>فلا يكون بينهما عموم أصلا. وإنها قيد التباين بالكلي؛ لأن التباين قد يكون جزئياء</w:t>
      </w:r>
    </w:p>
    <w:p w14:paraId="44FE6AE7" w14:textId="77777777" w:rsidR="00AF3162" w:rsidRDefault="00AF3162" w:rsidP="000E4B59">
      <w:pPr>
        <w:jc w:val="right"/>
      </w:pPr>
      <w:r>
        <w:rPr>
          <w:rFonts w:cs="Arial"/>
          <w:rtl/>
        </w:rPr>
        <w:t>وهو صدق كل واحد من المفهومين بدون الآخر في الجملة» فمرجعه إلى سالبتين</w:t>
      </w:r>
    </w:p>
    <w:p w14:paraId="787982FC" w14:textId="6F57F94E" w:rsidR="00FA1781" w:rsidRDefault="00AF3162" w:rsidP="000E4B59">
      <w:pPr>
        <w:jc w:val="right"/>
      </w:pPr>
      <w:r>
        <w:rPr>
          <w:rFonts w:cs="Arial"/>
          <w:rtl/>
        </w:rPr>
        <w:t>جزئيتين كما أن مرجع التباين الكلي سالبتان كليتان</w:t>
      </w:r>
      <w:r>
        <w:t>.</w:t>
      </w:r>
    </w:p>
    <w:p w14:paraId="416364DA" w14:textId="77777777" w:rsidR="00AF3162" w:rsidRDefault="00AF3162" w:rsidP="000E4B59">
      <w:pPr>
        <w:jc w:val="right"/>
      </w:pPr>
    </w:p>
    <w:p w14:paraId="1D2A1C37" w14:textId="77777777" w:rsidR="0096558C" w:rsidRDefault="0096558C" w:rsidP="000E4B59">
      <w:pPr>
        <w:jc w:val="right"/>
      </w:pPr>
      <w:r>
        <w:rPr>
          <w:rFonts w:cs="Arial"/>
          <w:rtl/>
        </w:rPr>
        <w:t>والتباين الحزئي إما عموم من وحه أو تباين كلي؛ لأن المفهومين إذا لم يتصادقا في</w:t>
      </w:r>
    </w:p>
    <w:p w14:paraId="73892027" w14:textId="77777777" w:rsidR="0096558C" w:rsidRDefault="0096558C" w:rsidP="000E4B59">
      <w:pPr>
        <w:jc w:val="right"/>
      </w:pPr>
      <w:r>
        <w:rPr>
          <w:rFonts w:cs="Arial"/>
          <w:rtl/>
        </w:rPr>
        <w:t>بعض الصورء فإن لم يتصادقا في صورة أصلا فهو التباين الكلي» وإلا فالعموم من</w:t>
      </w:r>
    </w:p>
    <w:p w14:paraId="6EA35E84" w14:textId="77777777" w:rsidR="0096558C" w:rsidRDefault="0096558C" w:rsidP="000E4B59">
      <w:pPr>
        <w:jc w:val="right"/>
      </w:pPr>
      <w:r>
        <w:rPr>
          <w:rFonts w:cs="Arial"/>
          <w:rtl/>
        </w:rPr>
        <w:lastRenderedPageBreak/>
        <w:t>وجه. فلما صدق التباين الحزئي على العموم من وجه وعلى التباين الكلي لا يلزم</w:t>
      </w:r>
    </w:p>
    <w:p w14:paraId="0C6DF2F4" w14:textId="77777777" w:rsidR="0096558C" w:rsidRDefault="0096558C" w:rsidP="000E4B59">
      <w:pPr>
        <w:jc w:val="right"/>
      </w:pPr>
      <w:r>
        <w:rPr>
          <w:rFonts w:cs="Arial"/>
          <w:rtl/>
        </w:rPr>
        <w:t>من تحققق التباين الحزئي أن لا يكون بينهما عموم أصلا. فإن قلت: الحكم بأن الأعم</w:t>
      </w:r>
    </w:p>
    <w:p w14:paraId="710E3E00" w14:textId="77777777" w:rsidR="0096558C" w:rsidRDefault="0096558C" w:rsidP="000E4B59">
      <w:pPr>
        <w:jc w:val="right"/>
      </w:pPr>
      <w:r>
        <w:rPr>
          <w:rFonts w:cs="Arial"/>
          <w:rtl/>
        </w:rPr>
        <w:t>من شيء من وجه ليس بين نقيضيهما عموم أصلا باطل؛ لأن الحيوان أعم من</w:t>
      </w:r>
    </w:p>
    <w:p w14:paraId="4A6D6B27" w14:textId="77777777" w:rsidR="0096558C" w:rsidRDefault="0096558C" w:rsidP="000E4B59">
      <w:pPr>
        <w:jc w:val="right"/>
      </w:pPr>
      <w:r>
        <w:rPr>
          <w:rFonts w:cs="Arial"/>
          <w:rtl/>
        </w:rPr>
        <w:t>الأبيض من وجه وبين نقيضيهما عموم من وجه. فنقول: المراد منه أنه ليس يلزم أن</w:t>
      </w:r>
    </w:p>
    <w:p w14:paraId="62B49966" w14:textId="77777777" w:rsidR="0096558C" w:rsidRDefault="0096558C" w:rsidP="000E4B59">
      <w:pPr>
        <w:jc w:val="right"/>
      </w:pPr>
      <w:r>
        <w:rPr>
          <w:rFonts w:cs="Arial"/>
          <w:rtl/>
        </w:rPr>
        <w:t>يكون بين نقيضيهما عموم فيندفع الإشكال؛ أو نقول: لو قال: "بين نقيضيهما</w:t>
      </w:r>
    </w:p>
    <w:p w14:paraId="0E1F37DF" w14:textId="456DBCEA" w:rsidR="00AF3162" w:rsidRDefault="0096558C" w:rsidP="000E4B59">
      <w:pPr>
        <w:jc w:val="right"/>
        <w:rPr>
          <w:rFonts w:cs="Arial"/>
        </w:rPr>
      </w:pPr>
      <w:r>
        <w:rPr>
          <w:rFonts w:cs="Arial"/>
          <w:rtl/>
        </w:rPr>
        <w:t>عموم" لأفاد العموم في جميع الصور؛ لأن الأحكام الموردة في هذا الفن إنما همي</w:t>
      </w:r>
    </w:p>
    <w:p w14:paraId="6306B759" w14:textId="77777777" w:rsidR="0096558C" w:rsidRDefault="0096558C" w:rsidP="000E4B59">
      <w:pPr>
        <w:jc w:val="right"/>
        <w:rPr>
          <w:rFonts w:cs="Arial"/>
        </w:rPr>
      </w:pPr>
    </w:p>
    <w:p w14:paraId="215E7B57" w14:textId="77777777" w:rsidR="00BA7227" w:rsidRDefault="00BA7227" w:rsidP="000E4B59">
      <w:pPr>
        <w:jc w:val="right"/>
      </w:pPr>
      <w:r>
        <w:rPr>
          <w:rFonts w:cs="Arial"/>
          <w:rtl/>
        </w:rPr>
        <w:t>كليات» فإذا قال: ن نقيضيهما عموم أصلا" كان رفعا للإيجاب الكلي</w:t>
      </w:r>
      <w:r>
        <w:t>»</w:t>
      </w:r>
    </w:p>
    <w:p w14:paraId="40AE712D" w14:textId="77777777" w:rsidR="00BA7227" w:rsidRDefault="00BA7227" w:rsidP="000E4B59">
      <w:pPr>
        <w:jc w:val="right"/>
      </w:pPr>
      <w:r>
        <w:rPr>
          <w:rFonts w:cs="Arial"/>
          <w:rtl/>
        </w:rPr>
        <w:t>او سد لم يتبين مما ذكره النسبة بين نقيضي</w:t>
      </w:r>
    </w:p>
    <w:p w14:paraId="7F38AA81" w14:textId="77777777" w:rsidR="00BA7227" w:rsidRDefault="00BA7227" w:rsidP="000E4B59">
      <w:pPr>
        <w:jc w:val="right"/>
      </w:pPr>
      <w:r>
        <w:rPr>
          <w:rFonts w:cs="Arial"/>
          <w:rtl/>
        </w:rPr>
        <w:t>الأمرين بينهما عموم من وجه؛ بل تبين عدم النسبة بالعموم» وهو بصدد ذلك</w:t>
      </w:r>
      <w:r>
        <w:t>»</w:t>
      </w:r>
    </w:p>
    <w:p w14:paraId="3BF20AEE" w14:textId="77777777" w:rsidR="00BA7227" w:rsidRDefault="00BA7227" w:rsidP="000E4B59">
      <w:pPr>
        <w:jc w:val="right"/>
      </w:pPr>
      <w:r>
        <w:rPr>
          <w:rFonts w:cs="Arial"/>
          <w:rtl/>
        </w:rPr>
        <w:t>فاعلم أن النسبة بينهما المباينة الحزئية؛ لأن العينين إذا 00س</w:t>
      </w:r>
    </w:p>
    <w:p w14:paraId="4F9A0DDF" w14:textId="77777777" w:rsidR="00BA7227" w:rsidRDefault="00BA7227" w:rsidP="000E4B59">
      <w:pPr>
        <w:jc w:val="right"/>
      </w:pPr>
      <w:r>
        <w:rPr>
          <w:rFonts w:cs="Arial"/>
          <w:rtl/>
        </w:rPr>
        <w:t>يصدق بدون الآخر كان النقيضان أيضا كذلكء ولا نع بالمباينة الحزئية إلا هذا</w:t>
      </w:r>
    </w:p>
    <w:p w14:paraId="641313CE" w14:textId="77777777" w:rsidR="00BA7227" w:rsidRDefault="00BA7227" w:rsidP="000E4B59">
      <w:pPr>
        <w:jc w:val="right"/>
      </w:pPr>
    </w:p>
    <w:p w14:paraId="171CF161" w14:textId="4AEB9FF9" w:rsidR="0096558C" w:rsidRDefault="00BA7227" w:rsidP="000E4B59">
      <w:pPr>
        <w:jc w:val="right"/>
        <w:rPr>
          <w:rFonts w:cs="Arial"/>
        </w:rPr>
      </w:pPr>
      <w:r>
        <w:rPr>
          <w:rFonts w:cs="Arial"/>
          <w:rtl/>
        </w:rPr>
        <w:t>القدر. ونقيضا المتباينين متباينان تباينا حزئيا؛ لأنهما إما أن يصدقا معا على شيء</w:t>
      </w:r>
    </w:p>
    <w:p w14:paraId="59E44C44" w14:textId="77777777" w:rsidR="00BA7227" w:rsidRDefault="00BA7227" w:rsidP="000E4B59">
      <w:pPr>
        <w:jc w:val="right"/>
        <w:rPr>
          <w:rFonts w:cs="Arial"/>
        </w:rPr>
      </w:pPr>
    </w:p>
    <w:p w14:paraId="79D64032" w14:textId="77777777" w:rsidR="001A0BFC" w:rsidRDefault="001A0BFC" w:rsidP="000E4B59">
      <w:pPr>
        <w:jc w:val="right"/>
      </w:pPr>
      <w:r>
        <w:rPr>
          <w:rFonts w:cs="Arial"/>
          <w:rtl/>
        </w:rPr>
        <w:t>كاللاإنسان واللافرس الصادقين على الحماد؛ أو لا يصدقا كاللاوجود واللاعدم</w:t>
      </w:r>
      <w:r>
        <w:t>,</w:t>
      </w:r>
    </w:p>
    <w:p w14:paraId="2B69B5C0" w14:textId="77777777" w:rsidR="001A0BFC" w:rsidRDefault="001A0BFC" w:rsidP="000E4B59">
      <w:pPr>
        <w:jc w:val="right"/>
      </w:pPr>
      <w:r>
        <w:rPr>
          <w:rFonts w:cs="Arial"/>
          <w:rtl/>
        </w:rPr>
        <w:t>فلا شيء ما يصدق عليه اللاوجود يصدق عليه اللاعدم وبالعكسء وأيا ما كان</w:t>
      </w:r>
    </w:p>
    <w:p w14:paraId="116E5CB2" w14:textId="77777777" w:rsidR="001A0BFC" w:rsidRDefault="001A0BFC" w:rsidP="000E4B59">
      <w:pPr>
        <w:jc w:val="right"/>
      </w:pPr>
      <w:r>
        <w:rPr>
          <w:rFonts w:cs="Arial"/>
          <w:rtl/>
        </w:rPr>
        <w:t>يتحقق التباين الحزئي بينهماء أما إذا لم يصدقا على شيء أصلا كان بينهما تباين</w:t>
      </w:r>
    </w:p>
    <w:p w14:paraId="51E6D940" w14:textId="77777777" w:rsidR="001A0BFC" w:rsidRDefault="001A0BFC" w:rsidP="000E4B59">
      <w:pPr>
        <w:jc w:val="right"/>
      </w:pPr>
      <w:r>
        <w:rPr>
          <w:rFonts w:cs="Arial"/>
          <w:rtl/>
        </w:rPr>
        <w:t>كلي؛ فيتحقق التباين الجزئي بينهما قطعاء وأما إذا صدقا على شيء كان بينهما</w:t>
      </w:r>
    </w:p>
    <w:p w14:paraId="20295C1F" w14:textId="77777777" w:rsidR="001A0BFC" w:rsidRDefault="001A0BFC" w:rsidP="000E4B59">
      <w:pPr>
        <w:jc w:val="right"/>
      </w:pPr>
      <w:r>
        <w:rPr>
          <w:rFonts w:cs="Arial"/>
          <w:rtl/>
        </w:rPr>
        <w:t>تباين حزئي؟ لأن كل واحد من المتباينين يصدق مع نقيض الآخرء فيصدق كل</w:t>
      </w:r>
    </w:p>
    <w:p w14:paraId="6DBFCC01" w14:textId="77777777" w:rsidR="001A0BFC" w:rsidRDefault="001A0BFC" w:rsidP="000E4B59">
      <w:pPr>
        <w:jc w:val="right"/>
      </w:pPr>
      <w:r>
        <w:rPr>
          <w:rFonts w:cs="Arial"/>
          <w:rtl/>
        </w:rPr>
        <w:t>واحد من نقيضيهما بدون نقيض الآخرء فالتباين الجرئي لازم جزما. وقد ذكر في</w:t>
      </w:r>
    </w:p>
    <w:p w14:paraId="72022BC9" w14:textId="77777777" w:rsidR="001A0BFC" w:rsidRDefault="001A0BFC" w:rsidP="000E4B59">
      <w:pPr>
        <w:jc w:val="right"/>
      </w:pPr>
      <w:r>
        <w:rPr>
          <w:rFonts w:cs="Arial"/>
          <w:rtl/>
        </w:rPr>
        <w:t>المئن ههنا ما لا يحتاج إليهء وترك ما يحتاج إليهء أما الأول: فلن قيد "فقط" بعد</w:t>
      </w:r>
    </w:p>
    <w:p w14:paraId="5856ADBD" w14:textId="77777777" w:rsidR="001A0BFC" w:rsidRDefault="001A0BFC" w:rsidP="000E4B59">
      <w:pPr>
        <w:jc w:val="right"/>
      </w:pPr>
      <w:r>
        <w:rPr>
          <w:rFonts w:cs="Arial"/>
          <w:rtl/>
        </w:rPr>
        <w:t>قوله: "ضرورة صدق أحد المتباينين مع نقيض الآخر" زائد لا طائل تحتهء وأما</w:t>
      </w:r>
    </w:p>
    <w:p w14:paraId="1053FEE9" w14:textId="77777777" w:rsidR="001A0BFC" w:rsidRDefault="001A0BFC" w:rsidP="000E4B59">
      <w:pPr>
        <w:jc w:val="right"/>
      </w:pPr>
      <w:r>
        <w:rPr>
          <w:rFonts w:cs="Arial"/>
          <w:rtl/>
        </w:rPr>
        <w:t>الثاني: فلأنه وجب أن يقول: ضرورة صدق كل واحد من المتباينين مع نقيض</w:t>
      </w:r>
    </w:p>
    <w:p w14:paraId="0166DC8F" w14:textId="77777777" w:rsidR="001A0BFC" w:rsidRDefault="001A0BFC" w:rsidP="000E4B59">
      <w:pPr>
        <w:jc w:val="right"/>
      </w:pPr>
      <w:r>
        <w:rPr>
          <w:rFonts w:cs="Arial"/>
          <w:rtl/>
        </w:rPr>
        <w:t>الآحر؛ لأن التباين الحزئي بين النقيضين صدق كل واحد منهما بدون الآخر» لا صدق</w:t>
      </w:r>
    </w:p>
    <w:p w14:paraId="3693A36A" w14:textId="6227F7FE" w:rsidR="00BA7227" w:rsidRDefault="001A0BFC" w:rsidP="000E4B59">
      <w:pPr>
        <w:jc w:val="right"/>
        <w:rPr>
          <w:rFonts w:cs="Arial"/>
        </w:rPr>
      </w:pPr>
      <w:r>
        <w:rPr>
          <w:rFonts w:cs="Arial"/>
          <w:rtl/>
        </w:rPr>
        <w:t>اعد نسهها بنو الأعره فليس بيلزم من صذق أجد الشيقين مع</w:t>
      </w:r>
    </w:p>
    <w:p w14:paraId="6BD94F30" w14:textId="77777777" w:rsidR="001A0BFC" w:rsidRDefault="001A0BFC" w:rsidP="000E4B59">
      <w:pPr>
        <w:jc w:val="right"/>
        <w:rPr>
          <w:rFonts w:cs="Arial"/>
        </w:rPr>
      </w:pPr>
    </w:p>
    <w:p w14:paraId="521B0F72" w14:textId="77777777" w:rsidR="003E06E6" w:rsidRDefault="003E06E6" w:rsidP="000E4B59">
      <w:pPr>
        <w:jc w:val="right"/>
      </w:pPr>
      <w:r>
        <w:rPr>
          <w:rFonts w:cs="Arial"/>
          <w:rtl/>
        </w:rPr>
        <w:t>نقيض الآخر صدق كل واحد من النقيضين بدون الآحرء فترك لفظ "كل" ولا بد</w:t>
      </w:r>
    </w:p>
    <w:p w14:paraId="732C6CBE" w14:textId="77777777" w:rsidR="003E06E6" w:rsidRDefault="003E06E6" w:rsidP="000E4B59">
      <w:pPr>
        <w:jc w:val="right"/>
      </w:pPr>
      <w:r>
        <w:rPr>
          <w:rFonts w:cs="Arial"/>
          <w:rtl/>
        </w:rPr>
        <w:t>منه. وأنت تعلم أن الدعوى يثبت ,جرد المقدمة القائلة بأن كل واحد من المتباينين</w:t>
      </w:r>
    </w:p>
    <w:p w14:paraId="0A54972F" w14:textId="77777777" w:rsidR="003E06E6" w:rsidRDefault="003E06E6" w:rsidP="000E4B59">
      <w:pPr>
        <w:jc w:val="right"/>
      </w:pPr>
      <w:r>
        <w:rPr>
          <w:rFonts w:cs="Arial"/>
          <w:rtl/>
        </w:rPr>
        <w:t>يصدق مع نقيض الآخر؛ لأنه يصدق كل واحد من النقيضين بدون الآخر حينئذ</w:t>
      </w:r>
      <w:r>
        <w:t>»</w:t>
      </w:r>
    </w:p>
    <w:p w14:paraId="6A3897C0" w14:textId="77777777" w:rsidR="003E06E6" w:rsidRDefault="003E06E6" w:rsidP="000E4B59">
      <w:pPr>
        <w:jc w:val="right"/>
      </w:pPr>
    </w:p>
    <w:p w14:paraId="18228B00" w14:textId="77777777" w:rsidR="003E06E6" w:rsidRDefault="003E06E6" w:rsidP="000E4B59">
      <w:pPr>
        <w:jc w:val="right"/>
      </w:pPr>
      <w:r>
        <w:rPr>
          <w:rFonts w:cs="Arial"/>
          <w:rtl/>
        </w:rPr>
        <w:t>وهو الباينة ازئية» فباقي المقدميات هستعدرك</w:t>
      </w:r>
    </w:p>
    <w:p w14:paraId="003B4836" w14:textId="77777777" w:rsidR="003E06E6" w:rsidRDefault="003E06E6" w:rsidP="000E4B59">
      <w:pPr>
        <w:jc w:val="right"/>
      </w:pPr>
    </w:p>
    <w:p w14:paraId="7D4DDE7C" w14:textId="77777777" w:rsidR="003E06E6" w:rsidRDefault="003E06E6" w:rsidP="000E4B59">
      <w:pPr>
        <w:jc w:val="right"/>
      </w:pPr>
      <w:r>
        <w:rPr>
          <w:rFonts w:cs="Arial"/>
          <w:rtl/>
        </w:rPr>
        <w:t>قآل؛ الرابع: الحزئي كما يقال على المعئ المذكور المسمّى بالحقيقي» فكذلك يقال</w:t>
      </w:r>
    </w:p>
    <w:p w14:paraId="2F5D34F5" w14:textId="77777777" w:rsidR="003E06E6" w:rsidRDefault="003E06E6" w:rsidP="000E4B59">
      <w:pPr>
        <w:jc w:val="right"/>
      </w:pPr>
      <w:r>
        <w:rPr>
          <w:rFonts w:cs="Arial"/>
          <w:rtl/>
        </w:rPr>
        <w:t>على كل أخص تحت الأعم ويسمى الحزئي الإضافي» وهو أعم من الأول؛ لأن كل</w:t>
      </w:r>
    </w:p>
    <w:p w14:paraId="25C57140" w14:textId="77777777" w:rsidR="003E06E6" w:rsidRDefault="003E06E6" w:rsidP="000E4B59">
      <w:pPr>
        <w:jc w:val="right"/>
      </w:pPr>
      <w:r>
        <w:rPr>
          <w:rFonts w:cs="Arial"/>
          <w:rtl/>
        </w:rPr>
        <w:t>حزئي حقيقي فهو جزئي إضافي دون العكسء أما الأول: فلاندراج كل شخص</w:t>
      </w:r>
    </w:p>
    <w:p w14:paraId="22965A5A" w14:textId="77777777" w:rsidR="003E06E6" w:rsidRDefault="003E06E6" w:rsidP="000E4B59">
      <w:pPr>
        <w:jc w:val="right"/>
      </w:pPr>
      <w:r>
        <w:rPr>
          <w:rFonts w:cs="Arial"/>
          <w:rtl/>
        </w:rPr>
        <w:t>تحت الماهيات المعراة عن المشخّصاتء» وأما الثاني: فلجواز كون الحزئي الإضافي</w:t>
      </w:r>
    </w:p>
    <w:p w14:paraId="7D14E7B6" w14:textId="77777777" w:rsidR="003E06E6" w:rsidRDefault="003E06E6" w:rsidP="000E4B59">
      <w:pPr>
        <w:jc w:val="right"/>
      </w:pPr>
      <w:r>
        <w:rPr>
          <w:rFonts w:cs="Arial"/>
          <w:rtl/>
        </w:rPr>
        <w:t>كلياء وامتناع كون الحزئي الحقيقي كذلك</w:t>
      </w:r>
      <w:r>
        <w:t>.</w:t>
      </w:r>
    </w:p>
    <w:p w14:paraId="260A3A17" w14:textId="77777777" w:rsidR="003E06E6" w:rsidRDefault="003E06E6" w:rsidP="000E4B59">
      <w:pPr>
        <w:jc w:val="right"/>
      </w:pPr>
    </w:p>
    <w:p w14:paraId="0D3FF695" w14:textId="71633954" w:rsidR="00C2057E" w:rsidRDefault="003E06E6" w:rsidP="000E4B59">
      <w:pPr>
        <w:jc w:val="right"/>
        <w:rPr>
          <w:rFonts w:cs="Arial"/>
        </w:rPr>
      </w:pPr>
      <w:r>
        <w:rPr>
          <w:rFonts w:cs="Arial"/>
          <w:rtl/>
        </w:rPr>
        <w:t>أقول: الجرئي مقول بالاشتراك على</w:t>
      </w:r>
    </w:p>
    <w:p w14:paraId="0B5EEA14" w14:textId="77777777" w:rsidR="003E06E6" w:rsidRDefault="003E06E6" w:rsidP="000E4B59">
      <w:pPr>
        <w:jc w:val="right"/>
        <w:rPr>
          <w:rFonts w:cs="Arial"/>
        </w:rPr>
      </w:pPr>
    </w:p>
    <w:p w14:paraId="5387E3B1" w14:textId="77777777" w:rsidR="00DA0C37" w:rsidRDefault="00DA0C37" w:rsidP="000E4B59">
      <w:pPr>
        <w:jc w:val="right"/>
      </w:pPr>
      <w:r>
        <w:rPr>
          <w:rFonts w:cs="Arial"/>
          <w:rtl/>
        </w:rPr>
        <w:t>المعنى المذكورء ويسمى جزئيا حقيقيا؛ لأن جزئيته بالنظر إلى حقيقته المانعة من</w:t>
      </w:r>
    </w:p>
    <w:p w14:paraId="1F36DB7D" w14:textId="77777777" w:rsidR="00DA0C37" w:rsidRDefault="00DA0C37" w:rsidP="000E4B59">
      <w:pPr>
        <w:jc w:val="right"/>
      </w:pPr>
      <w:r>
        <w:rPr>
          <w:rFonts w:cs="Arial"/>
          <w:rtl/>
        </w:rPr>
        <w:t>الشركة؛ وبإزائه الكلي الحقيقي» وعلى كل أخص تحت الأعم كالإنسان بالنسبة إلى</w:t>
      </w:r>
    </w:p>
    <w:p w14:paraId="168F0A40" w14:textId="77777777" w:rsidR="00DA0C37" w:rsidRDefault="00DA0C37" w:rsidP="000E4B59">
      <w:pPr>
        <w:jc w:val="right"/>
      </w:pPr>
      <w:r>
        <w:rPr>
          <w:rFonts w:cs="Arial"/>
          <w:rtl/>
        </w:rPr>
        <w:t>الحيوان» ويسمى جزئيا إضافيا؛ لأن جزئيته بالإضافة إلى شيء آخرء وبإزائه الكلي</w:t>
      </w:r>
    </w:p>
    <w:p w14:paraId="088909CD" w14:textId="77777777" w:rsidR="00DA0C37" w:rsidRDefault="00DA0C37" w:rsidP="000E4B59">
      <w:pPr>
        <w:jc w:val="right"/>
      </w:pPr>
      <w:r>
        <w:rPr>
          <w:rFonts w:cs="Arial"/>
          <w:rtl/>
        </w:rPr>
        <w:t>الإضافيء وهو الأعم من شيء آخر. وفي تعريف الحزئي الإضافي نظر؛ لأنه والكلي</w:t>
      </w:r>
    </w:p>
    <w:p w14:paraId="0C49BB11" w14:textId="77777777" w:rsidR="00DA0C37" w:rsidRDefault="00DA0C37" w:rsidP="000E4B59">
      <w:pPr>
        <w:jc w:val="right"/>
      </w:pPr>
      <w:r>
        <w:rPr>
          <w:rFonts w:cs="Arial"/>
          <w:rtl/>
        </w:rPr>
        <w:t>الإضافي متضايفان؛ لأن معي الحزئي الإضائي الخاص؛ ومعى الكلي الإضايٌ العام</w:t>
      </w:r>
    </w:p>
    <w:p w14:paraId="039A3A7F" w14:textId="77777777" w:rsidR="00DA0C37" w:rsidRDefault="00DA0C37" w:rsidP="000E4B59">
      <w:pPr>
        <w:jc w:val="right"/>
      </w:pPr>
      <w:r>
        <w:rPr>
          <w:rFonts w:cs="Arial"/>
          <w:rtl/>
        </w:rPr>
        <w:t>وكما أن الخاص خاص بالنسبة إلى العام» كذلك العام عام بالنسبة إلى الخاص</w:t>
      </w:r>
      <w:r>
        <w:t>»</w:t>
      </w:r>
    </w:p>
    <w:p w14:paraId="4EC2B9E8" w14:textId="77777777" w:rsidR="00DA0C37" w:rsidRDefault="00DA0C37" w:rsidP="000E4B59">
      <w:pPr>
        <w:jc w:val="right"/>
      </w:pPr>
    </w:p>
    <w:p w14:paraId="5C093DC1" w14:textId="1F62D3B9" w:rsidR="003E06E6" w:rsidRDefault="00DA0C37" w:rsidP="000E4B59">
      <w:pPr>
        <w:jc w:val="right"/>
      </w:pPr>
      <w:r>
        <w:rPr>
          <w:rFonts w:cs="Arial"/>
          <w:rtl/>
        </w:rPr>
        <w:t>وأحد المتضايفين لا يجوز أن يذكر في تعريف المتضايف الآخر</w:t>
      </w:r>
      <w:r>
        <w:t>»</w:t>
      </w:r>
    </w:p>
    <w:p w14:paraId="019E8258" w14:textId="77777777" w:rsidR="00DA0C37" w:rsidRDefault="00DA0C37" w:rsidP="000E4B59">
      <w:pPr>
        <w:jc w:val="right"/>
      </w:pPr>
    </w:p>
    <w:p w14:paraId="5E718AE8" w14:textId="77777777" w:rsidR="00153A8C" w:rsidRDefault="00153A8C" w:rsidP="000E4B59">
      <w:pPr>
        <w:jc w:val="right"/>
      </w:pPr>
      <w:r>
        <w:rPr>
          <w:rFonts w:cs="Arial"/>
          <w:rtl/>
        </w:rPr>
        <w:t>وإلا لكان تعقله قبل تعقله لا معه؛ وأيضا لفظة "كل" إنما هي للأفراد» والتعر</w:t>
      </w:r>
    </w:p>
    <w:p w14:paraId="44EAC823" w14:textId="77777777" w:rsidR="00153A8C" w:rsidRDefault="00153A8C" w:rsidP="000E4B59">
      <w:pPr>
        <w:jc w:val="right"/>
      </w:pPr>
      <w:r>
        <w:rPr>
          <w:rFonts w:cs="Arial"/>
          <w:rtl/>
        </w:rPr>
        <w:t>بالأفراد ليس ججائز» فالأولى أن يقال: هو الأحص من شيء. وهو أي اللحزئي</w:t>
      </w:r>
    </w:p>
    <w:p w14:paraId="7E0CC918" w14:textId="77777777" w:rsidR="00153A8C" w:rsidRDefault="00153A8C" w:rsidP="000E4B59">
      <w:pPr>
        <w:jc w:val="right"/>
      </w:pPr>
      <w:r>
        <w:rPr>
          <w:rFonts w:cs="Arial"/>
          <w:rtl/>
        </w:rPr>
        <w:t>الإضاني أعم من الحزئي الحقيقي يعن أن كل جزئي حقيقي جزئي إضافٍ بدون</w:t>
      </w:r>
    </w:p>
    <w:p w14:paraId="4B8B8A84" w14:textId="77777777" w:rsidR="00153A8C" w:rsidRDefault="00153A8C" w:rsidP="000E4B59">
      <w:pPr>
        <w:jc w:val="right"/>
      </w:pPr>
      <w:r>
        <w:rPr>
          <w:rFonts w:cs="Arial"/>
          <w:rtl/>
        </w:rPr>
        <w:t>العكسء أما الأول: فلأن كل حرق حقيقي فهو مندرج تحت الماهية المعراة عن</w:t>
      </w:r>
    </w:p>
    <w:p w14:paraId="434DB9E7" w14:textId="77777777" w:rsidR="00153A8C" w:rsidRDefault="00153A8C" w:rsidP="000E4B59">
      <w:pPr>
        <w:jc w:val="right"/>
      </w:pPr>
      <w:r>
        <w:rPr>
          <w:rFonts w:cs="Arial"/>
          <w:rtl/>
        </w:rPr>
        <w:t>الملشخصات كما إذا حردنا زيدا عن المشخصات الي بحا صار شخصا معينا بقيت</w:t>
      </w:r>
    </w:p>
    <w:p w14:paraId="17E1A57E" w14:textId="77777777" w:rsidR="00153A8C" w:rsidRDefault="00153A8C" w:rsidP="000E4B59">
      <w:pPr>
        <w:jc w:val="right"/>
      </w:pPr>
      <w:r>
        <w:rPr>
          <w:rFonts w:cs="Arial"/>
          <w:rtl/>
        </w:rPr>
        <w:t>الماهية الإنسانية» وهي أعم منه.ء فيكون كل حزئي حقيقي مندرجا تحت أعمء</w:t>
      </w:r>
    </w:p>
    <w:p w14:paraId="135ADEF6" w14:textId="46968CB1" w:rsidR="00DA0C37" w:rsidRDefault="00153A8C" w:rsidP="000E4B59">
      <w:pPr>
        <w:jc w:val="right"/>
        <w:rPr>
          <w:rFonts w:cs="Arial"/>
        </w:rPr>
      </w:pPr>
      <w:r>
        <w:rPr>
          <w:rFonts w:cs="Arial"/>
          <w:rtl/>
        </w:rPr>
        <w:t>فيكون حزئيا إضافيا. وهذا منقوض</w:t>
      </w:r>
    </w:p>
    <w:p w14:paraId="5888C7B8" w14:textId="77777777" w:rsidR="00153A8C" w:rsidRDefault="00153A8C" w:rsidP="000E4B59">
      <w:pPr>
        <w:jc w:val="right"/>
        <w:rPr>
          <w:rFonts w:cs="Arial"/>
        </w:rPr>
      </w:pPr>
    </w:p>
    <w:p w14:paraId="0E0AA450" w14:textId="77777777" w:rsidR="00F00702" w:rsidRDefault="00F00702" w:rsidP="000E4B59">
      <w:pPr>
        <w:jc w:val="right"/>
      </w:pPr>
      <w:r>
        <w:rPr>
          <w:rFonts w:cs="Arial"/>
          <w:rtl/>
        </w:rPr>
        <w:t>بواجب الوجود؛ فإنه شخص معينء ويمتنع أن يكون له ماهية كلية» وإلا فهو إن</w:t>
      </w:r>
    </w:p>
    <w:p w14:paraId="494E48A9" w14:textId="77777777" w:rsidR="00F00702" w:rsidRDefault="00F00702" w:rsidP="000E4B59">
      <w:pPr>
        <w:jc w:val="right"/>
      </w:pPr>
      <w:r>
        <w:rPr>
          <w:rFonts w:cs="Arial"/>
          <w:rtl/>
        </w:rPr>
        <w:t>كان بحرد تلك الماهية الكلية يلزم أن يكون أمر واحد كليا وجزئياء وهو محال» وإن</w:t>
      </w:r>
    </w:p>
    <w:p w14:paraId="5B464CB1" w14:textId="77777777" w:rsidR="00F00702" w:rsidRDefault="00F00702" w:rsidP="000E4B59">
      <w:pPr>
        <w:jc w:val="right"/>
      </w:pPr>
      <w:r>
        <w:rPr>
          <w:rFonts w:cs="Arial"/>
          <w:rtl/>
        </w:rPr>
        <w:lastRenderedPageBreak/>
        <w:t>كان تلك الماهية مع شيء آخر يلزم أن يكون واجب الوجود معروضا للتشخص</w:t>
      </w:r>
      <w:r>
        <w:t>»</w:t>
      </w:r>
    </w:p>
    <w:p w14:paraId="734402AE" w14:textId="32F8FF37" w:rsidR="00153A8C" w:rsidRDefault="00F00702" w:rsidP="000E4B59">
      <w:pPr>
        <w:jc w:val="right"/>
      </w:pPr>
      <w:r>
        <w:rPr>
          <w:rFonts w:cs="Arial"/>
          <w:rtl/>
        </w:rPr>
        <w:t>وهو محال؛ لما تقرر في فن الحكمة أن تشخص واجب الوجود عينه</w:t>
      </w:r>
      <w:r>
        <w:t>,</w:t>
      </w:r>
    </w:p>
    <w:p w14:paraId="299C0EA9" w14:textId="77777777" w:rsidR="00F00702" w:rsidRDefault="00F00702" w:rsidP="000E4B59">
      <w:pPr>
        <w:jc w:val="right"/>
      </w:pPr>
    </w:p>
    <w:p w14:paraId="06AD7CF6" w14:textId="77777777" w:rsidR="001906B9" w:rsidRDefault="001906B9" w:rsidP="000E4B59">
      <w:pPr>
        <w:jc w:val="right"/>
      </w:pPr>
      <w:r>
        <w:rPr>
          <w:rFonts w:cs="Arial"/>
          <w:rtl/>
        </w:rPr>
        <w:t>وأما الثاني: فلجواز أن يكون الحزئي الإضافي كليا؛ لأنه الأخحص عن الشيىئء</w:t>
      </w:r>
    </w:p>
    <w:p w14:paraId="489FAB74" w14:textId="77777777" w:rsidR="001906B9" w:rsidRDefault="001906B9" w:rsidP="000E4B59">
      <w:pPr>
        <w:jc w:val="right"/>
      </w:pPr>
      <w:r>
        <w:rPr>
          <w:rFonts w:cs="Arial"/>
          <w:rtl/>
        </w:rPr>
        <w:t>والأحص من شيء يجوز أن يكون كليا تحت كلي آخر بخلاف الحزئي الحقيقي؛ فانه</w:t>
      </w:r>
    </w:p>
    <w:p w14:paraId="308162EC" w14:textId="77777777" w:rsidR="001906B9" w:rsidRDefault="001906B9" w:rsidP="000E4B59">
      <w:pPr>
        <w:jc w:val="right"/>
      </w:pPr>
      <w:r>
        <w:rPr>
          <w:rFonts w:cs="Arial"/>
          <w:rtl/>
        </w:rPr>
        <w:t>يمتنع أن يكون كليا. قال: الخامس: النوع كما يقال على ما ذكرناه» ويقال له</w:t>
      </w:r>
    </w:p>
    <w:p w14:paraId="6EBCD325" w14:textId="77777777" w:rsidR="001906B9" w:rsidRDefault="001906B9" w:rsidP="000E4B59">
      <w:pPr>
        <w:jc w:val="right"/>
      </w:pPr>
      <w:r>
        <w:rPr>
          <w:rFonts w:cs="Arial"/>
          <w:rtl/>
        </w:rPr>
        <w:t>النوع الحقيقي؛ فكذلك يقال على كل ماهية يقال عليها وعلى غيرها الجنس في</w:t>
      </w:r>
    </w:p>
    <w:p w14:paraId="5CFD235B" w14:textId="77777777" w:rsidR="001906B9" w:rsidRDefault="001906B9" w:rsidP="000E4B59">
      <w:pPr>
        <w:jc w:val="right"/>
      </w:pPr>
      <w:r>
        <w:rPr>
          <w:rFonts w:cs="Arial"/>
          <w:rtl/>
        </w:rPr>
        <w:t>جواب ما هو قولا أولياء ويسمى النوع الإضافي</w:t>
      </w:r>
      <w:r>
        <w:t>.</w:t>
      </w:r>
    </w:p>
    <w:p w14:paraId="76425011" w14:textId="77777777" w:rsidR="001906B9" w:rsidRDefault="001906B9" w:rsidP="000E4B59">
      <w:pPr>
        <w:jc w:val="right"/>
      </w:pPr>
    </w:p>
    <w:p w14:paraId="69069F99" w14:textId="77777777" w:rsidR="001906B9" w:rsidRDefault="001906B9" w:rsidP="000E4B59">
      <w:pPr>
        <w:jc w:val="right"/>
      </w:pPr>
      <w:r>
        <w:rPr>
          <w:rFonts w:cs="Arial"/>
          <w:rtl/>
        </w:rPr>
        <w:t>أقول: النوع كما يطلق على ما ذكرناه» وهو المقول على كثيرين متفقين بالحقيقة في</w:t>
      </w:r>
    </w:p>
    <w:p w14:paraId="3E25A180" w14:textId="77777777" w:rsidR="001906B9" w:rsidRDefault="001906B9" w:rsidP="000E4B59">
      <w:pPr>
        <w:jc w:val="right"/>
      </w:pPr>
      <w:r>
        <w:rPr>
          <w:rFonts w:cs="Arial"/>
          <w:rtl/>
        </w:rPr>
        <w:t>جواب ما هوء ويقال له: النوع الحقيقي؛ لأن نوعيته إنما هي بالنظر إلى حقيقته</w:t>
      </w:r>
    </w:p>
    <w:p w14:paraId="44B17B13" w14:textId="77777777" w:rsidR="001906B9" w:rsidRDefault="001906B9" w:rsidP="000E4B59">
      <w:pPr>
        <w:jc w:val="right"/>
      </w:pPr>
      <w:r>
        <w:rPr>
          <w:rFonts w:cs="Arial"/>
          <w:rtl/>
        </w:rPr>
        <w:t>الواحدة الحاصلة في أفراده» كذلك يطلق بالاشتراك على كل ماهية يقال عليها</w:t>
      </w:r>
    </w:p>
    <w:p w14:paraId="67CB5DFE" w14:textId="77777777" w:rsidR="001906B9" w:rsidRDefault="001906B9" w:rsidP="000E4B59">
      <w:pPr>
        <w:jc w:val="right"/>
      </w:pPr>
      <w:r>
        <w:rPr>
          <w:rFonts w:cs="Arial"/>
          <w:rtl/>
        </w:rPr>
        <w:t>وعلى غيرها الجنس في جواب ما هو قولا أوليا أي بلا واسطة كالإنسان بالقياس إلى</w:t>
      </w:r>
    </w:p>
    <w:p w14:paraId="714F2237" w14:textId="7FE1CE28" w:rsidR="00F00702" w:rsidRPr="00EE3543" w:rsidRDefault="001906B9" w:rsidP="000E4B59">
      <w:pPr>
        <w:jc w:val="right"/>
        <w:rPr>
          <w:rtl/>
        </w:rPr>
      </w:pPr>
      <w:r>
        <w:rPr>
          <w:rFonts w:cs="Arial"/>
          <w:rtl/>
        </w:rPr>
        <w:t>الحيوان؛ فإنه ماهية يقال عليها وعلى غيرها كالفرس الجنسء وهو الحيوان حي إذا</w:t>
      </w:r>
    </w:p>
    <w:sectPr w:rsidR="00F00702" w:rsidRPr="00EE3543" w:rsidSect="00AD0137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AD9"/>
    <w:rsid w:val="00007127"/>
    <w:rsid w:val="0002455C"/>
    <w:rsid w:val="00045DA6"/>
    <w:rsid w:val="000A47DD"/>
    <w:rsid w:val="000E4B59"/>
    <w:rsid w:val="00153A8C"/>
    <w:rsid w:val="001906B9"/>
    <w:rsid w:val="001A0BFC"/>
    <w:rsid w:val="001B6CB3"/>
    <w:rsid w:val="00221FBC"/>
    <w:rsid w:val="00242D51"/>
    <w:rsid w:val="0024793C"/>
    <w:rsid w:val="002847D3"/>
    <w:rsid w:val="00345526"/>
    <w:rsid w:val="00381683"/>
    <w:rsid w:val="00393199"/>
    <w:rsid w:val="003E06E6"/>
    <w:rsid w:val="004A58DD"/>
    <w:rsid w:val="00566CEF"/>
    <w:rsid w:val="005D57F4"/>
    <w:rsid w:val="00623DD6"/>
    <w:rsid w:val="00680FBF"/>
    <w:rsid w:val="006A55C9"/>
    <w:rsid w:val="007660ED"/>
    <w:rsid w:val="007B7A60"/>
    <w:rsid w:val="007D2F32"/>
    <w:rsid w:val="00886E7C"/>
    <w:rsid w:val="008C1700"/>
    <w:rsid w:val="009273E1"/>
    <w:rsid w:val="0096558C"/>
    <w:rsid w:val="009C56DB"/>
    <w:rsid w:val="009D04DD"/>
    <w:rsid w:val="00A361FD"/>
    <w:rsid w:val="00AA030E"/>
    <w:rsid w:val="00AC38CB"/>
    <w:rsid w:val="00AD0137"/>
    <w:rsid w:val="00AE4386"/>
    <w:rsid w:val="00AF3162"/>
    <w:rsid w:val="00B72578"/>
    <w:rsid w:val="00B76117"/>
    <w:rsid w:val="00BA7227"/>
    <w:rsid w:val="00BA7904"/>
    <w:rsid w:val="00BE4CC3"/>
    <w:rsid w:val="00C2057E"/>
    <w:rsid w:val="00C569E9"/>
    <w:rsid w:val="00D76ABB"/>
    <w:rsid w:val="00DA0C37"/>
    <w:rsid w:val="00E23607"/>
    <w:rsid w:val="00E62EDD"/>
    <w:rsid w:val="00E94CD2"/>
    <w:rsid w:val="00EE3543"/>
    <w:rsid w:val="00F00702"/>
    <w:rsid w:val="00F56B1E"/>
    <w:rsid w:val="00FA1781"/>
    <w:rsid w:val="00FA4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21873"/>
  <w15:chartTrackingRefBased/>
  <w15:docId w15:val="{5A1F503E-954E-48AC-9442-40C5A9A14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1123</Words>
  <Characters>6402</Characters>
  <Application>Microsoft Office Word</Application>
  <DocSecurity>0</DocSecurity>
  <Lines>53</Lines>
  <Paragraphs>15</Paragraphs>
  <ScaleCrop>false</ScaleCrop>
  <Company/>
  <LinksUpToDate>false</LinksUpToDate>
  <CharactersWithSpaces>7510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 Siddiqui</dc:creator>
  <cp:keywords/>
  <dc:description/>
  <cp:lastModifiedBy>Zia Siddiqui</cp:lastModifiedBy>
  <cp:revision>2</cp:revision>
  <dcterms:created xsi:type="dcterms:W3CDTF">2023-09-18T09:38:00Z</dcterms:created>
  <dcterms:modified xsi:type="dcterms:W3CDTF">2023-09-18T09:38:00Z</dcterms:modified>
</cp:coreProperties>
</file>