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0E8" w:rsidRDefault="005D1E31">
      <w:pPr>
        <w:jc w:val="center"/>
        <w:rPr>
          <w:rFonts w:ascii="Times New Roman" w:hAnsi="Times New Roman" w:cs="Times New Roman"/>
          <w:color w:val="000000"/>
          <w:sz w:val="56"/>
          <w:szCs w:val="5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color w:val="000000"/>
          <w:sz w:val="56"/>
          <w:szCs w:val="5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UNIVERSITY OF AZAD JAMMU &amp; KASHMIR</w:t>
      </w:r>
    </w:p>
    <w:p w:rsidR="002070E8" w:rsidRDefault="005D1E31">
      <w:pPr>
        <w:jc w:val="center"/>
        <w:rPr>
          <w:rFonts w:ascii="Times New Roman" w:hAnsi="Times New Roman" w:cs="Times New Roman"/>
          <w:b/>
          <w:color w:val="4472C4"/>
          <w:sz w:val="56"/>
          <w:szCs w:val="56"/>
          <w:u w:val="single"/>
          <w14:shadow w14:blurRad="12700" w14:dist="38100" w14:dir="2700000" w14:sx="100000" w14:sy="100000" w14:kx="0" w14:ky="0" w14:algn="tl">
            <w14:srgbClr w14:val="8EAADB"/>
          </w14:shadow>
          <w14:textOutline w14:w="9525" w14:cap="flat" w14:cmpd="sng" w14:algn="ctr">
            <w14:solidFill>
              <w14:srgbClr w14:val="FFFFFF"/>
            </w14:solidFill>
            <w14:prstDash w14:val="solid"/>
            <w14:round/>
          </w14:textOutline>
        </w:rPr>
      </w:pPr>
      <w:r>
        <w:rPr>
          <w:noProof/>
        </w:rPr>
        <w:drawing>
          <wp:anchor distT="0" distB="0" distL="114300" distR="114300" simplePos="0" relativeHeight="2" behindDoc="0" locked="0" layoutInCell="1" allowOverlap="1">
            <wp:simplePos x="0" y="0"/>
            <wp:positionH relativeFrom="margin">
              <wp:posOffset>-82550</wp:posOffset>
            </wp:positionH>
            <wp:positionV relativeFrom="paragraph">
              <wp:posOffset>50165</wp:posOffset>
            </wp:positionV>
            <wp:extent cx="1745614" cy="1879600"/>
            <wp:effectExtent l="19050" t="0" r="26035" b="558800"/>
            <wp:wrapSquare wrapText="bothSides"/>
            <wp:docPr id="102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1"/>
                    <pic:cNvPicPr/>
                  </pic:nvPicPr>
                  <pic:blipFill>
                    <a:blip r:embed="rId5" cstate="print"/>
                    <a:srcRect/>
                    <a:stretch/>
                  </pic:blipFill>
                  <pic:spPr>
                    <a:xfrm>
                      <a:off x="0" y="0"/>
                      <a:ext cx="1745614" cy="1879600"/>
                    </a:xfrm>
                    <a:prstGeom prst="roundRect">
                      <a:avLst>
                        <a:gd name="adj" fmla="val 8594"/>
                      </a:avLst>
                    </a:prstGeom>
                    <a:solidFill>
                      <a:srgbClr val="EDEDED"/>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4472C4"/>
          <w:sz w:val="56"/>
          <w:szCs w:val="56"/>
          <w14:shadow w14:blurRad="12700" w14:dist="38100" w14:dir="2700000" w14:sx="100000" w14:sy="100000" w14:kx="0" w14:ky="0" w14:algn="tl">
            <w14:srgbClr w14:val="8EAADB"/>
          </w14:shadow>
          <w14:textOutline w14:w="9525" w14:cap="flat" w14:cmpd="sng" w14:algn="ctr">
            <w14:solidFill>
              <w14:srgbClr w14:val="FFFFFF"/>
            </w14:solidFill>
            <w14:prstDash w14:val="solid"/>
            <w14:round/>
          </w14:textOutline>
        </w:rPr>
        <w:t xml:space="preserve">                        </w:t>
      </w:r>
      <w:r>
        <w:rPr>
          <w:noProof/>
        </w:rPr>
        <w:drawing>
          <wp:inline distT="0" distB="0" distL="0" distR="0">
            <wp:extent cx="1901951" cy="1892808"/>
            <wp:effectExtent l="19050" t="0" r="22225" b="546100"/>
            <wp:docPr id="102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6" cstate="print"/>
                    <a:srcRect/>
                    <a:stretch/>
                  </pic:blipFill>
                  <pic:spPr>
                    <a:xfrm>
                      <a:off x="0" y="0"/>
                      <a:ext cx="1901951" cy="1892808"/>
                    </a:xfrm>
                    <a:prstGeom prst="roundRect">
                      <a:avLst>
                        <a:gd name="adj" fmla="val 8594"/>
                      </a:avLst>
                    </a:prstGeom>
                    <a:solidFill>
                      <a:srgbClr val="EDEDED"/>
                    </a:solidFill>
                    <a:ln>
                      <a:noFill/>
                    </a:ln>
                    <a:effectLst>
                      <a:reflection blurRad="12700" stA="38000" endPos="28000" dist="5000" dir="5400000" sy="-100000" algn="bl" rotWithShape="0"/>
                    </a:effectLst>
                  </pic:spPr>
                </pic:pic>
              </a:graphicData>
            </a:graphic>
          </wp:inline>
        </w:drawing>
      </w:r>
      <w:r>
        <w:rPr>
          <w:rFonts w:ascii="Times New Roman" w:hAnsi="Times New Roman" w:cs="Times New Roman"/>
          <w:b/>
          <w:color w:val="4472C4"/>
          <w:sz w:val="56"/>
          <w:szCs w:val="56"/>
          <w:u w:val="single"/>
          <w14:shadow w14:blurRad="12700" w14:dist="38100" w14:dir="2700000" w14:sx="100000" w14:sy="100000" w14:kx="0" w14:ky="0" w14:algn="tl">
            <w14:srgbClr w14:val="8EAADB"/>
          </w14:shadow>
          <w14:textOutline w14:w="9525" w14:cap="flat" w14:cmpd="sng" w14:algn="ctr">
            <w14:solidFill>
              <w14:srgbClr w14:val="FFFFFF"/>
            </w14:solidFill>
            <w14:prstDash w14:val="solid"/>
            <w14:round/>
          </w14:textOutline>
        </w:rPr>
        <w:t xml:space="preserve">                     </w:t>
      </w:r>
      <w:r>
        <w:rPr>
          <w:rFonts w:ascii="Times New Roman" w:hAnsi="Times New Roman" w:cs="Times New Roman"/>
          <w:b/>
          <w:sz w:val="52"/>
          <w:szCs w:val="52"/>
        </w:rPr>
        <w:br w:type="textWrapping" w:clear="all"/>
      </w:r>
      <w:r>
        <w:rPr>
          <w:rFonts w:ascii="Times New Roman" w:hAnsi="Times New Roman" w:cs="Times New Roman"/>
          <w:color w:val="000000"/>
          <w:sz w:val="56"/>
          <w:szCs w:val="5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DEPARTMENT OF SOFTWARE ENGINEERING</w:t>
      </w:r>
    </w:p>
    <w:p w:rsidR="002070E8" w:rsidRDefault="005D1E31">
      <w:pPr>
        <w:jc w:val="center"/>
        <w:rPr>
          <w:rFonts w:ascii="Forte" w:hAnsi="Forte" w:cs="Times New Roman"/>
          <w:b/>
          <w:color w:val="4472C4"/>
          <w:sz w:val="56"/>
          <w:szCs w:val="56"/>
          <w:u w:val="single"/>
          <w14:shadow w14:blurRad="12700" w14:dist="38100" w14:dir="2700000" w14:sx="100000" w14:sy="100000" w14:kx="0" w14:ky="0" w14:algn="tl">
            <w14:srgbClr w14:val="8EAADB"/>
          </w14:shadow>
          <w14:textOutline w14:w="9525" w14:cap="flat" w14:cmpd="sng" w14:algn="ctr">
            <w14:solidFill>
              <w14:srgbClr w14:val="FFFFFF"/>
            </w14:solidFill>
            <w14:prstDash w14:val="solid"/>
            <w14:round/>
          </w14:textOutline>
        </w:rPr>
      </w:pPr>
      <w:r>
        <w:rPr>
          <w:rFonts w:hAnsi="Forte" w:cs="Times New Roman"/>
          <w:b/>
          <w:color w:val="4472C4"/>
          <w:sz w:val="56"/>
          <w:szCs w:val="56"/>
          <w:u w:val="single"/>
          <w14:shadow w14:blurRad="12700" w14:dist="38100" w14:dir="2700000" w14:sx="100000" w14:sy="100000" w14:kx="0" w14:ky="0" w14:algn="tl">
            <w14:srgbClr w14:val="8EAADB"/>
          </w14:shadow>
          <w14:textOutline w14:w="9525" w14:cap="flat" w14:cmpd="sng" w14:algn="ctr">
            <w14:solidFill>
              <w14:srgbClr w14:val="FFFFFF"/>
            </w14:solidFill>
            <w14:prstDash w14:val="solid"/>
            <w14:round/>
          </w14:textOutline>
        </w:rPr>
        <w:t>PROJECT</w:t>
      </w:r>
    </w:p>
    <w:p w:rsidR="002070E8" w:rsidRDefault="002070E8">
      <w:pPr>
        <w:jc w:val="center"/>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sectPr w:rsidR="002070E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noEndnote/>
        </w:sectPr>
      </w:pPr>
    </w:p>
    <w:p w:rsidR="002070E8" w:rsidRDefault="005D1E31">
      <w:pPr>
        <w:jc w:val="center"/>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pPr>
      <w:r>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lastRenderedPageBreak/>
        <w:t>Ziaullah Saeed. 2020-SE-22</w:t>
      </w:r>
    </w:p>
    <w:p w:rsidR="002070E8" w:rsidRDefault="005D1E31">
      <w:pPr>
        <w:jc w:val="center"/>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pPr>
      <w:r>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lastRenderedPageBreak/>
        <w:t>Tayyab Tahir  2020-SE-39</w:t>
      </w:r>
    </w:p>
    <w:p w:rsidR="002070E8" w:rsidRDefault="005D1E31">
      <w:pPr>
        <w:jc w:val="center"/>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sectPr w:rsidR="002070E8">
          <w:type w:val="continuous"/>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num="3" w:space="720"/>
          <w:noEndnote/>
        </w:sectPr>
      </w:pPr>
      <w:r>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lastRenderedPageBreak/>
        <w:t>Zain Sajjad. 2020-SE-32</w:t>
      </w:r>
    </w:p>
    <w:p w:rsidR="002070E8" w:rsidRDefault="005D1E31">
      <w:pPr>
        <w:jc w:val="center"/>
        <w:rPr>
          <w:rFonts w:ascii="Times New Roman" w:hAnsi="Times New Roman" w:cs="Times New Rom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pPr>
      <w:r>
        <w:rPr>
          <w:rFonts w:ascii="Times New Roman" w:hAnsi="Times New Roman" w:cs="Times New Rom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lastRenderedPageBreak/>
        <w:t>CLASS:</w:t>
      </w:r>
      <w:r>
        <w:rPr>
          <w:rFonts w:ascii="Times New Roman" w:hAnsi="Times New Roman" w:cs="Times New Rom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 xml:space="preserve"> BSSE (</w:t>
      </w:r>
      <w:r>
        <w:rPr>
          <w:rFonts w:ascii="Times New Roman" w:hAnsi="Times New Roman" w:cs="Times New Rom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7</w:t>
      </w:r>
      <w:r>
        <w:rPr>
          <w:rFonts w:ascii="Times New Roman" w:hAnsi="Times New Roman" w:cs="Times New Roman"/>
          <w:sz w:val="44"/>
          <w:szCs w:val="44"/>
          <w:vertAlign w:val="superscript"/>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th</w:t>
      </w:r>
      <w:r>
        <w:rPr>
          <w:rFonts w:ascii="Times New Roman" w:hAnsi="Times New Roman" w:cs="Times New Rom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 xml:space="preserve"> Semester)</w:t>
      </w:r>
      <w:bookmarkStart w:id="0" w:name="_GoBack"/>
      <w:bookmarkEnd w:id="0"/>
    </w:p>
    <w:p w:rsidR="002070E8" w:rsidRDefault="005D1E31">
      <w:pPr>
        <w:jc w:val="center"/>
        <w:rPr>
          <w:rFonts w:ascii="Times New Roman" w:hAnsi="Times New Roman" w:cs="Times New Rom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pPr>
      <w:r>
        <w:rPr>
          <w:rFonts w:ascii="Times New Roman" w:hAnsi="Times New Roman" w:cs="Times New Rom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SUBJECT:</w:t>
      </w:r>
      <w:r>
        <w:rPr>
          <w:rFonts w:ascii="Times New Roman" w:hAnsi="Times New Roman" w:cs="Times New Rom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 xml:space="preserve"> Computer Vision</w:t>
      </w:r>
    </w:p>
    <w:p w:rsidR="002070E8" w:rsidRDefault="005D1E31">
      <w:pPr>
        <w:jc w:val="center"/>
        <w:rPr>
          <w:sz w:val="24"/>
          <w:szCs w:val="24"/>
        </w:rPr>
      </w:pPr>
      <w:r>
        <w:rPr>
          <w:rFonts w:ascii="Times New Roman" w:hAnsi="Times New Roman" w:cs="Times New Rom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SUBMITTED TO:</w:t>
      </w:r>
      <w:r>
        <w:rPr>
          <w:rFonts w:ascii="Times New Roman" w:hAnsi="Times New Roman" w:cs="Times New Rom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 xml:space="preserve"> Sir Ahmed</w:t>
      </w:r>
    </w:p>
    <w:p w:rsidR="002070E8" w:rsidRDefault="002070E8">
      <w:pPr>
        <w:spacing w:line="276" w:lineRule="auto"/>
        <w:jc w:val="center"/>
        <w:rPr>
          <w:rFonts w:ascii="Times New Roman" w:hAnsi="Times New Roman" w:cs="Times New Roman"/>
          <w:b/>
          <w:bCs/>
          <w:sz w:val="28"/>
          <w:szCs w:val="28"/>
        </w:rPr>
      </w:pPr>
    </w:p>
    <w:p w:rsidR="002070E8" w:rsidRDefault="005D1E31">
      <w:pPr>
        <w:jc w:val="center"/>
        <w:rPr>
          <w:color w:val="36363D"/>
          <w:sz w:val="24"/>
          <w:szCs w:val="24"/>
        </w:rPr>
      </w:pPr>
      <w:r>
        <w:rPr>
          <w:rFonts w:ascii="Times New Roman" w:hAnsi="Times New Roman" w:cs="Arial"/>
          <w:b/>
          <w:bCs/>
          <w:sz w:val="28"/>
          <w:szCs w:val="24"/>
        </w:rPr>
        <w:t>Title: Automatic Machine Fault Detection and Recognition Using Computer Vision Techniques</w:t>
      </w:r>
    </w:p>
    <w:p w:rsidR="002070E8" w:rsidRDefault="002070E8">
      <w:pPr>
        <w:rPr>
          <w:color w:val="36363D"/>
          <w:sz w:val="24"/>
          <w:szCs w:val="24"/>
        </w:rPr>
      </w:pPr>
    </w:p>
    <w:p w:rsidR="002070E8" w:rsidRDefault="005D1E31">
      <w:pPr>
        <w:rPr>
          <w:color w:val="36363D"/>
          <w:sz w:val="24"/>
          <w:szCs w:val="24"/>
        </w:rPr>
      </w:pPr>
      <w:r>
        <w:rPr>
          <w:rFonts w:ascii="Times New Roman" w:hAnsi="Times New Roman" w:cs="Arial"/>
          <w:b/>
          <w:bCs/>
          <w:sz w:val="28"/>
          <w:szCs w:val="24"/>
        </w:rPr>
        <w:t>Introduction</w:t>
      </w:r>
    </w:p>
    <w:p w:rsidR="002070E8" w:rsidRDefault="005D1E31">
      <w:pPr>
        <w:rPr>
          <w:color w:val="36363D"/>
          <w:sz w:val="24"/>
          <w:szCs w:val="24"/>
        </w:rPr>
      </w:pPr>
      <w:r>
        <w:rPr>
          <w:rFonts w:ascii="Times New Roman" w:hAnsi="Times New Roman" w:cs="Arial"/>
          <w:sz w:val="24"/>
        </w:rPr>
        <w:t xml:space="preserve">Automatic machine fault detection and </w:t>
      </w:r>
      <w:r>
        <w:rPr>
          <w:rFonts w:ascii="Times New Roman" w:hAnsi="Times New Roman" w:cs="Arial"/>
          <w:sz w:val="24"/>
        </w:rPr>
        <w:t>recognition are vital in industrial settings, ensuring seamless operations, preventing downtime, and boosting productivity. This project focuses on utilizing computer vision techniques to identify and categorize machine faults, specifically targeting issue</w:t>
      </w:r>
      <w:r>
        <w:rPr>
          <w:rFonts w:ascii="Times New Roman" w:hAnsi="Times New Roman" w:cs="Arial"/>
          <w:sz w:val="24"/>
        </w:rPr>
        <w:t xml:space="preserve">s like Corona, Arcing, Looseness, and Tracking. Deep learning models, data preprocessing, feature extraction, and performance evaluation metrics are utilized to achieve accurate fault detection and recognition. </w:t>
      </w:r>
    </w:p>
    <w:p w:rsidR="002070E8" w:rsidRDefault="005D1E31">
      <w:pPr>
        <w:rPr>
          <w:color w:val="36363D"/>
          <w:sz w:val="24"/>
          <w:szCs w:val="24"/>
        </w:rPr>
      </w:pPr>
      <w:r>
        <w:rPr>
          <w:rFonts w:ascii="Times New Roman" w:hAnsi="Times New Roman" w:cs="Arial"/>
          <w:b/>
          <w:bCs/>
          <w:sz w:val="28"/>
          <w:szCs w:val="24"/>
        </w:rPr>
        <w:t>Importance:</w:t>
      </w:r>
    </w:p>
    <w:p w:rsidR="002070E8" w:rsidRDefault="005D1E31">
      <w:pPr>
        <w:rPr>
          <w:color w:val="36363D"/>
          <w:sz w:val="24"/>
          <w:szCs w:val="24"/>
        </w:rPr>
      </w:pPr>
      <w:r>
        <w:rPr>
          <w:rFonts w:ascii="Times New Roman" w:hAnsi="Times New Roman" w:cs="Arial"/>
          <w:sz w:val="24"/>
        </w:rPr>
        <w:t>The significance of automatic ma</w:t>
      </w:r>
      <w:r>
        <w:rPr>
          <w:rFonts w:ascii="Times New Roman" w:hAnsi="Times New Roman" w:cs="Arial"/>
          <w:sz w:val="24"/>
        </w:rPr>
        <w:t>chine fault detection is immense in modern industries. Timely identification of faults such as Corona (electrical discharge), Arcing (electric sparks), Looseness (mechanical instability), and Tracking (insulation breakdown) is crucial for preventing equipm</w:t>
      </w:r>
      <w:r>
        <w:rPr>
          <w:rFonts w:ascii="Times New Roman" w:hAnsi="Times New Roman" w:cs="Arial"/>
          <w:sz w:val="24"/>
        </w:rPr>
        <w:t>ent damage, reducing downtime, ensuring worker safety, and optimizing maintenance schedules. Traditional manual inspection methods are often slow, error-prone, and inefficient for detecting subtle faults. Automated fault detection using computer vision pro</w:t>
      </w:r>
      <w:r>
        <w:rPr>
          <w:rFonts w:ascii="Times New Roman" w:hAnsi="Times New Roman" w:cs="Arial"/>
          <w:sz w:val="24"/>
        </w:rPr>
        <w:t>vides a dependable, efficient, and cost-effective solution to address these challenges.</w:t>
      </w:r>
    </w:p>
    <w:p w:rsidR="002070E8" w:rsidRDefault="005D1E31">
      <w:pPr>
        <w:rPr>
          <w:color w:val="36363D"/>
          <w:sz w:val="24"/>
          <w:szCs w:val="24"/>
        </w:rPr>
      </w:pPr>
      <w:r>
        <w:rPr>
          <w:rFonts w:ascii="Times New Roman" w:hAnsi="Times New Roman" w:cs="Arial"/>
          <w:b/>
          <w:bCs/>
          <w:sz w:val="24"/>
        </w:rPr>
        <w:t>Implementation Techniques</w:t>
      </w:r>
    </w:p>
    <w:p w:rsidR="002070E8" w:rsidRDefault="005D1E31">
      <w:pPr>
        <w:rPr>
          <w:color w:val="36363D"/>
          <w:sz w:val="24"/>
          <w:szCs w:val="24"/>
        </w:rPr>
      </w:pPr>
      <w:r>
        <w:rPr>
          <w:rFonts w:ascii="Times New Roman" w:hAnsi="Times New Roman" w:cs="Arial"/>
          <w:b/>
          <w:bCs/>
          <w:sz w:val="24"/>
        </w:rPr>
        <w:t>1. Data Acquisition:</w:t>
      </w:r>
      <w:r>
        <w:rPr>
          <w:rFonts w:ascii="Times New Roman" w:hAnsi="Times New Roman" w:cs="Arial"/>
          <w:sz w:val="24"/>
        </w:rPr>
        <w:t xml:space="preserve"> Visual data capturing machine faults is collected using sensors or cameras installed on machines. This data includes imag</w:t>
      </w:r>
      <w:r>
        <w:rPr>
          <w:rFonts w:ascii="Times New Roman" w:hAnsi="Times New Roman" w:cs="Arial"/>
          <w:sz w:val="24"/>
        </w:rPr>
        <w:t>es or videos of machine components and processes exhibiting faults.</w:t>
      </w:r>
    </w:p>
    <w:p w:rsidR="002070E8" w:rsidRDefault="005D1E31">
      <w:pPr>
        <w:rPr>
          <w:color w:val="36363D"/>
          <w:sz w:val="24"/>
          <w:szCs w:val="24"/>
        </w:rPr>
      </w:pPr>
      <w:r>
        <w:rPr>
          <w:rFonts w:ascii="Times New Roman" w:hAnsi="Times New Roman" w:cs="Arial"/>
          <w:b/>
          <w:bCs/>
          <w:sz w:val="24"/>
        </w:rPr>
        <w:t>2. Data Preprocessing</w:t>
      </w:r>
      <w:r>
        <w:rPr>
          <w:rFonts w:ascii="Times New Roman" w:hAnsi="Times New Roman" w:cs="Arial"/>
          <w:sz w:val="24"/>
        </w:rPr>
        <w:t xml:space="preserve">: </w:t>
      </w:r>
    </w:p>
    <w:p w:rsidR="002070E8" w:rsidRDefault="005D1E31">
      <w:pPr>
        <w:rPr>
          <w:color w:val="36363D"/>
          <w:sz w:val="24"/>
          <w:szCs w:val="24"/>
        </w:rPr>
      </w:pPr>
      <w:r>
        <w:rPr>
          <w:rFonts w:ascii="Times New Roman" w:hAnsi="Times New Roman" w:cs="Arial"/>
          <w:sz w:val="24"/>
        </w:rPr>
        <w:t>The collected data undergoes preprocessing steps such as resizing, normalization, and augmentation. Resizing ensures uniformity in data dimensions, normalization sc</w:t>
      </w:r>
      <w:r>
        <w:rPr>
          <w:rFonts w:ascii="Times New Roman" w:hAnsi="Times New Roman" w:cs="Arial"/>
          <w:sz w:val="24"/>
        </w:rPr>
        <w:t>ales pixel values to a standard range, and augmentation increases dataset diversity for better model generalization.</w:t>
      </w:r>
    </w:p>
    <w:p w:rsidR="002070E8" w:rsidRDefault="005D1E31">
      <w:pPr>
        <w:rPr>
          <w:color w:val="36363D"/>
          <w:sz w:val="24"/>
          <w:szCs w:val="24"/>
        </w:rPr>
      </w:pPr>
      <w:r>
        <w:rPr>
          <w:rFonts w:ascii="Times New Roman" w:hAnsi="Times New Roman" w:cs="Arial"/>
          <w:b/>
          <w:bCs/>
          <w:sz w:val="24"/>
        </w:rPr>
        <w:t>3</w:t>
      </w:r>
      <w:r>
        <w:rPr>
          <w:rFonts w:ascii="Times New Roman" w:hAnsi="Times New Roman" w:cs="Arial"/>
          <w:sz w:val="24"/>
        </w:rPr>
        <w:t xml:space="preserve">. </w:t>
      </w:r>
      <w:r>
        <w:rPr>
          <w:rFonts w:ascii="Times New Roman" w:hAnsi="Times New Roman" w:cs="Arial"/>
          <w:b/>
          <w:bCs/>
          <w:sz w:val="24"/>
        </w:rPr>
        <w:t xml:space="preserve">Feature Extraction: </w:t>
      </w:r>
    </w:p>
    <w:p w:rsidR="002070E8" w:rsidRDefault="005D1E31">
      <w:pPr>
        <w:rPr>
          <w:color w:val="36363D"/>
          <w:sz w:val="24"/>
          <w:szCs w:val="24"/>
        </w:rPr>
      </w:pPr>
      <w:r>
        <w:rPr>
          <w:rFonts w:ascii="Times New Roman" w:hAnsi="Times New Roman" w:cs="Arial"/>
          <w:sz w:val="24"/>
        </w:rPr>
        <w:t xml:space="preserve"> Relevant information is extracted from preprocessed data using techniques like texture feature extraction, edge de</w:t>
      </w:r>
      <w:r>
        <w:rPr>
          <w:rFonts w:ascii="Times New Roman" w:hAnsi="Times New Roman" w:cs="Arial"/>
          <w:sz w:val="24"/>
        </w:rPr>
        <w:t>tection, and pretrained deep learning models. This step captures important characteristics of different machine faults.</w:t>
      </w:r>
    </w:p>
    <w:p w:rsidR="002070E8" w:rsidRDefault="005D1E31">
      <w:pPr>
        <w:rPr>
          <w:color w:val="36363D"/>
          <w:sz w:val="24"/>
          <w:szCs w:val="24"/>
        </w:rPr>
      </w:pPr>
      <w:r>
        <w:rPr>
          <w:rFonts w:ascii="Times New Roman" w:hAnsi="Times New Roman" w:cs="Arial"/>
          <w:sz w:val="24"/>
        </w:rPr>
        <w:t>4. **Model Development:** A Convolutional Neural Network (CNN) model is designed and trained using extracted features. The CNN learns to</w:t>
      </w:r>
      <w:r>
        <w:rPr>
          <w:rFonts w:ascii="Times New Roman" w:hAnsi="Times New Roman" w:cs="Arial"/>
          <w:sz w:val="24"/>
        </w:rPr>
        <w:t xml:space="preserve"> recognize patterns and characteristics associated with Corona, Arcing, Looseness, and Tracking faults, enhancing fault detection capabilities.</w:t>
      </w:r>
    </w:p>
    <w:p w:rsidR="002070E8" w:rsidRDefault="005D1E31">
      <w:pPr>
        <w:rPr>
          <w:color w:val="36363D"/>
          <w:sz w:val="24"/>
          <w:szCs w:val="24"/>
        </w:rPr>
      </w:pPr>
      <w:r>
        <w:rPr>
          <w:rFonts w:ascii="Times New Roman" w:hAnsi="Times New Roman" w:cs="Arial"/>
          <w:b/>
          <w:bCs/>
          <w:sz w:val="24"/>
        </w:rPr>
        <w:t xml:space="preserve">5. Training and Evaluation: </w:t>
      </w:r>
    </w:p>
    <w:p w:rsidR="002070E8" w:rsidRDefault="005D1E31">
      <w:pPr>
        <w:rPr>
          <w:color w:val="36363D"/>
          <w:sz w:val="24"/>
          <w:szCs w:val="24"/>
        </w:rPr>
      </w:pPr>
      <w:r>
        <w:rPr>
          <w:rFonts w:ascii="Times New Roman" w:hAnsi="Times New Roman" w:cs="Arial"/>
          <w:sz w:val="24"/>
        </w:rPr>
        <w:t>The model is trained on labeled data and evaluated using separate test data. Perfor</w:t>
      </w:r>
      <w:r>
        <w:rPr>
          <w:rFonts w:ascii="Times New Roman" w:hAnsi="Times New Roman" w:cs="Arial"/>
          <w:sz w:val="24"/>
        </w:rPr>
        <w:t>mance metrics such as accuracy, precision, recall, F1 score, and confusion matrix are calculated to assess the model's effectiveness in fault detection and recognition.</w:t>
      </w:r>
    </w:p>
    <w:p w:rsidR="002070E8" w:rsidRDefault="005D1E31">
      <w:pPr>
        <w:rPr>
          <w:color w:val="36363D"/>
          <w:sz w:val="24"/>
          <w:szCs w:val="24"/>
        </w:rPr>
      </w:pPr>
      <w:r>
        <w:rPr>
          <w:rFonts w:ascii="Times New Roman" w:hAnsi="Times New Roman" w:cs="Arial"/>
          <w:b/>
          <w:bCs/>
          <w:sz w:val="28"/>
          <w:szCs w:val="24"/>
        </w:rPr>
        <w:lastRenderedPageBreak/>
        <w:t>Conclusion</w:t>
      </w:r>
      <w:r>
        <w:rPr>
          <w:rFonts w:ascii="Times New Roman" w:hAnsi="Times New Roman" w:cs="Arial"/>
          <w:b/>
          <w:bCs/>
          <w:sz w:val="24"/>
        </w:rPr>
        <w:t>:</w:t>
      </w:r>
    </w:p>
    <w:p w:rsidR="002070E8" w:rsidRDefault="005D1E31">
      <w:pPr>
        <w:rPr>
          <w:color w:val="36363D"/>
          <w:sz w:val="24"/>
          <w:szCs w:val="24"/>
        </w:rPr>
      </w:pPr>
      <w:r>
        <w:rPr>
          <w:rFonts w:ascii="Times New Roman" w:hAnsi="Times New Roman" w:cs="Arial"/>
          <w:sz w:val="24"/>
        </w:rPr>
        <w:t>Automatic machine fault detection and recognition using computer vision tec</w:t>
      </w:r>
      <w:r>
        <w:rPr>
          <w:rFonts w:ascii="Times New Roman" w:hAnsi="Times New Roman" w:cs="Arial"/>
          <w:sz w:val="24"/>
        </w:rPr>
        <w:t xml:space="preserve">hniques offer a transformative solution for industries, enabling proactive maintenance, reducing downtime, and improving operational efficiency. By implementing advanced deep learning models and data preprocessing techniques, this project demonstrates the </w:t>
      </w:r>
      <w:r>
        <w:rPr>
          <w:rFonts w:ascii="Times New Roman" w:hAnsi="Times New Roman" w:cs="Arial"/>
          <w:sz w:val="24"/>
        </w:rPr>
        <w:t>feasibility and effectiveness of automated fault detection systems. Future research could focus on enhancing model robustness, scalability, and real-time deployment in industrial environments.</w:t>
      </w:r>
    </w:p>
    <w:p w:rsidR="002070E8" w:rsidRDefault="005D1E31">
      <w:pPr>
        <w:rPr>
          <w:color w:val="36363D"/>
          <w:sz w:val="24"/>
          <w:szCs w:val="24"/>
        </w:rPr>
      </w:pPr>
      <w:r>
        <w:rPr>
          <w:rFonts w:ascii="Times New Roman" w:hAnsi="Times New Roman" w:cs="Arial"/>
          <w:b/>
          <w:bCs/>
          <w:sz w:val="28"/>
          <w:szCs w:val="24"/>
        </w:rPr>
        <w:t>Coding:</w:t>
      </w:r>
    </w:p>
    <w:p w:rsidR="002070E8" w:rsidRDefault="005D1E31">
      <w:pPr>
        <w:rPr>
          <w:color w:val="36363D"/>
          <w:sz w:val="24"/>
          <w:szCs w:val="24"/>
        </w:rPr>
      </w:pPr>
      <w:r>
        <w:rPr>
          <w:rFonts w:ascii="Times New Roman" w:hAnsi="Times New Roman" w:cs="Arial"/>
          <w:b/>
          <w:bCs/>
          <w:noProof/>
          <w:sz w:val="28"/>
          <w:szCs w:val="24"/>
        </w:rPr>
        <w:drawing>
          <wp:inline distT="0" distB="0" distL="0" distR="0">
            <wp:extent cx="5943600" cy="358267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7" cstate="print"/>
                    <a:srcRect/>
                    <a:stretch/>
                  </pic:blipFill>
                  <pic:spPr>
                    <a:xfrm>
                      <a:off x="0" y="0"/>
                      <a:ext cx="5943600" cy="3582670"/>
                    </a:xfrm>
                    <a:prstGeom prst="rect">
                      <a:avLst/>
                    </a:prstGeom>
                  </pic:spPr>
                </pic:pic>
              </a:graphicData>
            </a:graphic>
          </wp:inline>
        </w:drawing>
      </w:r>
    </w:p>
    <w:p w:rsidR="002070E8" w:rsidRDefault="005D1E31">
      <w:pPr>
        <w:rPr>
          <w:color w:val="36363D"/>
          <w:sz w:val="24"/>
          <w:szCs w:val="24"/>
        </w:rPr>
      </w:pPr>
      <w:r>
        <w:rPr>
          <w:rFonts w:ascii="Times New Roman" w:hAnsi="Times New Roman" w:cs="Arial"/>
          <w:sz w:val="24"/>
        </w:rPr>
        <w:t xml:space="preserve">The code snippet `!pip uninstall -y librosa resampy` </w:t>
      </w:r>
      <w:r>
        <w:rPr>
          <w:rFonts w:ascii="Times New Roman" w:hAnsi="Times New Roman" w:cs="Arial"/>
          <w:sz w:val="24"/>
        </w:rPr>
        <w:t>followed by `!pip install librosa resampy` is commonly employed for Python package management, specifically for the librosa and resampy packages. This approach is useful for updating or reinstalling packages when needed. When updating a package to its late</w:t>
      </w:r>
      <w:r>
        <w:rPr>
          <w:rFonts w:ascii="Times New Roman" w:hAnsi="Times New Roman" w:cs="Arial"/>
          <w:sz w:val="24"/>
        </w:rPr>
        <w:t>st version or reinstalling it, the first step involves uninstalling the existing version using `!pip uninstall -y librosa resampy`. This ensures a clean removal of the packages. Subsequently, `!pip install librosa resampy` is used to either install the lat</w:t>
      </w:r>
      <w:r>
        <w:rPr>
          <w:rFonts w:ascii="Times New Roman" w:hAnsi="Times New Roman" w:cs="Arial"/>
          <w:sz w:val="24"/>
        </w:rPr>
        <w:t>est versions of these packages or to reinstall them, resolving any potential issues and ensuring they are correctly installed and functioning in the Python environment. Overall, this code snippet facilitates the maintenance and proper functioning of the li</w:t>
      </w:r>
      <w:r>
        <w:rPr>
          <w:rFonts w:ascii="Times New Roman" w:hAnsi="Times New Roman" w:cs="Arial"/>
          <w:sz w:val="24"/>
        </w:rPr>
        <w:t xml:space="preserve">brosa and resampy packages in Python </w:t>
      </w:r>
      <w:r>
        <w:rPr>
          <w:rFonts w:ascii="Times New Roman" w:hAnsi="Times New Roman" w:cs="Arial"/>
          <w:sz w:val="24"/>
        </w:rPr>
        <w:lastRenderedPageBreak/>
        <w:t>environments.</w:t>
      </w:r>
      <w:r>
        <w:rPr>
          <w:rFonts w:ascii="Courier New" w:eastAsia="Times New Roman" w:hAnsi="Courier New" w:cs="Courier New"/>
          <w:noProof/>
          <w:color w:val="C586C0"/>
          <w:sz w:val="21"/>
          <w:szCs w:val="21"/>
        </w:rPr>
        <w:drawing>
          <wp:inline distT="0" distB="0" distL="0" distR="0">
            <wp:extent cx="5219954" cy="3911853"/>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8" cstate="print"/>
                    <a:srcRect/>
                    <a:stretch/>
                  </pic:blipFill>
                  <pic:spPr>
                    <a:xfrm>
                      <a:off x="0" y="0"/>
                      <a:ext cx="5219954" cy="3911853"/>
                    </a:xfrm>
                    <a:prstGeom prst="rect">
                      <a:avLst/>
                    </a:prstGeom>
                  </pic:spPr>
                </pic:pic>
              </a:graphicData>
            </a:graphic>
          </wp:inline>
        </w:drawing>
      </w:r>
      <w:r>
        <w:rPr>
          <w:rFonts w:ascii="Times New Roman" w:hAnsi="Times New Roman" w:cs="Arial"/>
          <w:b/>
          <w:bCs/>
          <w:sz w:val="24"/>
        </w:rPr>
        <w:t xml:space="preserve"> </w:t>
      </w:r>
    </w:p>
    <w:p w:rsidR="002070E8" w:rsidRDefault="005D1E31">
      <w:pPr>
        <w:rPr>
          <w:color w:val="36363D"/>
          <w:sz w:val="24"/>
          <w:szCs w:val="24"/>
        </w:rPr>
      </w:pPr>
      <w:r>
        <w:rPr>
          <w:rFonts w:ascii="Times New Roman" w:hAnsi="Times New Roman" w:cs="Arial"/>
          <w:sz w:val="24"/>
        </w:rPr>
        <w:t>The code snippet provided is used to extract files and data from a compressed .7z file using Python, particularly with the py7zr library. Here's a breakdown of the code and its functionalities:</w:t>
      </w:r>
    </w:p>
    <w:p w:rsidR="002070E8" w:rsidRDefault="005D1E31">
      <w:pPr>
        <w:rPr>
          <w:color w:val="36363D"/>
          <w:sz w:val="24"/>
          <w:szCs w:val="24"/>
        </w:rPr>
      </w:pPr>
      <w:r>
        <w:rPr>
          <w:rFonts w:ascii="Times New Roman" w:hAnsi="Times New Roman" w:cs="Arial"/>
          <w:sz w:val="24"/>
        </w:rPr>
        <w:t xml:space="preserve">1. </w:t>
      </w:r>
      <w:r>
        <w:rPr>
          <w:rFonts w:ascii="Times New Roman" w:hAnsi="Times New Roman" w:cs="Arial"/>
          <w:sz w:val="24"/>
        </w:rPr>
        <w:t>`extracted_dir`: This variable specifies the directory where the extracted contents will be saved. In the example, it's set to `/content`, which is commonly used in platforms like Google Colab.</w:t>
      </w:r>
    </w:p>
    <w:p w:rsidR="002070E8" w:rsidRDefault="005D1E31">
      <w:pPr>
        <w:rPr>
          <w:color w:val="36363D"/>
          <w:sz w:val="24"/>
          <w:szCs w:val="24"/>
        </w:rPr>
      </w:pPr>
      <w:r>
        <w:rPr>
          <w:rFonts w:ascii="Times New Roman" w:hAnsi="Times New Roman" w:cs="Arial"/>
          <w:sz w:val="24"/>
        </w:rPr>
        <w:t>2. `os.makedirs(extracted_dir, exist_ok=True)`: This line of c</w:t>
      </w:r>
      <w:r>
        <w:rPr>
          <w:rFonts w:ascii="Times New Roman" w:hAnsi="Times New Roman" w:cs="Arial"/>
          <w:sz w:val="24"/>
        </w:rPr>
        <w:t>ode creates the extraction directory (`/content` in this case) if it doesn't already exist. The `exist_ok=True` parameter ensures that no error is thrown if the directory already exists.</w:t>
      </w:r>
    </w:p>
    <w:p w:rsidR="002070E8" w:rsidRDefault="005D1E31">
      <w:pPr>
        <w:rPr>
          <w:color w:val="36363D"/>
          <w:sz w:val="24"/>
          <w:szCs w:val="24"/>
        </w:rPr>
      </w:pPr>
      <w:r>
        <w:rPr>
          <w:rFonts w:ascii="Times New Roman" w:hAnsi="Times New Roman" w:cs="Arial"/>
          <w:sz w:val="24"/>
        </w:rPr>
        <w:t>3. `with py7zr.SevenZipFile(file_path, mode='r') as z:`: This line op</w:t>
      </w:r>
      <w:r>
        <w:rPr>
          <w:rFonts w:ascii="Times New Roman" w:hAnsi="Times New Roman" w:cs="Arial"/>
          <w:sz w:val="24"/>
        </w:rPr>
        <w:t>ens the .7z file specified by `file_path` in read mode using the py7zr library and assigns it to the variable `z`.</w:t>
      </w:r>
    </w:p>
    <w:p w:rsidR="002070E8" w:rsidRDefault="005D1E31">
      <w:pPr>
        <w:rPr>
          <w:color w:val="36363D"/>
          <w:sz w:val="24"/>
          <w:szCs w:val="24"/>
        </w:rPr>
      </w:pPr>
      <w:r>
        <w:rPr>
          <w:rFonts w:ascii="Times New Roman" w:hAnsi="Times New Roman" w:cs="Arial"/>
          <w:sz w:val="24"/>
        </w:rPr>
        <w:t>4. `z.extractall(path=extracted_dir)`: This command extracts all contents from the .7z file (`file_path`) and saves them in the specified ext</w:t>
      </w:r>
      <w:r>
        <w:rPr>
          <w:rFonts w:ascii="Times New Roman" w:hAnsi="Times New Roman" w:cs="Arial"/>
          <w:sz w:val="24"/>
        </w:rPr>
        <w:t>raction directory (`extracted_dir`).</w:t>
      </w:r>
    </w:p>
    <w:p w:rsidR="002070E8" w:rsidRDefault="005D1E31">
      <w:pPr>
        <w:rPr>
          <w:color w:val="36363D"/>
          <w:sz w:val="24"/>
          <w:szCs w:val="24"/>
        </w:rPr>
      </w:pPr>
      <w:r>
        <w:rPr>
          <w:rFonts w:ascii="Times New Roman" w:hAnsi="Times New Roman" w:cs="Arial"/>
          <w:sz w:val="24"/>
        </w:rPr>
        <w:t>5. The `with` statement ensures that the .7z file is closed properly after extraction, avoiding resource leaks.</w:t>
      </w:r>
    </w:p>
    <w:p w:rsidR="002070E8" w:rsidRDefault="002070E8">
      <w:pPr>
        <w:rPr>
          <w:color w:val="36363D"/>
          <w:sz w:val="24"/>
          <w:szCs w:val="24"/>
        </w:rPr>
      </w:pPr>
    </w:p>
    <w:p w:rsidR="002070E8" w:rsidRDefault="005D1E31">
      <w:pPr>
        <w:rPr>
          <w:color w:val="36363D"/>
          <w:sz w:val="24"/>
          <w:szCs w:val="24"/>
        </w:rPr>
      </w:pPr>
      <w:r>
        <w:rPr>
          <w:rFonts w:ascii="Times New Roman" w:hAnsi="Times New Roman" w:cs="Arial"/>
          <w:sz w:val="24"/>
        </w:rPr>
        <w:lastRenderedPageBreak/>
        <w:t>After successful extraction, the completion message `print("Extraction completed.")` is displayed, indicat</w:t>
      </w:r>
      <w:r>
        <w:rPr>
          <w:rFonts w:ascii="Times New Roman" w:hAnsi="Times New Roman" w:cs="Arial"/>
          <w:sz w:val="24"/>
        </w:rPr>
        <w:t>ing that the extraction process has been completed successfully.</w:t>
      </w:r>
      <w:r>
        <w:rPr>
          <w:rFonts w:ascii="Times New Roman" w:hAnsi="Times New Roman" w:cs="Arial"/>
          <w:b/>
          <w:bCs/>
          <w:noProof/>
          <w:sz w:val="24"/>
        </w:rPr>
        <w:drawing>
          <wp:inline distT="0" distB="0" distL="0" distR="0">
            <wp:extent cx="4673854" cy="4578604"/>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9" cstate="print"/>
                    <a:srcRect/>
                    <a:stretch/>
                  </pic:blipFill>
                  <pic:spPr>
                    <a:xfrm>
                      <a:off x="0" y="0"/>
                      <a:ext cx="4673854" cy="4578604"/>
                    </a:xfrm>
                    <a:prstGeom prst="rect">
                      <a:avLst/>
                    </a:prstGeom>
                  </pic:spPr>
                </pic:pic>
              </a:graphicData>
            </a:graphic>
          </wp:inline>
        </w:drawing>
      </w:r>
    </w:p>
    <w:p w:rsidR="002070E8" w:rsidRDefault="005D1E31">
      <w:pPr>
        <w:rPr>
          <w:color w:val="36363D"/>
          <w:sz w:val="24"/>
          <w:szCs w:val="24"/>
        </w:rPr>
      </w:pPr>
      <w:r>
        <w:rPr>
          <w:rFonts w:ascii="Times New Roman" w:hAnsi="Times New Roman" w:cs="Arial"/>
          <w:sz w:val="24"/>
        </w:rPr>
        <w:t>In our project, the `load_data` function plays a crucial role in preparing audio data for training and testing your machine learning model aimed at automatic machine fault detection and reco</w:t>
      </w:r>
      <w:r>
        <w:rPr>
          <w:rFonts w:ascii="Times New Roman" w:hAnsi="Times New Roman" w:cs="Arial"/>
          <w:sz w:val="24"/>
        </w:rPr>
        <w:t>gnition using computer vision techniques. Here's a simplified explanation of the function and its significance in your project:</w:t>
      </w:r>
    </w:p>
    <w:p w:rsidR="002070E8" w:rsidRDefault="005D1E31">
      <w:pPr>
        <w:rPr>
          <w:color w:val="36363D"/>
          <w:sz w:val="24"/>
          <w:szCs w:val="24"/>
        </w:rPr>
      </w:pPr>
      <w:r>
        <w:rPr>
          <w:rFonts w:ascii="Times New Roman" w:hAnsi="Times New Roman" w:cs="Arial"/>
          <w:b/>
          <w:bCs/>
          <w:sz w:val="24"/>
        </w:rPr>
        <w:t>1. Purpose of the Function:</w:t>
      </w:r>
    </w:p>
    <w:p w:rsidR="002070E8" w:rsidRDefault="005D1E31">
      <w:pPr>
        <w:rPr>
          <w:color w:val="36363D"/>
          <w:sz w:val="24"/>
          <w:szCs w:val="24"/>
        </w:rPr>
      </w:pPr>
      <w:r>
        <w:rPr>
          <w:rFonts w:ascii="Times New Roman" w:hAnsi="Times New Roman" w:cs="Arial"/>
          <w:sz w:val="24"/>
        </w:rPr>
        <w:t>The `load_data` function is essential for loading and preprocessing audio data that contains informa</w:t>
      </w:r>
      <w:r>
        <w:rPr>
          <w:rFonts w:ascii="Times New Roman" w:hAnsi="Times New Roman" w:cs="Arial"/>
          <w:sz w:val="24"/>
        </w:rPr>
        <w:t>tion about machine faults like Corona, Arcing, Looseness, and Tracking. This data is vital for training a machine learning model to detect and classify these faults based on audio characteristics.</w:t>
      </w:r>
    </w:p>
    <w:p w:rsidR="002070E8" w:rsidRDefault="005D1E31">
      <w:pPr>
        <w:rPr>
          <w:color w:val="36363D"/>
          <w:sz w:val="24"/>
          <w:szCs w:val="24"/>
        </w:rPr>
      </w:pPr>
      <w:r>
        <w:rPr>
          <w:rFonts w:ascii="Times New Roman" w:hAnsi="Times New Roman" w:cs="Arial"/>
          <w:b/>
          <w:bCs/>
          <w:sz w:val="24"/>
        </w:rPr>
        <w:t>2. Iterating Through Audio Files:</w:t>
      </w:r>
    </w:p>
    <w:p w:rsidR="002070E8" w:rsidRDefault="005D1E31">
      <w:pPr>
        <w:rPr>
          <w:color w:val="36363D"/>
          <w:sz w:val="24"/>
          <w:szCs w:val="24"/>
        </w:rPr>
      </w:pPr>
      <w:r>
        <w:rPr>
          <w:rFonts w:ascii="Times New Roman" w:hAnsi="Times New Roman" w:cs="Arial"/>
          <w:sz w:val="24"/>
        </w:rPr>
        <w:t>The function starts by go</w:t>
      </w:r>
      <w:r>
        <w:rPr>
          <w:rFonts w:ascii="Times New Roman" w:hAnsi="Times New Roman" w:cs="Arial"/>
          <w:sz w:val="24"/>
        </w:rPr>
        <w:t>ing through audio files located in the `/content/samples` directory. These files likely contain recordings or samples related to different machine faults.</w:t>
      </w:r>
    </w:p>
    <w:p w:rsidR="002070E8" w:rsidRDefault="005D1E31">
      <w:pPr>
        <w:rPr>
          <w:color w:val="36363D"/>
          <w:sz w:val="24"/>
          <w:szCs w:val="24"/>
        </w:rPr>
      </w:pPr>
      <w:r>
        <w:rPr>
          <w:rFonts w:ascii="Times New Roman" w:hAnsi="Times New Roman" w:cs="Arial"/>
          <w:b/>
          <w:bCs/>
          <w:sz w:val="24"/>
        </w:rPr>
        <w:t>3. Loading Audio Files:</w:t>
      </w:r>
    </w:p>
    <w:p w:rsidR="002070E8" w:rsidRDefault="005D1E31">
      <w:pPr>
        <w:rPr>
          <w:color w:val="36363D"/>
          <w:sz w:val="24"/>
          <w:szCs w:val="24"/>
        </w:rPr>
      </w:pPr>
      <w:r>
        <w:rPr>
          <w:rFonts w:ascii="Times New Roman" w:hAnsi="Times New Roman" w:cs="Arial"/>
          <w:sz w:val="24"/>
        </w:rPr>
        <w:lastRenderedPageBreak/>
        <w:t>Within the loop, each audio file is loaded using the `librosa.load` function,</w:t>
      </w:r>
      <w:r>
        <w:rPr>
          <w:rFonts w:ascii="Times New Roman" w:hAnsi="Times New Roman" w:cs="Arial"/>
          <w:sz w:val="24"/>
        </w:rPr>
        <w:t xml:space="preserve"> which reads the audio data and provides information about the sample rate. This step also involves resampling the audio data using a specific method.</w:t>
      </w:r>
    </w:p>
    <w:p w:rsidR="002070E8" w:rsidRDefault="005D1E31">
      <w:pPr>
        <w:rPr>
          <w:color w:val="36363D"/>
          <w:sz w:val="24"/>
          <w:szCs w:val="24"/>
        </w:rPr>
      </w:pPr>
      <w:r>
        <w:rPr>
          <w:rFonts w:ascii="Times New Roman" w:hAnsi="Times New Roman" w:cs="Arial"/>
          <w:b/>
          <w:bCs/>
          <w:sz w:val="24"/>
        </w:rPr>
        <w:t>4. Chunking Audio Data:</w:t>
      </w:r>
    </w:p>
    <w:p w:rsidR="002070E8" w:rsidRDefault="005D1E31">
      <w:pPr>
        <w:rPr>
          <w:color w:val="36363D"/>
          <w:sz w:val="24"/>
          <w:szCs w:val="24"/>
        </w:rPr>
      </w:pPr>
      <w:r>
        <w:rPr>
          <w:rFonts w:ascii="Times New Roman" w:hAnsi="Times New Roman" w:cs="Arial"/>
          <w:sz w:val="24"/>
        </w:rPr>
        <w:t>After loading an audio file, the function divides it into smaller chunks based on</w:t>
      </w:r>
      <w:r>
        <w:rPr>
          <w:rFonts w:ascii="Times New Roman" w:hAnsi="Times New Roman" w:cs="Arial"/>
          <w:sz w:val="24"/>
        </w:rPr>
        <w:t xml:space="preserve"> a specified duration. This process is crucial for efficiently processing large audio files and extracting features from manageable segments.</w:t>
      </w:r>
    </w:p>
    <w:p w:rsidR="002070E8" w:rsidRDefault="005D1E31">
      <w:pPr>
        <w:rPr>
          <w:color w:val="36363D"/>
          <w:sz w:val="24"/>
          <w:szCs w:val="24"/>
        </w:rPr>
      </w:pPr>
      <w:r>
        <w:rPr>
          <w:rFonts w:ascii="Times New Roman" w:hAnsi="Times New Roman" w:cs="Arial"/>
          <w:b/>
          <w:bCs/>
          <w:sz w:val="24"/>
        </w:rPr>
        <w:t>5. Feature Extraction:</w:t>
      </w:r>
    </w:p>
    <w:p w:rsidR="002070E8" w:rsidRDefault="005D1E31">
      <w:pPr>
        <w:rPr>
          <w:color w:val="36363D"/>
          <w:sz w:val="24"/>
          <w:szCs w:val="24"/>
        </w:rPr>
      </w:pPr>
      <w:r>
        <w:rPr>
          <w:rFonts w:ascii="Times New Roman" w:hAnsi="Times New Roman" w:cs="Arial"/>
          <w:sz w:val="24"/>
        </w:rPr>
        <w:t>For each chunk of audio data, features are extracted using a separate function (`extract_fe</w:t>
      </w:r>
      <w:r>
        <w:rPr>
          <w:rFonts w:ascii="Times New Roman" w:hAnsi="Times New Roman" w:cs="Arial"/>
          <w:sz w:val="24"/>
        </w:rPr>
        <w:t>atures_from_audio`). These features capture important characteristics like frequency, amplitude, and other audio properties relevant for fault detection.</w:t>
      </w:r>
    </w:p>
    <w:p w:rsidR="002070E8" w:rsidRDefault="005D1E31">
      <w:pPr>
        <w:rPr>
          <w:color w:val="36363D"/>
          <w:sz w:val="24"/>
          <w:szCs w:val="24"/>
        </w:rPr>
      </w:pPr>
      <w:r>
        <w:rPr>
          <w:rFonts w:ascii="Times New Roman" w:hAnsi="Times New Roman" w:cs="Arial"/>
          <w:b/>
          <w:bCs/>
          <w:sz w:val="24"/>
        </w:rPr>
        <w:t>6. Creating Feature Vectors and Labels:</w:t>
      </w:r>
    </w:p>
    <w:p w:rsidR="002070E8" w:rsidRDefault="005D1E31">
      <w:pPr>
        <w:rPr>
          <w:color w:val="36363D"/>
          <w:sz w:val="24"/>
          <w:szCs w:val="24"/>
        </w:rPr>
      </w:pPr>
      <w:r>
        <w:rPr>
          <w:rFonts w:ascii="Times New Roman" w:hAnsi="Times New Roman" w:cs="Arial"/>
          <w:sz w:val="24"/>
        </w:rPr>
        <w:t>The extracted features are added to a feature vector (`x`), wh</w:t>
      </w:r>
      <w:r>
        <w:rPr>
          <w:rFonts w:ascii="Times New Roman" w:hAnsi="Times New Roman" w:cs="Arial"/>
          <w:sz w:val="24"/>
        </w:rPr>
        <w:t>ile the corresponding fault labels (e.g., Corona, Arcing, etc.) are added to a label vector (`y`). This pairing of features and labels is fundamental for supervised machine learning tasks.</w:t>
      </w:r>
    </w:p>
    <w:p w:rsidR="002070E8" w:rsidRDefault="005D1E31">
      <w:pPr>
        <w:rPr>
          <w:color w:val="36363D"/>
          <w:sz w:val="24"/>
          <w:szCs w:val="24"/>
        </w:rPr>
      </w:pPr>
      <w:r>
        <w:rPr>
          <w:rFonts w:ascii="Times New Roman" w:hAnsi="Times New Roman" w:cs="Arial"/>
          <w:b/>
          <w:bCs/>
          <w:sz w:val="24"/>
        </w:rPr>
        <w:t>7. Encoding Labels:</w:t>
      </w:r>
    </w:p>
    <w:p w:rsidR="002070E8" w:rsidRDefault="005D1E31">
      <w:pPr>
        <w:rPr>
          <w:color w:val="36363D"/>
          <w:sz w:val="24"/>
          <w:szCs w:val="24"/>
        </w:rPr>
      </w:pPr>
      <w:r>
        <w:rPr>
          <w:rFonts w:ascii="Times New Roman" w:hAnsi="Times New Roman" w:cs="Arial"/>
          <w:sz w:val="24"/>
        </w:rPr>
        <w:t xml:space="preserve">Before further processing, the fault labels in </w:t>
      </w:r>
      <w:r>
        <w:rPr>
          <w:rFonts w:ascii="Times New Roman" w:hAnsi="Times New Roman" w:cs="Arial"/>
          <w:sz w:val="24"/>
        </w:rPr>
        <w:t>`y` are encoded using `LabelEncoder` from `sklearn.preprocessing`, converting categorical labels into numerical values for easier processing by machine learning algorithms.</w:t>
      </w:r>
    </w:p>
    <w:p w:rsidR="002070E8" w:rsidRDefault="005D1E31">
      <w:pPr>
        <w:rPr>
          <w:color w:val="36363D"/>
          <w:sz w:val="24"/>
          <w:szCs w:val="24"/>
        </w:rPr>
      </w:pPr>
      <w:r>
        <w:rPr>
          <w:rFonts w:ascii="Times New Roman" w:hAnsi="Times New Roman" w:cs="Arial"/>
          <w:b/>
          <w:bCs/>
          <w:sz w:val="24"/>
        </w:rPr>
        <w:t>8. Train-Test Split:</w:t>
      </w:r>
    </w:p>
    <w:p w:rsidR="002070E8" w:rsidRDefault="005D1E31">
      <w:pPr>
        <w:rPr>
          <w:color w:val="36363D"/>
          <w:sz w:val="24"/>
          <w:szCs w:val="24"/>
        </w:rPr>
      </w:pPr>
      <w:r>
        <w:rPr>
          <w:rFonts w:ascii="Times New Roman" w:hAnsi="Times New Roman" w:cs="Arial"/>
          <w:sz w:val="24"/>
        </w:rPr>
        <w:t>Finally, the function performs a train-test split on the featu</w:t>
      </w:r>
      <w:r>
        <w:rPr>
          <w:rFonts w:ascii="Times New Roman" w:hAnsi="Times New Roman" w:cs="Arial"/>
          <w:sz w:val="24"/>
        </w:rPr>
        <w:t>re matrix `x` and the encoded labels `y`, dividing the data into training and testing sets to assess the model's performance on new data.</w:t>
      </w:r>
    </w:p>
    <w:p w:rsidR="002070E8" w:rsidRDefault="005D1E31">
      <w:pPr>
        <w:rPr>
          <w:color w:val="36363D"/>
          <w:sz w:val="24"/>
          <w:szCs w:val="24"/>
        </w:rPr>
      </w:pPr>
      <w:r>
        <w:rPr>
          <w:rFonts w:ascii="Times New Roman" w:hAnsi="Times New Roman" w:cs="Arial"/>
          <w:sz w:val="24"/>
        </w:rPr>
        <w:t xml:space="preserve">Overall, the `load_data` function prepares audio data for machine learning tasks by extracting relevant features, </w:t>
      </w:r>
      <w:r>
        <w:rPr>
          <w:rFonts w:ascii="Times New Roman" w:hAnsi="Times New Roman" w:cs="Arial"/>
          <w:sz w:val="24"/>
        </w:rPr>
        <w:t>encoding labels, and splitting the data for training and testing. Additionally, the `extract_features_from_audio` function is designed specifically to extract crucial features from audio signals, contributing to the overall preprocessing pipeline.</w:t>
      </w:r>
    </w:p>
    <w:p w:rsidR="002070E8" w:rsidRDefault="002070E8">
      <w:pPr>
        <w:rPr>
          <w:color w:val="36363D"/>
          <w:sz w:val="24"/>
          <w:szCs w:val="24"/>
        </w:rPr>
      </w:pPr>
    </w:p>
    <w:p w:rsidR="002070E8" w:rsidRDefault="002070E8">
      <w:pPr>
        <w:rPr>
          <w:color w:val="36363D"/>
          <w:sz w:val="24"/>
          <w:szCs w:val="24"/>
        </w:rPr>
      </w:pPr>
    </w:p>
    <w:p w:rsidR="002070E8" w:rsidRDefault="002070E8">
      <w:pPr>
        <w:rPr>
          <w:color w:val="36363D"/>
          <w:sz w:val="24"/>
          <w:szCs w:val="24"/>
        </w:rPr>
      </w:pPr>
    </w:p>
    <w:p w:rsidR="002070E8" w:rsidRDefault="002070E8">
      <w:pPr>
        <w:rPr>
          <w:color w:val="36363D"/>
          <w:sz w:val="24"/>
          <w:szCs w:val="24"/>
        </w:rPr>
      </w:pPr>
    </w:p>
    <w:p w:rsidR="002070E8" w:rsidRDefault="002070E8">
      <w:pPr>
        <w:rPr>
          <w:color w:val="36363D"/>
          <w:sz w:val="24"/>
          <w:szCs w:val="24"/>
        </w:rPr>
      </w:pPr>
    </w:p>
    <w:p w:rsidR="002070E8" w:rsidRDefault="002070E8">
      <w:pPr>
        <w:rPr>
          <w:color w:val="36363D"/>
          <w:sz w:val="24"/>
          <w:szCs w:val="24"/>
        </w:rPr>
      </w:pPr>
    </w:p>
    <w:p w:rsidR="002070E8" w:rsidRDefault="005D1E31">
      <w:pPr>
        <w:rPr>
          <w:color w:val="36363D"/>
          <w:sz w:val="24"/>
          <w:szCs w:val="24"/>
        </w:rPr>
      </w:pPr>
      <w:r>
        <w:rPr>
          <w:rFonts w:ascii="Times New Roman" w:hAnsi="Times New Roman" w:cs="Arial"/>
          <w:b/>
          <w:bCs/>
          <w:sz w:val="28"/>
          <w:szCs w:val="24"/>
        </w:rPr>
        <w:lastRenderedPageBreak/>
        <w:t>Code:</w:t>
      </w:r>
    </w:p>
    <w:p w:rsidR="002070E8" w:rsidRDefault="005D1E31">
      <w:pPr>
        <w:rPr>
          <w:color w:val="36363D"/>
          <w:sz w:val="24"/>
          <w:szCs w:val="24"/>
        </w:rPr>
      </w:pPr>
      <w:r>
        <w:rPr>
          <w:rFonts w:ascii="Times New Roman" w:hAnsi="Times New Roman" w:cs="Arial"/>
          <w:noProof/>
          <w:sz w:val="24"/>
        </w:rPr>
        <w:drawing>
          <wp:inline distT="0" distB="0" distL="0" distR="0">
            <wp:extent cx="4572254" cy="4629404"/>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10" cstate="print"/>
                    <a:srcRect/>
                    <a:stretch/>
                  </pic:blipFill>
                  <pic:spPr>
                    <a:xfrm>
                      <a:off x="0" y="0"/>
                      <a:ext cx="4572254" cy="4629404"/>
                    </a:xfrm>
                    <a:prstGeom prst="rect">
                      <a:avLst/>
                    </a:prstGeom>
                  </pic:spPr>
                </pic:pic>
              </a:graphicData>
            </a:graphic>
          </wp:inline>
        </w:drawing>
      </w:r>
    </w:p>
    <w:p w:rsidR="002070E8" w:rsidRDefault="005D1E31">
      <w:pPr>
        <w:rPr>
          <w:color w:val="36363D"/>
          <w:sz w:val="24"/>
          <w:szCs w:val="24"/>
        </w:rPr>
      </w:pPr>
      <w:r>
        <w:rPr>
          <w:rFonts w:ascii="Times New Roman" w:hAnsi="Times New Roman" w:cs="Arial"/>
          <w:noProof/>
          <w:sz w:val="24"/>
        </w:rPr>
        <w:drawing>
          <wp:inline distT="0" distB="0" distL="0" distR="0">
            <wp:extent cx="4959604" cy="2863976"/>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11" cstate="print"/>
                    <a:srcRect/>
                    <a:stretch/>
                  </pic:blipFill>
                  <pic:spPr>
                    <a:xfrm>
                      <a:off x="0" y="0"/>
                      <a:ext cx="4959604" cy="2863976"/>
                    </a:xfrm>
                    <a:prstGeom prst="rect">
                      <a:avLst/>
                    </a:prstGeom>
                  </pic:spPr>
                </pic:pic>
              </a:graphicData>
            </a:graphic>
          </wp:inline>
        </w:drawing>
      </w:r>
    </w:p>
    <w:p w:rsidR="002070E8" w:rsidRDefault="005D1E31">
      <w:pPr>
        <w:rPr>
          <w:color w:val="36363D"/>
          <w:sz w:val="24"/>
          <w:szCs w:val="24"/>
        </w:rPr>
      </w:pPr>
      <w:r>
        <w:rPr>
          <w:rFonts w:ascii="Times New Roman" w:hAnsi="Times New Roman" w:cs="Arial"/>
          <w:sz w:val="24"/>
        </w:rPr>
        <w:lastRenderedPageBreak/>
        <w:t>The code snippet provided is related to creating, compiling, training, and evaluating a convolutional neural network (CNN) model with dropout regularization using TensorFlow's Keras API. Here's a simplified explanation of the code:</w:t>
      </w:r>
    </w:p>
    <w:p w:rsidR="002070E8" w:rsidRDefault="005D1E31">
      <w:pPr>
        <w:rPr>
          <w:color w:val="36363D"/>
          <w:sz w:val="24"/>
          <w:szCs w:val="24"/>
        </w:rPr>
      </w:pPr>
      <w:r>
        <w:rPr>
          <w:rFonts w:ascii="Times New Roman" w:hAnsi="Times New Roman" w:cs="Arial"/>
          <w:b/>
          <w:bCs/>
          <w:sz w:val="24"/>
        </w:rPr>
        <w:t>1. Importing L</w:t>
      </w:r>
      <w:r>
        <w:rPr>
          <w:rFonts w:ascii="Times New Roman" w:hAnsi="Times New Roman" w:cs="Arial"/>
          <w:b/>
          <w:bCs/>
          <w:sz w:val="24"/>
        </w:rPr>
        <w:t>ibraries:</w:t>
      </w:r>
    </w:p>
    <w:p w:rsidR="002070E8" w:rsidRDefault="005D1E31">
      <w:pPr>
        <w:rPr>
          <w:color w:val="36363D"/>
          <w:sz w:val="24"/>
          <w:szCs w:val="24"/>
        </w:rPr>
      </w:pPr>
      <w:r>
        <w:rPr>
          <w:rFonts w:ascii="Times New Roman" w:hAnsi="Times New Roman" w:cs="Arial"/>
          <w:sz w:val="24"/>
        </w:rPr>
        <w:t xml:space="preserve">   - The code imports necessary libraries from TensorFlow's Keras API, such as `layers` and `models` from `tensorflow.keras` for defining neural network layers and models, respectively.</w:t>
      </w:r>
    </w:p>
    <w:p w:rsidR="002070E8" w:rsidRDefault="005D1E31">
      <w:pPr>
        <w:rPr>
          <w:color w:val="36363D"/>
          <w:sz w:val="24"/>
          <w:szCs w:val="24"/>
        </w:rPr>
      </w:pPr>
      <w:r>
        <w:rPr>
          <w:rFonts w:ascii="Times New Roman" w:hAnsi="Times New Roman" w:cs="Arial"/>
          <w:sz w:val="24"/>
        </w:rPr>
        <w:t xml:space="preserve">   - Additionally, `Dropout` is imported separately from `te</w:t>
      </w:r>
      <w:r>
        <w:rPr>
          <w:rFonts w:ascii="Times New Roman" w:hAnsi="Times New Roman" w:cs="Arial"/>
          <w:sz w:val="24"/>
        </w:rPr>
        <w:t>nsorflow.keras.layers` for applying dropout regularization.</w:t>
      </w:r>
    </w:p>
    <w:p w:rsidR="002070E8" w:rsidRDefault="005D1E31">
      <w:pPr>
        <w:rPr>
          <w:color w:val="36363D"/>
          <w:sz w:val="24"/>
          <w:szCs w:val="24"/>
        </w:rPr>
      </w:pPr>
      <w:r>
        <w:rPr>
          <w:rFonts w:ascii="Times New Roman" w:hAnsi="Times New Roman" w:cs="Arial"/>
          <w:b/>
          <w:bCs/>
          <w:sz w:val="24"/>
        </w:rPr>
        <w:t>2. Defining the Model Architecture:</w:t>
      </w:r>
    </w:p>
    <w:p w:rsidR="002070E8" w:rsidRDefault="005D1E31">
      <w:pPr>
        <w:rPr>
          <w:color w:val="36363D"/>
          <w:sz w:val="24"/>
          <w:szCs w:val="24"/>
        </w:rPr>
      </w:pPr>
      <w:r>
        <w:rPr>
          <w:rFonts w:ascii="Times New Roman" w:hAnsi="Times New Roman" w:cs="Arial"/>
          <w:sz w:val="24"/>
        </w:rPr>
        <w:t xml:space="preserve">   - The `create_model_with_dropout` function is defined to create a CNN model with dropout regularization.</w:t>
      </w:r>
    </w:p>
    <w:p w:rsidR="002070E8" w:rsidRDefault="005D1E31">
      <w:pPr>
        <w:rPr>
          <w:color w:val="36363D"/>
          <w:sz w:val="24"/>
          <w:szCs w:val="24"/>
        </w:rPr>
      </w:pPr>
      <w:r>
        <w:rPr>
          <w:rFonts w:ascii="Times New Roman" w:hAnsi="Times New Roman" w:cs="Arial"/>
          <w:sz w:val="24"/>
        </w:rPr>
        <w:t xml:space="preserve">   - The model architecture includes:</w:t>
      </w:r>
    </w:p>
    <w:p w:rsidR="002070E8" w:rsidRDefault="005D1E31">
      <w:pPr>
        <w:rPr>
          <w:color w:val="36363D"/>
          <w:sz w:val="24"/>
          <w:szCs w:val="24"/>
        </w:rPr>
      </w:pPr>
      <w:r>
        <w:rPr>
          <w:rFonts w:ascii="Times New Roman" w:hAnsi="Times New Roman" w:cs="Arial"/>
          <w:sz w:val="24"/>
        </w:rPr>
        <w:t xml:space="preserve">     - Convolu</w:t>
      </w:r>
      <w:r>
        <w:rPr>
          <w:rFonts w:ascii="Times New Roman" w:hAnsi="Times New Roman" w:cs="Arial"/>
          <w:sz w:val="24"/>
        </w:rPr>
        <w:t>tional layers with different filter sizes and ReLU activation functions.</w:t>
      </w:r>
    </w:p>
    <w:p w:rsidR="002070E8" w:rsidRDefault="005D1E31">
      <w:pPr>
        <w:rPr>
          <w:color w:val="36363D"/>
          <w:sz w:val="24"/>
          <w:szCs w:val="24"/>
        </w:rPr>
      </w:pPr>
      <w:r>
        <w:rPr>
          <w:rFonts w:ascii="Times New Roman" w:hAnsi="Times New Roman" w:cs="Arial"/>
          <w:sz w:val="24"/>
        </w:rPr>
        <w:t xml:space="preserve">     - MaxPooling layers for downsampling feature maps.</w:t>
      </w:r>
    </w:p>
    <w:p w:rsidR="002070E8" w:rsidRDefault="005D1E31">
      <w:pPr>
        <w:rPr>
          <w:color w:val="36363D"/>
          <w:sz w:val="24"/>
          <w:szCs w:val="24"/>
        </w:rPr>
      </w:pPr>
      <w:r>
        <w:rPr>
          <w:rFonts w:ascii="Times New Roman" w:hAnsi="Times New Roman" w:cs="Arial"/>
          <w:sz w:val="24"/>
        </w:rPr>
        <w:t xml:space="preserve">     - Flatten layer to convert 2D feature maps into a 1D feature vector.</w:t>
      </w:r>
    </w:p>
    <w:p w:rsidR="002070E8" w:rsidRDefault="005D1E31">
      <w:pPr>
        <w:rPr>
          <w:color w:val="36363D"/>
          <w:sz w:val="24"/>
          <w:szCs w:val="24"/>
        </w:rPr>
      </w:pPr>
      <w:r>
        <w:rPr>
          <w:rFonts w:ascii="Times New Roman" w:hAnsi="Times New Roman" w:cs="Arial"/>
          <w:sz w:val="24"/>
        </w:rPr>
        <w:t xml:space="preserve">     - Dense layers with ReLU activation for classifi</w:t>
      </w:r>
      <w:r>
        <w:rPr>
          <w:rFonts w:ascii="Times New Roman" w:hAnsi="Times New Roman" w:cs="Arial"/>
          <w:sz w:val="24"/>
        </w:rPr>
        <w:t>cation and a final softmax layer for output probabilities.</w:t>
      </w:r>
    </w:p>
    <w:p w:rsidR="002070E8" w:rsidRDefault="005D1E31">
      <w:pPr>
        <w:rPr>
          <w:color w:val="36363D"/>
          <w:sz w:val="24"/>
          <w:szCs w:val="24"/>
        </w:rPr>
      </w:pPr>
      <w:r>
        <w:rPr>
          <w:rFonts w:ascii="Times New Roman" w:hAnsi="Times New Roman" w:cs="Arial"/>
          <w:b/>
          <w:bCs/>
          <w:sz w:val="24"/>
        </w:rPr>
        <w:t>3. Model Compilation:</w:t>
      </w:r>
    </w:p>
    <w:p w:rsidR="002070E8" w:rsidRDefault="005D1E31">
      <w:pPr>
        <w:rPr>
          <w:color w:val="36363D"/>
          <w:sz w:val="24"/>
          <w:szCs w:val="24"/>
        </w:rPr>
      </w:pPr>
      <w:r>
        <w:rPr>
          <w:rFonts w:ascii="Times New Roman" w:hAnsi="Times New Roman" w:cs="Arial"/>
          <w:sz w:val="24"/>
        </w:rPr>
        <w:t xml:space="preserve">   - After creating the model, it is compiled using the Adam optimizer, sparse categorical cross-entropy loss function, and accuracy as the evaluation metric.</w:t>
      </w:r>
    </w:p>
    <w:p w:rsidR="002070E8" w:rsidRDefault="005D1E31">
      <w:pPr>
        <w:rPr>
          <w:color w:val="36363D"/>
          <w:sz w:val="24"/>
          <w:szCs w:val="24"/>
        </w:rPr>
      </w:pPr>
      <w:r>
        <w:rPr>
          <w:rFonts w:ascii="Times New Roman" w:hAnsi="Times New Roman" w:cs="Arial"/>
          <w:b/>
          <w:bCs/>
          <w:sz w:val="24"/>
        </w:rPr>
        <w:t>4. Model Trainin</w:t>
      </w:r>
      <w:r>
        <w:rPr>
          <w:rFonts w:ascii="Times New Roman" w:hAnsi="Times New Roman" w:cs="Arial"/>
          <w:b/>
          <w:bCs/>
          <w:sz w:val="24"/>
        </w:rPr>
        <w:t>g:</w:t>
      </w:r>
    </w:p>
    <w:p w:rsidR="002070E8" w:rsidRDefault="005D1E31">
      <w:pPr>
        <w:rPr>
          <w:color w:val="36363D"/>
          <w:sz w:val="24"/>
          <w:szCs w:val="24"/>
        </w:rPr>
      </w:pPr>
      <w:r>
        <w:rPr>
          <w:rFonts w:ascii="Times New Roman" w:hAnsi="Times New Roman" w:cs="Arial"/>
          <w:sz w:val="24"/>
        </w:rPr>
        <w:t xml:space="preserve">   - The model is trained using the `fit` method with training data (`X_train` and `y_train`), specifying parameters like the number of epochs, batch size, and validation data (`X_test` and `y_test`).</w:t>
      </w:r>
    </w:p>
    <w:p w:rsidR="002070E8" w:rsidRDefault="005D1E31">
      <w:pPr>
        <w:rPr>
          <w:color w:val="36363D"/>
          <w:sz w:val="24"/>
          <w:szCs w:val="24"/>
        </w:rPr>
      </w:pPr>
      <w:r>
        <w:rPr>
          <w:rFonts w:ascii="Times New Roman" w:hAnsi="Times New Roman" w:cs="Arial"/>
          <w:b/>
          <w:bCs/>
          <w:sz w:val="24"/>
        </w:rPr>
        <w:t>5. Model Evaluation:</w:t>
      </w:r>
    </w:p>
    <w:p w:rsidR="002070E8" w:rsidRDefault="005D1E31">
      <w:pPr>
        <w:rPr>
          <w:color w:val="36363D"/>
          <w:sz w:val="24"/>
          <w:szCs w:val="24"/>
        </w:rPr>
      </w:pPr>
      <w:r>
        <w:rPr>
          <w:rFonts w:ascii="Times New Roman" w:hAnsi="Times New Roman" w:cs="Arial"/>
          <w:sz w:val="24"/>
        </w:rPr>
        <w:t xml:space="preserve">   - After training, the model'</w:t>
      </w:r>
      <w:r>
        <w:rPr>
          <w:rFonts w:ascii="Times New Roman" w:hAnsi="Times New Roman" w:cs="Arial"/>
          <w:sz w:val="24"/>
        </w:rPr>
        <w:t>s performance is evaluated using the `evaluate` method on test data (`X_test` and `y_test`), and the test accuracy is printed to assess the model's effectiveness.</w:t>
      </w:r>
    </w:p>
    <w:p w:rsidR="002070E8" w:rsidRDefault="005D1E31">
      <w:pPr>
        <w:rPr>
          <w:color w:val="36363D"/>
          <w:sz w:val="24"/>
          <w:szCs w:val="24"/>
        </w:rPr>
      </w:pPr>
      <w:r>
        <w:rPr>
          <w:rFonts w:ascii="Times New Roman" w:hAnsi="Times New Roman" w:cs="Arial"/>
          <w:sz w:val="24"/>
        </w:rPr>
        <w:t>As our model accuracy is 88 percent.</w:t>
      </w:r>
    </w:p>
    <w:p w:rsidR="002070E8" w:rsidRDefault="002070E8">
      <w:pPr>
        <w:rPr>
          <w:color w:val="36363D"/>
          <w:sz w:val="24"/>
          <w:szCs w:val="24"/>
        </w:rPr>
      </w:pPr>
    </w:p>
    <w:p w:rsidR="002070E8" w:rsidRDefault="002070E8">
      <w:pPr>
        <w:rPr>
          <w:color w:val="36363D"/>
          <w:sz w:val="24"/>
          <w:szCs w:val="24"/>
        </w:rPr>
      </w:pPr>
    </w:p>
    <w:p w:rsidR="002070E8" w:rsidRDefault="002070E8">
      <w:pPr>
        <w:rPr>
          <w:color w:val="36363D"/>
          <w:sz w:val="24"/>
          <w:szCs w:val="24"/>
        </w:rPr>
      </w:pPr>
    </w:p>
    <w:p w:rsidR="002070E8" w:rsidRDefault="005D1E31">
      <w:pPr>
        <w:jc w:val="center"/>
        <w:rPr>
          <w:b/>
          <w:bCs/>
          <w:color w:val="36363D"/>
          <w:sz w:val="40"/>
          <w:szCs w:val="40"/>
        </w:rPr>
      </w:pPr>
      <w:r>
        <w:rPr>
          <w:rFonts w:ascii="Times New Roman" w:hAnsi="Times New Roman" w:cs="Arial"/>
          <w:b/>
          <w:bCs/>
          <w:sz w:val="40"/>
          <w:szCs w:val="40"/>
        </w:rPr>
        <w:lastRenderedPageBreak/>
        <w:t>The End</w:t>
      </w:r>
    </w:p>
    <w:p w:rsidR="002070E8" w:rsidRDefault="002070E8">
      <w:pPr>
        <w:rPr>
          <w:color w:val="36363D"/>
          <w:sz w:val="24"/>
          <w:szCs w:val="24"/>
        </w:rPr>
      </w:pPr>
    </w:p>
    <w:sectPr w:rsidR="002070E8">
      <w:type w:val="continuous"/>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rte">
    <w:altName w:val="Forte"/>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1"/>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0E8"/>
    <w:rsid w:val="002070E8"/>
    <w:rsid w:val="005D1E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74274D-B57F-4452-8590-0441A62B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30"/>
    <w:rPr>
      <w:i/>
      <w:iCs/>
      <w:color w:val="5B9BD5"/>
    </w:rPr>
  </w:style>
  <w:style w:type="paragraph" w:styleId="ListParagraph">
    <w:name w:val="List Paragraph"/>
    <w:basedOn w:val="Normal"/>
    <w:qFormat/>
    <w:pPr>
      <w:spacing w:after="0"/>
      <w:ind w:left="720"/>
    </w:pPr>
    <w:rPr>
      <w:rFonts w:ascii="Times New Roman" w:eastAsia="SimSun" w:hAnsi="Times New Roman" w:cs="Times New Roman"/>
      <w:sz w:val="21"/>
    </w:rPr>
  </w:style>
  <w:style w:type="paragraph" w:styleId="NoSpacing">
    <w:name w:val="No Spacing"/>
    <w:qFormat/>
    <w:pPr>
      <w:spacing w:after="0" w:line="240" w:lineRule="auto"/>
    </w:pPr>
    <w:rPr>
      <w:rFonts w:ascii="Times New Roman" w:eastAsia="SimSun" w:hAnsi="Times New Roman" w:cs="Times New Roman"/>
      <w:sz w:val="21"/>
    </w:rPr>
  </w:style>
  <w:style w:type="paragraph" w:customStyle="1" w:styleId="Default">
    <w:name w:val="&quot;Default&quot;"/>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color w:val="17365D"/>
      <w:spacing w:val="5"/>
      <w:kern w:val="28"/>
      <w:sz w:val="52"/>
      <w:szCs w:val="52"/>
    </w:rPr>
  </w:style>
  <w:style w:type="character" w:customStyle="1" w:styleId="TitleChar">
    <w:name w:val="Title Char"/>
    <w:basedOn w:val="DefaultParagraphFont"/>
    <w:link w:val="Title"/>
    <w:uiPriority w:val="10"/>
    <w:rPr>
      <w:color w:val="17365D"/>
      <w:spacing w:val="5"/>
      <w:kern w:val="28"/>
      <w:sz w:val="52"/>
      <w:szCs w:val="52"/>
    </w:rPr>
  </w:style>
  <w:style w:type="paragraph" w:styleId="Footer">
    <w:name w:val="footer"/>
    <w:basedOn w:val="Normal"/>
    <w:pPr>
      <w:tabs>
        <w:tab w:val="center" w:pos="4680"/>
        <w:tab w:val="right" w:pos="9360"/>
      </w:tabs>
      <w:spacing w:after="0" w:line="240" w:lineRule="auto"/>
    </w:pPr>
    <w:rPr>
      <w:rFonts w:ascii="Times New Roman" w:eastAsia="SimSun" w:hAnsi="Times New Roman" w:cs="Times New Roman"/>
      <w:sz w:val="21"/>
    </w:rPr>
  </w:style>
  <w:style w:type="paragraph" w:customStyle="1" w:styleId="Default0">
    <w:name w:val="&quot;Default&quot;"/>
    <w:pPr>
      <w:autoSpaceDE w:val="0"/>
      <w:autoSpaceDN w:val="0"/>
      <w:adjustRightInd w:val="0"/>
      <w:spacing w:after="0" w:line="240" w:lineRule="auto"/>
    </w:pPr>
    <w:rPr>
      <w:rFonts w:ascii="Times New Roman" w:eastAsia="SimSu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1506</Words>
  <Characters>8588</Characters>
  <Application>Microsoft Office Word</Application>
  <DocSecurity>0</DocSecurity>
  <Lines>71</Lines>
  <Paragraphs>20</Paragraphs>
  <ScaleCrop>false</ScaleCrop>
  <Company/>
  <LinksUpToDate>false</LinksUpToDate>
  <CharactersWithSpaces>10074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SARDAR ZIAULLAH</dc:creator>
  <cp:lastModifiedBy>Microsoft account</cp:lastModifiedBy>
  <cp:revision>2</cp:revision>
  <dcterms:created xsi:type="dcterms:W3CDTF">2024-03-30T15:36:00Z</dcterms:created>
  <dcterms:modified xsi:type="dcterms:W3CDTF">2024-03-30T15:36:00Z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b207e75924304f95a6b5fcb11576db6f</vt:lpwstr>
  </property>
</Properties>
</file>