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48E402EE" w:rsidR="00917BC5" w:rsidRDefault="00702E23">
            <w:r w:rsidRPr="00702E23">
              <w:t>LTVIP2026TMIDS66015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r w:rsidRPr="00702E23">
              <w:t>IntelliSQL: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624C0C"/>
    <w:rsid w:val="006D4552"/>
    <w:rsid w:val="00702E23"/>
    <w:rsid w:val="00812580"/>
    <w:rsid w:val="00917BC5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ZIAUR Rahaman</cp:lastModifiedBy>
  <cp:revision>4</cp:revision>
  <dcterms:created xsi:type="dcterms:W3CDTF">2022-09-18T16:51:00Z</dcterms:created>
  <dcterms:modified xsi:type="dcterms:W3CDTF">2026-02-19T12:31:00Z</dcterms:modified>
</cp:coreProperties>
</file>