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5AA87" w14:textId="77777777" w:rsidR="005B3C18" w:rsidRPr="0082761E" w:rsidRDefault="005B3C18" w:rsidP="005B3C18">
      <w:pPr>
        <w:pStyle w:val="2"/>
      </w:pPr>
      <w:r w:rsidRPr="0082761E">
        <w:t>1</w:t>
      </w:r>
      <w:r w:rsidRPr="0082761E">
        <w:rPr>
          <w:rFonts w:hint="eastAsia"/>
        </w:rPr>
        <w:t>、</w:t>
      </w:r>
      <w:r w:rsidRPr="0082761E">
        <w:t>IC卡简介</w:t>
      </w:r>
    </w:p>
    <w:p w14:paraId="32CBBAEF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 xml:space="preserve">IC </w:t>
      </w:r>
      <w:r w:rsidRPr="0082761E">
        <w:rPr>
          <w:rFonts w:ascii="Times New Roman" w:eastAsia="宋体" w:hAnsi="Times New Roman" w:cs="Times New Roman"/>
        </w:rPr>
        <w:t>卡全称集成电路卡（</w:t>
      </w:r>
      <w:r w:rsidRPr="0082761E">
        <w:rPr>
          <w:rFonts w:ascii="Times New Roman" w:eastAsia="宋体" w:hAnsi="Times New Roman" w:cs="Times New Roman"/>
        </w:rPr>
        <w:t>Integrated Circuit Card</w:t>
      </w:r>
      <w:r w:rsidRPr="0082761E">
        <w:rPr>
          <w:rFonts w:ascii="Times New Roman" w:eastAsia="宋体" w:hAnsi="Times New Roman" w:cs="Times New Roman"/>
        </w:rPr>
        <w:t>），又称智能卡（</w:t>
      </w:r>
      <w:r w:rsidRPr="0082761E">
        <w:rPr>
          <w:rFonts w:ascii="Times New Roman" w:eastAsia="宋体" w:hAnsi="Times New Roman" w:cs="Times New Roman"/>
        </w:rPr>
        <w:t>Smart Card</w:t>
      </w:r>
      <w:r w:rsidRPr="0082761E">
        <w:rPr>
          <w:rFonts w:ascii="Times New Roman" w:eastAsia="宋体" w:hAnsi="Times New Roman" w:cs="Times New Roman"/>
        </w:rPr>
        <w:t>）。可读写容量大，有加密功能，数据记录可靠，使用更方便，如一卡通系统，消费系统等，目前主要有</w:t>
      </w:r>
      <w:r w:rsidRPr="0082761E">
        <w:rPr>
          <w:rFonts w:ascii="Times New Roman" w:eastAsia="宋体" w:hAnsi="Times New Roman" w:cs="Times New Roman"/>
        </w:rPr>
        <w:t xml:space="preserve"> PHILIPS</w:t>
      </w:r>
      <w:r w:rsidRPr="0082761E">
        <w:rPr>
          <w:rFonts w:ascii="Times New Roman" w:eastAsia="宋体" w:hAnsi="Times New Roman" w:cs="Times New Roman"/>
        </w:rPr>
        <w:t>的</w:t>
      </w:r>
      <w:proofErr w:type="spellStart"/>
      <w:r w:rsidRPr="0082761E">
        <w:rPr>
          <w:rFonts w:ascii="Times New Roman" w:eastAsia="宋体" w:hAnsi="Times New Roman" w:cs="Times New Roman"/>
        </w:rPr>
        <w:t>Mifare</w:t>
      </w:r>
      <w:proofErr w:type="spellEnd"/>
      <w:r w:rsidRPr="0082761E">
        <w:rPr>
          <w:rFonts w:ascii="Times New Roman" w:eastAsia="宋体" w:hAnsi="Times New Roman" w:cs="Times New Roman"/>
        </w:rPr>
        <w:t>系列卡。</w:t>
      </w:r>
      <w:r w:rsidRPr="0082761E">
        <w:rPr>
          <w:rFonts w:ascii="Times New Roman" w:eastAsia="宋体" w:hAnsi="Times New Roman" w:cs="Times New Roman"/>
        </w:rPr>
        <w:t>IC</w:t>
      </w:r>
      <w:r w:rsidRPr="0082761E">
        <w:rPr>
          <w:rFonts w:ascii="Times New Roman" w:eastAsia="宋体" w:hAnsi="Times New Roman" w:cs="Times New Roman"/>
        </w:rPr>
        <w:t>卡是继磁卡之后出现的又一种新型信息工具</w:t>
      </w:r>
      <w:r>
        <w:rPr>
          <w:rFonts w:ascii="Times New Roman" w:eastAsia="宋体" w:hAnsi="Times New Roman" w:cs="Times New Roman" w:hint="eastAsia"/>
        </w:rPr>
        <w:t>。</w:t>
      </w:r>
      <w:r w:rsidRPr="0082761E">
        <w:rPr>
          <w:rFonts w:ascii="Times New Roman" w:eastAsia="宋体" w:hAnsi="Times New Roman" w:cs="Times New Roman"/>
        </w:rPr>
        <w:t>一般常见的</w:t>
      </w:r>
      <w:r w:rsidRPr="0082761E">
        <w:rPr>
          <w:rFonts w:ascii="Times New Roman" w:eastAsia="宋体" w:hAnsi="Times New Roman" w:cs="Times New Roman"/>
        </w:rPr>
        <w:t xml:space="preserve"> IC </w:t>
      </w:r>
      <w:r w:rsidRPr="0082761E">
        <w:rPr>
          <w:rFonts w:ascii="Times New Roman" w:eastAsia="宋体" w:hAnsi="Times New Roman" w:cs="Times New Roman"/>
        </w:rPr>
        <w:t>卡采用射频技术与</w:t>
      </w:r>
      <w:r w:rsidRPr="0082761E">
        <w:rPr>
          <w:rFonts w:ascii="Times New Roman" w:eastAsia="宋体" w:hAnsi="Times New Roman" w:cs="Times New Roman"/>
        </w:rPr>
        <w:t xml:space="preserve"> IC </w:t>
      </w:r>
      <w:r w:rsidRPr="0082761E">
        <w:rPr>
          <w:rFonts w:ascii="Times New Roman" w:eastAsia="宋体" w:hAnsi="Times New Roman" w:cs="Times New Roman"/>
        </w:rPr>
        <w:t>卡的读卡器进行通讯。</w:t>
      </w:r>
      <w:r w:rsidRPr="0082761E">
        <w:rPr>
          <w:rFonts w:ascii="Times New Roman" w:eastAsia="宋体" w:hAnsi="Times New Roman" w:cs="Times New Roman"/>
        </w:rPr>
        <w:t xml:space="preserve">IC </w:t>
      </w:r>
      <w:r w:rsidRPr="0082761E">
        <w:rPr>
          <w:rFonts w:ascii="Times New Roman" w:eastAsia="宋体" w:hAnsi="Times New Roman" w:cs="Times New Roman"/>
        </w:rPr>
        <w:t>卡与磁卡是有区别的，</w:t>
      </w:r>
      <w:r w:rsidRPr="0082761E">
        <w:rPr>
          <w:rFonts w:ascii="Times New Roman" w:eastAsia="宋体" w:hAnsi="Times New Roman" w:cs="Times New Roman"/>
        </w:rPr>
        <w:t xml:space="preserve">IC </w:t>
      </w:r>
      <w:r w:rsidRPr="0082761E">
        <w:rPr>
          <w:rFonts w:ascii="Times New Roman" w:eastAsia="宋体" w:hAnsi="Times New Roman" w:cs="Times New Roman"/>
        </w:rPr>
        <w:t>卡是通过卡里的集成电路存储信息，而磁卡是通过卡内的磁力记录信息。</w:t>
      </w:r>
      <w:r w:rsidRPr="0082761E">
        <w:rPr>
          <w:rFonts w:ascii="Times New Roman" w:eastAsia="宋体" w:hAnsi="Times New Roman" w:cs="Times New Roman"/>
        </w:rPr>
        <w:t xml:space="preserve">IC </w:t>
      </w:r>
      <w:r w:rsidRPr="0082761E">
        <w:rPr>
          <w:rFonts w:ascii="Times New Roman" w:eastAsia="宋体" w:hAnsi="Times New Roman" w:cs="Times New Roman"/>
        </w:rPr>
        <w:t>卡的成本一般比磁卡高，</w:t>
      </w:r>
      <w:r w:rsidRPr="0082761E">
        <w:rPr>
          <w:rFonts w:ascii="Times New Roman" w:eastAsia="宋体" w:hAnsi="Times New Roman" w:cs="Times New Roman"/>
        </w:rPr>
        <w:t xml:space="preserve"> </w:t>
      </w:r>
      <w:r w:rsidRPr="0082761E">
        <w:rPr>
          <w:rFonts w:ascii="Times New Roman" w:eastAsia="宋体" w:hAnsi="Times New Roman" w:cs="Times New Roman"/>
        </w:rPr>
        <w:t>但保密性更好。主要用于公交、轮渡、地铁的自动收费系统，也应用在门禁管理、身份证明和电子钱包。</w:t>
      </w:r>
    </w:p>
    <w:p w14:paraId="4CCF3E03" w14:textId="77777777" w:rsidR="005B3C18" w:rsidRPr="0082761E" w:rsidRDefault="005B3C18" w:rsidP="005B3C18">
      <w:pPr>
        <w:pStyle w:val="2"/>
      </w:pPr>
      <w:r w:rsidRPr="0082761E">
        <w:t>2</w:t>
      </w:r>
      <w:r w:rsidRPr="0082761E">
        <w:rPr>
          <w:rFonts w:hint="eastAsia"/>
        </w:rPr>
        <w:t>、</w:t>
      </w:r>
      <w:r w:rsidRPr="0082761E">
        <w:t>ISO/IEC14443标准简介</w:t>
      </w:r>
    </w:p>
    <w:p w14:paraId="458AD51A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目前在我国常用的用于非接触智能卡</w:t>
      </w:r>
      <w:r>
        <w:rPr>
          <w:rFonts w:ascii="Times New Roman" w:eastAsia="宋体" w:hAnsi="Times New Roman" w:cs="Times New Roman" w:hint="eastAsia"/>
        </w:rPr>
        <w:t>的</w:t>
      </w:r>
      <w:r w:rsidRPr="0082761E">
        <w:rPr>
          <w:rFonts w:ascii="Times New Roman" w:eastAsia="宋体" w:hAnsi="Times New Roman" w:cs="Times New Roman"/>
        </w:rPr>
        <w:t>两个标准</w:t>
      </w:r>
      <w:r>
        <w:rPr>
          <w:rFonts w:ascii="Times New Roman" w:eastAsia="宋体" w:hAnsi="Times New Roman" w:cs="Times New Roman" w:hint="eastAsia"/>
        </w:rPr>
        <w:t>为</w:t>
      </w:r>
      <w:r w:rsidRPr="0082761E">
        <w:rPr>
          <w:rFonts w:ascii="Times New Roman" w:eastAsia="宋体" w:hAnsi="Times New Roman" w:cs="Times New Roman"/>
        </w:rPr>
        <w:t>ISO 14443</w:t>
      </w:r>
      <w:r>
        <w:rPr>
          <w:rFonts w:ascii="Times New Roman" w:eastAsia="宋体" w:hAnsi="Times New Roman" w:cs="Times New Roman" w:hint="eastAsia"/>
        </w:rPr>
        <w:t>和</w:t>
      </w:r>
      <w:r w:rsidRPr="0082761E">
        <w:rPr>
          <w:rFonts w:ascii="Times New Roman" w:eastAsia="宋体" w:hAnsi="Times New Roman" w:cs="Times New Roman"/>
        </w:rPr>
        <w:t>ISO 15693</w:t>
      </w:r>
      <w:r w:rsidRPr="0082761E">
        <w:rPr>
          <w:rFonts w:ascii="Times New Roman" w:eastAsia="宋体" w:hAnsi="Times New Roman" w:cs="Times New Roman"/>
        </w:rPr>
        <w:t>。</w:t>
      </w:r>
      <w:r w:rsidRPr="0082761E">
        <w:rPr>
          <w:rFonts w:ascii="Times New Roman" w:eastAsia="宋体" w:hAnsi="Times New Roman" w:cs="Times New Roman"/>
        </w:rPr>
        <w:t xml:space="preserve">ISO 14443 </w:t>
      </w:r>
      <w:r w:rsidRPr="0082761E">
        <w:rPr>
          <w:rFonts w:ascii="Times New Roman" w:eastAsia="宋体" w:hAnsi="Times New Roman" w:cs="Times New Roman"/>
        </w:rPr>
        <w:t>和</w:t>
      </w:r>
      <w:r w:rsidRPr="0082761E">
        <w:rPr>
          <w:rFonts w:ascii="Times New Roman" w:eastAsia="宋体" w:hAnsi="Times New Roman" w:cs="Times New Roman"/>
        </w:rPr>
        <w:t xml:space="preserve"> ISO 15693 </w:t>
      </w:r>
      <w:r w:rsidRPr="0082761E">
        <w:rPr>
          <w:rFonts w:ascii="Times New Roman" w:eastAsia="宋体" w:hAnsi="Times New Roman" w:cs="Times New Roman"/>
        </w:rPr>
        <w:t>标准在</w:t>
      </w:r>
      <w:r w:rsidRPr="0082761E">
        <w:rPr>
          <w:rFonts w:ascii="Times New Roman" w:eastAsia="宋体" w:hAnsi="Times New Roman" w:cs="Times New Roman"/>
        </w:rPr>
        <w:t>1995</w:t>
      </w:r>
      <w:r w:rsidRPr="0082761E">
        <w:rPr>
          <w:rFonts w:ascii="Times New Roman" w:eastAsia="宋体" w:hAnsi="Times New Roman" w:cs="Times New Roman"/>
        </w:rPr>
        <w:t>年开始</w:t>
      </w:r>
      <w:r>
        <w:rPr>
          <w:rFonts w:ascii="Times New Roman" w:eastAsia="宋体" w:hAnsi="Times New Roman" w:cs="Times New Roman" w:hint="eastAsia"/>
        </w:rPr>
        <w:t>制定</w:t>
      </w:r>
      <w:r w:rsidRPr="0082761E">
        <w:rPr>
          <w:rFonts w:ascii="Times New Roman" w:eastAsia="宋体" w:hAnsi="Times New Roman" w:cs="Times New Roman"/>
        </w:rPr>
        <w:t>，其完成则是在</w:t>
      </w:r>
      <w:r w:rsidRPr="0082761E">
        <w:rPr>
          <w:rFonts w:ascii="Times New Roman" w:eastAsia="宋体" w:hAnsi="Times New Roman" w:cs="Times New Roman"/>
        </w:rPr>
        <w:t xml:space="preserve"> 2000 </w:t>
      </w:r>
      <w:r w:rsidRPr="0082761E">
        <w:rPr>
          <w:rFonts w:ascii="Times New Roman" w:eastAsia="宋体" w:hAnsi="Times New Roman" w:cs="Times New Roman"/>
        </w:rPr>
        <w:t>年之后，二者皆以</w:t>
      </w:r>
      <w:r w:rsidRPr="0082761E">
        <w:rPr>
          <w:rFonts w:ascii="Times New Roman" w:eastAsia="宋体" w:hAnsi="Times New Roman" w:cs="Times New Roman"/>
        </w:rPr>
        <w:t xml:space="preserve"> 13.56MHz </w:t>
      </w:r>
      <w:r w:rsidRPr="0082761E">
        <w:rPr>
          <w:rFonts w:ascii="Times New Roman" w:eastAsia="宋体" w:hAnsi="Times New Roman" w:cs="Times New Roman"/>
        </w:rPr>
        <w:t>交变信号为载波频率。</w:t>
      </w:r>
      <w:r w:rsidRPr="0082761E">
        <w:rPr>
          <w:rFonts w:ascii="Times New Roman" w:eastAsia="宋体" w:hAnsi="Times New Roman" w:cs="Times New Roman"/>
        </w:rPr>
        <w:t xml:space="preserve">ISO 15693 </w:t>
      </w:r>
      <w:r w:rsidRPr="0082761E">
        <w:rPr>
          <w:rFonts w:ascii="Times New Roman" w:eastAsia="宋体" w:hAnsi="Times New Roman" w:cs="Times New Roman"/>
        </w:rPr>
        <w:t>读写距离较远，而</w:t>
      </w:r>
      <w:r w:rsidRPr="0082761E">
        <w:rPr>
          <w:rFonts w:ascii="Times New Roman" w:eastAsia="宋体" w:hAnsi="Times New Roman" w:cs="Times New Roman"/>
        </w:rPr>
        <w:t xml:space="preserve"> ISO14443 </w:t>
      </w:r>
      <w:r w:rsidRPr="0082761E">
        <w:rPr>
          <w:rFonts w:ascii="Times New Roman" w:eastAsia="宋体" w:hAnsi="Times New Roman" w:cs="Times New Roman"/>
        </w:rPr>
        <w:t>读写距离稍近，但应用较广泛。目前的第二代电子身份证采用的标准是</w:t>
      </w:r>
      <w:r w:rsidRPr="0082761E">
        <w:rPr>
          <w:rFonts w:ascii="Times New Roman" w:eastAsia="宋体" w:hAnsi="Times New Roman" w:cs="Times New Roman"/>
        </w:rPr>
        <w:t>ISO 14443 TYPE B</w:t>
      </w:r>
      <w:r w:rsidRPr="0082761E">
        <w:rPr>
          <w:rFonts w:ascii="Times New Roman" w:eastAsia="宋体" w:hAnsi="Times New Roman" w:cs="Times New Roman"/>
        </w:rPr>
        <w:t>协议。</w:t>
      </w:r>
      <w:r w:rsidRPr="0082761E">
        <w:rPr>
          <w:rFonts w:ascii="Times New Roman" w:eastAsia="宋体" w:hAnsi="Times New Roman" w:cs="Times New Roman"/>
        </w:rPr>
        <w:t xml:space="preserve">ISO 14443 </w:t>
      </w:r>
      <w:r w:rsidRPr="0082761E">
        <w:rPr>
          <w:rFonts w:ascii="Times New Roman" w:eastAsia="宋体" w:hAnsi="Times New Roman" w:cs="Times New Roman"/>
        </w:rPr>
        <w:t>定义了</w:t>
      </w:r>
      <w:r w:rsidRPr="0082761E">
        <w:rPr>
          <w:rFonts w:ascii="Times New Roman" w:eastAsia="宋体" w:hAnsi="Times New Roman" w:cs="Times New Roman"/>
        </w:rPr>
        <w:t xml:space="preserve"> TYPE A</w:t>
      </w:r>
      <w:r w:rsidRPr="0082761E">
        <w:rPr>
          <w:rFonts w:ascii="Times New Roman" w:eastAsia="宋体" w:hAnsi="Times New Roman" w:cs="Times New Roman"/>
        </w:rPr>
        <w:t>、</w:t>
      </w:r>
      <w:r w:rsidRPr="0082761E">
        <w:rPr>
          <w:rFonts w:ascii="Times New Roman" w:eastAsia="宋体" w:hAnsi="Times New Roman" w:cs="Times New Roman"/>
        </w:rPr>
        <w:t xml:space="preserve">TYPE B </w:t>
      </w:r>
      <w:r w:rsidRPr="0082761E">
        <w:rPr>
          <w:rFonts w:ascii="Times New Roman" w:eastAsia="宋体" w:hAnsi="Times New Roman" w:cs="Times New Roman"/>
        </w:rPr>
        <w:t>两种类型协议，通信速率为</w:t>
      </w:r>
      <w:r w:rsidRPr="0082761E">
        <w:rPr>
          <w:rFonts w:ascii="Times New Roman" w:eastAsia="宋体" w:hAnsi="Times New Roman" w:cs="Times New Roman"/>
        </w:rPr>
        <w:t>106kbit/s</w:t>
      </w:r>
      <w:r w:rsidRPr="0082761E">
        <w:rPr>
          <w:rFonts w:ascii="Times New Roman" w:eastAsia="宋体" w:hAnsi="Times New Roman" w:cs="Times New Roman"/>
        </w:rPr>
        <w:t>，它们的不同主要在于载波的调制</w:t>
      </w:r>
      <w:proofErr w:type="gramStart"/>
      <w:r w:rsidRPr="0082761E">
        <w:rPr>
          <w:rFonts w:ascii="Times New Roman" w:eastAsia="宋体" w:hAnsi="Times New Roman" w:cs="Times New Roman"/>
        </w:rPr>
        <w:t>深度及位的</w:t>
      </w:r>
      <w:proofErr w:type="gramEnd"/>
      <w:r w:rsidRPr="0082761E">
        <w:rPr>
          <w:rFonts w:ascii="Times New Roman" w:eastAsia="宋体" w:hAnsi="Times New Roman" w:cs="Times New Roman"/>
        </w:rPr>
        <w:t>编码方式。</w:t>
      </w:r>
      <w:r w:rsidRPr="0082761E">
        <w:rPr>
          <w:rFonts w:ascii="Times New Roman" w:eastAsia="宋体" w:hAnsi="Times New Roman" w:cs="Times New Roman"/>
        </w:rPr>
        <w:t xml:space="preserve">TYPE A </w:t>
      </w:r>
      <w:r w:rsidRPr="0082761E">
        <w:rPr>
          <w:rFonts w:ascii="Times New Roman" w:eastAsia="宋体" w:hAnsi="Times New Roman" w:cs="Times New Roman"/>
        </w:rPr>
        <w:t>采用开关键控（</w:t>
      </w:r>
      <w:r w:rsidRPr="0082761E">
        <w:rPr>
          <w:rFonts w:ascii="Times New Roman" w:eastAsia="宋体" w:hAnsi="Times New Roman" w:cs="Times New Roman"/>
        </w:rPr>
        <w:t>On-Off keying</w:t>
      </w:r>
      <w:r w:rsidRPr="0082761E">
        <w:rPr>
          <w:rFonts w:ascii="Times New Roman" w:eastAsia="宋体" w:hAnsi="Times New Roman" w:cs="Times New Roman"/>
        </w:rPr>
        <w:t>）的曼切斯特编码，</w:t>
      </w:r>
      <w:r w:rsidRPr="0082761E">
        <w:rPr>
          <w:rFonts w:ascii="Times New Roman" w:eastAsia="宋体" w:hAnsi="Times New Roman" w:cs="Times New Roman"/>
        </w:rPr>
        <w:t xml:space="preserve">TYPE B </w:t>
      </w:r>
      <w:r w:rsidRPr="0082761E">
        <w:rPr>
          <w:rFonts w:ascii="Times New Roman" w:eastAsia="宋体" w:hAnsi="Times New Roman" w:cs="Times New Roman"/>
        </w:rPr>
        <w:t>采用</w:t>
      </w:r>
      <w:r w:rsidRPr="0082761E">
        <w:rPr>
          <w:rFonts w:ascii="Times New Roman" w:eastAsia="宋体" w:hAnsi="Times New Roman" w:cs="Times New Roman"/>
        </w:rPr>
        <w:t xml:space="preserve"> NRZ-L </w:t>
      </w:r>
      <w:r w:rsidRPr="0082761E">
        <w:rPr>
          <w:rFonts w:ascii="Times New Roman" w:eastAsia="宋体" w:hAnsi="Times New Roman" w:cs="Times New Roman"/>
        </w:rPr>
        <w:t>的</w:t>
      </w:r>
      <w:r w:rsidRPr="0082761E">
        <w:rPr>
          <w:rFonts w:ascii="Times New Roman" w:eastAsia="宋体" w:hAnsi="Times New Roman" w:cs="Times New Roman"/>
        </w:rPr>
        <w:t>BPSK</w:t>
      </w:r>
      <w:r w:rsidRPr="0082761E">
        <w:rPr>
          <w:rFonts w:ascii="Times New Roman" w:eastAsia="宋体" w:hAnsi="Times New Roman" w:cs="Times New Roman"/>
        </w:rPr>
        <w:t>编码。</w:t>
      </w:r>
      <w:r w:rsidRPr="0082761E">
        <w:rPr>
          <w:rFonts w:ascii="Times New Roman" w:eastAsia="宋体" w:hAnsi="Times New Roman" w:cs="Times New Roman"/>
        </w:rPr>
        <w:t xml:space="preserve">TYPE B </w:t>
      </w:r>
      <w:r w:rsidRPr="0082761E">
        <w:rPr>
          <w:rFonts w:ascii="Times New Roman" w:eastAsia="宋体" w:hAnsi="Times New Roman" w:cs="Times New Roman"/>
        </w:rPr>
        <w:t>与</w:t>
      </w:r>
      <w:r w:rsidRPr="0082761E">
        <w:rPr>
          <w:rFonts w:ascii="Times New Roman" w:eastAsia="宋体" w:hAnsi="Times New Roman" w:cs="Times New Roman"/>
        </w:rPr>
        <w:t xml:space="preserve">TYPE A </w:t>
      </w:r>
      <w:r w:rsidRPr="0082761E">
        <w:rPr>
          <w:rFonts w:ascii="Times New Roman" w:eastAsia="宋体" w:hAnsi="Times New Roman" w:cs="Times New Roman"/>
        </w:rPr>
        <w:t>相比，</w:t>
      </w:r>
      <w:r w:rsidRPr="0082761E">
        <w:rPr>
          <w:rFonts w:ascii="Times New Roman" w:eastAsia="宋体" w:hAnsi="Times New Roman" w:cs="Times New Roman"/>
        </w:rPr>
        <w:t xml:space="preserve"> </w:t>
      </w:r>
      <w:r w:rsidRPr="0082761E">
        <w:rPr>
          <w:rFonts w:ascii="Times New Roman" w:eastAsia="宋体" w:hAnsi="Times New Roman" w:cs="Times New Roman"/>
        </w:rPr>
        <w:t>具有传输能量不中断、速率更高、抗干扰能力列强的优点。</w:t>
      </w:r>
    </w:p>
    <w:p w14:paraId="7A1E2261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RFID</w:t>
      </w:r>
      <w:r w:rsidRPr="0082761E">
        <w:rPr>
          <w:rFonts w:ascii="Times New Roman" w:eastAsia="宋体" w:hAnsi="Times New Roman" w:cs="Times New Roman"/>
        </w:rPr>
        <w:t>的核心是防冲撞技术，这也是和接触式</w:t>
      </w:r>
      <w:r w:rsidRPr="0082761E">
        <w:rPr>
          <w:rFonts w:ascii="Times New Roman" w:eastAsia="宋体" w:hAnsi="Times New Roman" w:cs="Times New Roman"/>
        </w:rPr>
        <w:t>IC</w:t>
      </w:r>
      <w:r w:rsidRPr="0082761E">
        <w:rPr>
          <w:rFonts w:ascii="Times New Roman" w:eastAsia="宋体" w:hAnsi="Times New Roman" w:cs="Times New Roman"/>
        </w:rPr>
        <w:t>卡的主要区别。</w:t>
      </w:r>
      <w:r w:rsidRPr="0082761E">
        <w:rPr>
          <w:rFonts w:ascii="Times New Roman" w:eastAsia="宋体" w:hAnsi="Times New Roman" w:cs="Times New Roman"/>
        </w:rPr>
        <w:t xml:space="preserve">ISO 14443-3 </w:t>
      </w:r>
      <w:r w:rsidRPr="0082761E">
        <w:rPr>
          <w:rFonts w:ascii="Times New Roman" w:eastAsia="宋体" w:hAnsi="Times New Roman" w:cs="Times New Roman"/>
        </w:rPr>
        <w:t>规定了</w:t>
      </w:r>
      <w:r w:rsidRPr="0082761E">
        <w:rPr>
          <w:rFonts w:ascii="Times New Roman" w:eastAsia="宋体" w:hAnsi="Times New Roman" w:cs="Times New Roman"/>
        </w:rPr>
        <w:t xml:space="preserve">TYPE A </w:t>
      </w:r>
      <w:r w:rsidRPr="0082761E">
        <w:rPr>
          <w:rFonts w:ascii="Times New Roman" w:eastAsia="宋体" w:hAnsi="Times New Roman" w:cs="Times New Roman"/>
        </w:rPr>
        <w:t>和</w:t>
      </w:r>
      <w:r w:rsidRPr="0082761E">
        <w:rPr>
          <w:rFonts w:ascii="Times New Roman" w:eastAsia="宋体" w:hAnsi="Times New Roman" w:cs="Times New Roman"/>
        </w:rPr>
        <w:t xml:space="preserve"> TYPE B</w:t>
      </w:r>
      <w:r w:rsidRPr="0082761E">
        <w:rPr>
          <w:rFonts w:ascii="Times New Roman" w:eastAsia="宋体" w:hAnsi="Times New Roman" w:cs="Times New Roman"/>
        </w:rPr>
        <w:t>的防冲撞机制。二者防冲撞机制的原理不同，前者是</w:t>
      </w:r>
      <w:proofErr w:type="gramStart"/>
      <w:r w:rsidRPr="0082761E">
        <w:rPr>
          <w:rFonts w:ascii="Times New Roman" w:eastAsia="宋体" w:hAnsi="Times New Roman" w:cs="Times New Roman"/>
        </w:rPr>
        <w:t>基于位</w:t>
      </w:r>
      <w:proofErr w:type="gramEnd"/>
      <w:r w:rsidRPr="0082761E">
        <w:rPr>
          <w:rFonts w:ascii="Times New Roman" w:eastAsia="宋体" w:hAnsi="Times New Roman" w:cs="Times New Roman"/>
        </w:rPr>
        <w:t>冲撞检测协议，而</w:t>
      </w:r>
      <w:r w:rsidRPr="0082761E">
        <w:rPr>
          <w:rFonts w:ascii="Times New Roman" w:eastAsia="宋体" w:hAnsi="Times New Roman" w:cs="Times New Roman"/>
        </w:rPr>
        <w:t xml:space="preserve"> TYPE B </w:t>
      </w:r>
      <w:r w:rsidRPr="0082761E">
        <w:rPr>
          <w:rFonts w:ascii="Times New Roman" w:eastAsia="宋体" w:hAnsi="Times New Roman" w:cs="Times New Roman"/>
        </w:rPr>
        <w:t>通信系列命令序列完成防冲撞。</w:t>
      </w:r>
      <w:r w:rsidRPr="0082761E">
        <w:rPr>
          <w:rFonts w:ascii="Times New Roman" w:eastAsia="宋体" w:hAnsi="Times New Roman" w:cs="Times New Roman"/>
        </w:rPr>
        <w:t>ISO 15693</w:t>
      </w:r>
      <w:r w:rsidRPr="0082761E">
        <w:rPr>
          <w:rFonts w:ascii="Times New Roman" w:eastAsia="宋体" w:hAnsi="Times New Roman" w:cs="Times New Roman"/>
        </w:rPr>
        <w:t>采用</w:t>
      </w:r>
      <w:r>
        <w:rPr>
          <w:rFonts w:ascii="Times New Roman" w:eastAsia="宋体" w:hAnsi="Times New Roman" w:cs="Times New Roman" w:hint="eastAsia"/>
        </w:rPr>
        <w:t>轮询</w:t>
      </w:r>
      <w:r w:rsidRPr="0082761E">
        <w:rPr>
          <w:rFonts w:ascii="Times New Roman" w:eastAsia="宋体" w:hAnsi="Times New Roman" w:cs="Times New Roman"/>
        </w:rPr>
        <w:t>机制、分时查询的方式完成防冲撞机制。防冲撞机制使得同时处于读写区内的多张卡的正确操作成为可能，</w:t>
      </w:r>
      <w:r w:rsidRPr="0082761E">
        <w:rPr>
          <w:rFonts w:ascii="Times New Roman" w:eastAsia="宋体" w:hAnsi="Times New Roman" w:cs="Times New Roman"/>
        </w:rPr>
        <w:t xml:space="preserve"> </w:t>
      </w:r>
      <w:r w:rsidRPr="0082761E">
        <w:rPr>
          <w:rFonts w:ascii="Times New Roman" w:eastAsia="宋体" w:hAnsi="Times New Roman" w:cs="Times New Roman"/>
        </w:rPr>
        <w:t>既方便了操作，也提高了操作的速度。</w:t>
      </w:r>
    </w:p>
    <w:p w14:paraId="7119DE91" w14:textId="77777777" w:rsidR="005B3C18" w:rsidRPr="0082761E" w:rsidRDefault="005B3C18" w:rsidP="005B3C18">
      <w:pPr>
        <w:pStyle w:val="2"/>
      </w:pPr>
      <w:r w:rsidRPr="0082761E">
        <w:t>3</w:t>
      </w:r>
      <w:r w:rsidRPr="0082761E">
        <w:rPr>
          <w:rFonts w:hint="eastAsia"/>
        </w:rPr>
        <w:t>、</w:t>
      </w:r>
      <w:r w:rsidRPr="0082761E">
        <w:t>IC卡工作原理</w:t>
      </w:r>
    </w:p>
    <w:p w14:paraId="087C6048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射频读写器向</w:t>
      </w:r>
      <w:r w:rsidRPr="0082761E">
        <w:rPr>
          <w:rFonts w:ascii="Times New Roman" w:eastAsia="宋体" w:hAnsi="Times New Roman" w:cs="Times New Roman"/>
        </w:rPr>
        <w:t xml:space="preserve"> IC </w:t>
      </w:r>
      <w:r w:rsidRPr="0082761E">
        <w:rPr>
          <w:rFonts w:ascii="Times New Roman" w:eastAsia="宋体" w:hAnsi="Times New Roman" w:cs="Times New Roman"/>
        </w:rPr>
        <w:t>卡发一组固定频率的电磁波，卡片内有一个</w:t>
      </w:r>
      <w:r w:rsidRPr="0082761E">
        <w:rPr>
          <w:rFonts w:ascii="Times New Roman" w:eastAsia="宋体" w:hAnsi="Times New Roman" w:cs="Times New Roman"/>
        </w:rPr>
        <w:t xml:space="preserve"> LC </w:t>
      </w:r>
      <w:r w:rsidRPr="0082761E">
        <w:rPr>
          <w:rFonts w:ascii="Times New Roman" w:eastAsia="宋体" w:hAnsi="Times New Roman" w:cs="Times New Roman"/>
        </w:rPr>
        <w:t>串联谐振电路，其频率与读写器发射的频率相同，这样在电磁波激励下，</w:t>
      </w:r>
      <w:r w:rsidRPr="0082761E">
        <w:rPr>
          <w:rFonts w:ascii="Times New Roman" w:eastAsia="宋体" w:hAnsi="Times New Roman" w:cs="Times New Roman"/>
        </w:rPr>
        <w:t xml:space="preserve">LC </w:t>
      </w:r>
      <w:r w:rsidRPr="0082761E">
        <w:rPr>
          <w:rFonts w:ascii="Times New Roman" w:eastAsia="宋体" w:hAnsi="Times New Roman" w:cs="Times New Roman"/>
        </w:rPr>
        <w:t>谐振电路产生共振，从而使电容</w:t>
      </w:r>
      <w:r w:rsidRPr="0082761E">
        <w:rPr>
          <w:rFonts w:ascii="Times New Roman" w:eastAsia="宋体" w:hAnsi="Times New Roman" w:cs="Times New Roman"/>
        </w:rPr>
        <w:lastRenderedPageBreak/>
        <w:t>内有了电荷；在</w:t>
      </w:r>
      <w:r>
        <w:rPr>
          <w:rFonts w:ascii="Times New Roman" w:eastAsia="宋体" w:hAnsi="Times New Roman" w:cs="Times New Roman" w:hint="eastAsia"/>
        </w:rPr>
        <w:t>上述</w:t>
      </w:r>
      <w:r w:rsidRPr="0082761E">
        <w:rPr>
          <w:rFonts w:ascii="Times New Roman" w:eastAsia="宋体" w:hAnsi="Times New Roman" w:cs="Times New Roman"/>
        </w:rPr>
        <w:t>电荷的另一端，接有一个单向导通的电子泵，将电容内的电荷送到另一个电容内存储，当所积累的电荷达到</w:t>
      </w:r>
      <w:r w:rsidRPr="0082761E">
        <w:rPr>
          <w:rFonts w:ascii="Times New Roman" w:eastAsia="宋体" w:hAnsi="Times New Roman" w:cs="Times New Roman"/>
        </w:rPr>
        <w:t xml:space="preserve"> 2V </w:t>
      </w:r>
      <w:r w:rsidRPr="0082761E">
        <w:rPr>
          <w:rFonts w:ascii="Times New Roman" w:eastAsia="宋体" w:hAnsi="Times New Roman" w:cs="Times New Roman"/>
        </w:rPr>
        <w:t>时，此电容可作为电源为其它电路提供工作电压，将卡内数据发射出去或</w:t>
      </w:r>
      <w:r>
        <w:rPr>
          <w:rFonts w:ascii="Times New Roman" w:eastAsia="宋体" w:hAnsi="Times New Roman" w:cs="Times New Roman" w:hint="eastAsia"/>
        </w:rPr>
        <w:t>接收</w:t>
      </w:r>
      <w:r w:rsidRPr="0082761E">
        <w:rPr>
          <w:rFonts w:ascii="Times New Roman" w:eastAsia="宋体" w:hAnsi="Times New Roman" w:cs="Times New Roman"/>
        </w:rPr>
        <w:t>读写器的数据。</w:t>
      </w:r>
    </w:p>
    <w:p w14:paraId="26866A86" w14:textId="77777777" w:rsidR="005B3C18" w:rsidRPr="0082761E" w:rsidRDefault="005B3C18" w:rsidP="005B3C18">
      <w:pPr>
        <w:pStyle w:val="2"/>
      </w:pPr>
      <w:r w:rsidRPr="0082761E">
        <w:t>4、本实验箱配置的 13.56MHz 读卡模块简介</w:t>
      </w:r>
    </w:p>
    <w:p w14:paraId="0DB14B48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读写模块采用</w:t>
      </w:r>
      <w:r w:rsidRPr="0082761E">
        <w:rPr>
          <w:rFonts w:ascii="Times New Roman" w:eastAsia="宋体" w:hAnsi="Times New Roman" w:cs="Times New Roman"/>
        </w:rPr>
        <w:t xml:space="preserve"> 13.56MHZ </w:t>
      </w:r>
      <w:r w:rsidRPr="0082761E">
        <w:rPr>
          <w:rFonts w:ascii="Times New Roman" w:eastAsia="宋体" w:hAnsi="Times New Roman" w:cs="Times New Roman"/>
        </w:rPr>
        <w:t>非接触射频技术，内嵌低功耗射频基站</w:t>
      </w:r>
      <w:r w:rsidRPr="0082761E">
        <w:rPr>
          <w:rFonts w:ascii="Times New Roman" w:eastAsia="宋体" w:hAnsi="Times New Roman" w:cs="Times New Roman"/>
        </w:rPr>
        <w:t>MFRC522</w:t>
      </w:r>
      <w:r w:rsidRPr="0082761E">
        <w:rPr>
          <w:rFonts w:ascii="Times New Roman" w:eastAsia="宋体" w:hAnsi="Times New Roman" w:cs="Times New Roman"/>
        </w:rPr>
        <w:t>。用户</w:t>
      </w:r>
      <w:r>
        <w:rPr>
          <w:rFonts w:ascii="Times New Roman" w:eastAsia="宋体" w:hAnsi="Times New Roman" w:cs="Times New Roman" w:hint="eastAsia"/>
        </w:rPr>
        <w:t>无需</w:t>
      </w:r>
      <w:r w:rsidRPr="0082761E">
        <w:rPr>
          <w:rFonts w:ascii="Times New Roman" w:eastAsia="宋体" w:hAnsi="Times New Roman" w:cs="Times New Roman"/>
        </w:rPr>
        <w:t>关心射频基站的复杂控制方法，只需通过简单的选定</w:t>
      </w:r>
      <w:r w:rsidRPr="0082761E">
        <w:rPr>
          <w:rFonts w:ascii="Times New Roman" w:eastAsia="宋体" w:hAnsi="Times New Roman" w:cs="Times New Roman"/>
        </w:rPr>
        <w:t xml:space="preserve"> UART </w:t>
      </w:r>
      <w:r w:rsidRPr="0082761E">
        <w:rPr>
          <w:rFonts w:ascii="Times New Roman" w:eastAsia="宋体" w:hAnsi="Times New Roman" w:cs="Times New Roman"/>
        </w:rPr>
        <w:t>接口发送命令就可以实现对卡片完全的操作。该系列读写模块支持</w:t>
      </w:r>
      <w:proofErr w:type="spellStart"/>
      <w:r w:rsidRPr="0082761E">
        <w:rPr>
          <w:rFonts w:ascii="Times New Roman" w:eastAsia="宋体" w:hAnsi="Times New Roman" w:cs="Times New Roman"/>
        </w:rPr>
        <w:t>Mifare</w:t>
      </w:r>
      <w:proofErr w:type="spellEnd"/>
      <w:r w:rsidRPr="0082761E">
        <w:rPr>
          <w:rFonts w:ascii="Times New Roman" w:eastAsia="宋体" w:hAnsi="Times New Roman" w:cs="Times New Roman"/>
        </w:rPr>
        <w:t xml:space="preserve"> One S50</w:t>
      </w:r>
      <w:r>
        <w:rPr>
          <w:rFonts w:ascii="Times New Roman" w:eastAsia="宋体" w:hAnsi="Times New Roman" w:cs="Times New Roman" w:hint="eastAsia"/>
        </w:rPr>
        <w:t>，</w:t>
      </w:r>
      <w:r w:rsidRPr="0082761E">
        <w:rPr>
          <w:rFonts w:ascii="Times New Roman" w:eastAsia="宋体" w:hAnsi="Times New Roman" w:cs="Times New Roman"/>
        </w:rPr>
        <w:t>S70</w:t>
      </w:r>
      <w:r>
        <w:rPr>
          <w:rFonts w:ascii="Times New Roman" w:eastAsia="宋体" w:hAnsi="Times New Roman" w:cs="Times New Roman" w:hint="eastAsia"/>
        </w:rPr>
        <w:t>，</w:t>
      </w:r>
      <w:r w:rsidRPr="0082761E">
        <w:rPr>
          <w:rFonts w:ascii="Times New Roman" w:eastAsia="宋体" w:hAnsi="Times New Roman" w:cs="Times New Roman"/>
        </w:rPr>
        <w:t>FM11RF08</w:t>
      </w:r>
      <w:r w:rsidRPr="0082761E">
        <w:rPr>
          <w:rFonts w:ascii="Times New Roman" w:eastAsia="宋体" w:hAnsi="Times New Roman" w:cs="Times New Roman"/>
        </w:rPr>
        <w:t>及其兼容卡片</w:t>
      </w:r>
      <w:r>
        <w:rPr>
          <w:rFonts w:ascii="Times New Roman" w:eastAsia="宋体" w:hAnsi="Times New Roman" w:cs="Times New Roman" w:hint="eastAsia"/>
        </w:rPr>
        <w:t>。</w:t>
      </w:r>
      <w:r w:rsidRPr="0082761E">
        <w:rPr>
          <w:rFonts w:ascii="Times New Roman" w:eastAsia="宋体" w:hAnsi="Times New Roman" w:cs="Times New Roman"/>
        </w:rPr>
        <w:t>该模块及相应的</w:t>
      </w:r>
      <w:r w:rsidRPr="0082761E">
        <w:rPr>
          <w:rFonts w:ascii="Times New Roman" w:eastAsia="宋体" w:hAnsi="Times New Roman" w:cs="Times New Roman"/>
        </w:rPr>
        <w:t>IC</w:t>
      </w:r>
      <w:r w:rsidRPr="0082761E">
        <w:rPr>
          <w:rFonts w:ascii="Times New Roman" w:eastAsia="宋体" w:hAnsi="Times New Roman" w:cs="Times New Roman"/>
        </w:rPr>
        <w:t>卡片如</w:t>
      </w:r>
      <w:r>
        <w:rPr>
          <w:rFonts w:ascii="Times New Roman" w:eastAsia="宋体" w:hAnsi="Times New Roman" w:cs="Times New Roman" w:hint="eastAsia"/>
        </w:rPr>
        <w:t>下图</w:t>
      </w:r>
      <w:r w:rsidRPr="0082761E">
        <w:rPr>
          <w:rFonts w:ascii="Times New Roman" w:eastAsia="宋体" w:hAnsi="Times New Roman" w:cs="Times New Roman"/>
        </w:rPr>
        <w:t>所示。</w:t>
      </w:r>
    </w:p>
    <w:p w14:paraId="65A1D043" w14:textId="77777777" w:rsidR="005B3C18" w:rsidRPr="0082761E" w:rsidRDefault="005B3C18" w:rsidP="005B3C18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  <w:noProof/>
        </w:rPr>
        <w:drawing>
          <wp:inline distT="0" distB="0" distL="0" distR="0" wp14:anchorId="58F6D122" wp14:editId="0FC1E14B">
            <wp:extent cx="4271616" cy="3395207"/>
            <wp:effectExtent l="0" t="0" r="0" b="0"/>
            <wp:docPr id="3" name="image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401" cy="341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82A5" w14:textId="77777777" w:rsidR="005B3C18" w:rsidRPr="0082761E" w:rsidRDefault="005B3C18" w:rsidP="005B3C18">
      <w:pPr>
        <w:spacing w:line="360" w:lineRule="auto"/>
        <w:jc w:val="center"/>
        <w:rPr>
          <w:rFonts w:ascii="Times New Roman" w:eastAsia="宋体" w:hAnsi="Times New Roman" w:cs="Times New Roman"/>
        </w:rPr>
      </w:pPr>
      <w:bookmarkStart w:id="0" w:name="_bookmark28"/>
      <w:bookmarkEnd w:id="0"/>
      <w:r w:rsidRPr="0082761E">
        <w:rPr>
          <w:rFonts w:ascii="Times New Roman" w:eastAsia="宋体" w:hAnsi="Times New Roman" w:cs="Times New Roman"/>
        </w:rPr>
        <w:t>图</w:t>
      </w:r>
      <w:r>
        <w:rPr>
          <w:rFonts w:ascii="Times New Roman" w:eastAsia="宋体" w:hAnsi="Times New Roman" w:cs="Times New Roman"/>
        </w:rPr>
        <w:t xml:space="preserve"> </w:t>
      </w:r>
      <w:r w:rsidRPr="0082761E">
        <w:rPr>
          <w:rFonts w:ascii="Times New Roman" w:eastAsia="宋体" w:hAnsi="Times New Roman" w:cs="Times New Roman"/>
        </w:rPr>
        <w:t>13.56MHz</w:t>
      </w:r>
      <w:r w:rsidRPr="0082761E">
        <w:rPr>
          <w:rFonts w:ascii="Times New Roman" w:eastAsia="宋体" w:hAnsi="Times New Roman" w:cs="Times New Roman"/>
        </w:rPr>
        <w:t>读卡模块和</w:t>
      </w:r>
      <w:r w:rsidRPr="0082761E">
        <w:rPr>
          <w:rFonts w:ascii="Times New Roman" w:eastAsia="宋体" w:hAnsi="Times New Roman" w:cs="Times New Roman"/>
        </w:rPr>
        <w:t>IC</w:t>
      </w:r>
      <w:r w:rsidRPr="0082761E">
        <w:rPr>
          <w:rFonts w:ascii="Times New Roman" w:eastAsia="宋体" w:hAnsi="Times New Roman" w:cs="Times New Roman"/>
        </w:rPr>
        <w:t>卡</w:t>
      </w:r>
    </w:p>
    <w:p w14:paraId="4D03A16C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1F548FE4" w14:textId="77777777" w:rsidR="005B3C18" w:rsidRPr="0082761E" w:rsidRDefault="005B3C18" w:rsidP="005B3C18">
      <w:pPr>
        <w:pStyle w:val="2"/>
      </w:pPr>
      <w:r w:rsidRPr="0082761E">
        <w:t>5</w:t>
      </w:r>
      <w:r w:rsidRPr="0082761E">
        <w:rPr>
          <w:rFonts w:hint="eastAsia"/>
        </w:rPr>
        <w:t>、</w:t>
      </w:r>
      <w:r w:rsidRPr="0082761E">
        <w:t>数据通讯协议：</w:t>
      </w:r>
    </w:p>
    <w:p w14:paraId="0A20E7A3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异步半双工</w:t>
      </w:r>
      <w:r w:rsidRPr="0082761E">
        <w:rPr>
          <w:rFonts w:ascii="Times New Roman" w:eastAsia="宋体" w:hAnsi="Times New Roman" w:cs="Times New Roman"/>
        </w:rPr>
        <w:t>UART</w:t>
      </w:r>
      <w:r w:rsidRPr="0082761E">
        <w:rPr>
          <w:rFonts w:ascii="Times New Roman" w:eastAsia="宋体" w:hAnsi="Times New Roman" w:cs="Times New Roman"/>
        </w:rPr>
        <w:t>，帧数据格式为</w:t>
      </w:r>
      <w:r>
        <w:rPr>
          <w:rFonts w:ascii="Times New Roman" w:eastAsia="宋体" w:hAnsi="Times New Roman" w:cs="Times New Roman"/>
        </w:rPr>
        <w:t>1</w:t>
      </w:r>
      <w:r w:rsidRPr="0082761E">
        <w:rPr>
          <w:rFonts w:ascii="Times New Roman" w:eastAsia="宋体" w:hAnsi="Times New Roman" w:cs="Times New Roman"/>
        </w:rPr>
        <w:t>个起始位，</w:t>
      </w:r>
      <w:r>
        <w:rPr>
          <w:rFonts w:ascii="Times New Roman" w:eastAsia="宋体" w:hAnsi="Times New Roman" w:cs="Times New Roman"/>
        </w:rPr>
        <w:t>8</w:t>
      </w:r>
      <w:r w:rsidRPr="0082761E">
        <w:rPr>
          <w:rFonts w:ascii="Times New Roman" w:eastAsia="宋体" w:hAnsi="Times New Roman" w:cs="Times New Roman"/>
        </w:rPr>
        <w:t>个数据位，无奇偶校验位，</w:t>
      </w:r>
      <w:r>
        <w:rPr>
          <w:rFonts w:ascii="Times New Roman" w:eastAsia="宋体" w:hAnsi="Times New Roman" w:cs="Times New Roman"/>
        </w:rPr>
        <w:t>1</w:t>
      </w:r>
      <w:r w:rsidRPr="0082761E">
        <w:rPr>
          <w:rFonts w:ascii="Times New Roman" w:eastAsia="宋体" w:hAnsi="Times New Roman" w:cs="Times New Roman"/>
        </w:rPr>
        <w:t>个停止位。</w:t>
      </w:r>
      <w:r w:rsidRPr="0082761E">
        <w:rPr>
          <w:rFonts w:ascii="Times New Roman" w:eastAsia="宋体" w:hAnsi="Times New Roman" w:cs="Times New Roman"/>
        </w:rPr>
        <w:t xml:space="preserve"> </w:t>
      </w:r>
      <w:r w:rsidRPr="0082761E">
        <w:rPr>
          <w:rFonts w:ascii="Times New Roman" w:eastAsia="宋体" w:hAnsi="Times New Roman" w:cs="Times New Roman"/>
        </w:rPr>
        <w:t>波特率</w:t>
      </w:r>
      <w:r>
        <w:rPr>
          <w:rFonts w:ascii="Times New Roman" w:eastAsia="宋体" w:hAnsi="Times New Roman" w:cs="Times New Roman" w:hint="eastAsia"/>
        </w:rPr>
        <w:t>为</w:t>
      </w:r>
      <w:r w:rsidRPr="0082761E">
        <w:rPr>
          <w:rFonts w:ascii="Times New Roman" w:eastAsia="宋体" w:hAnsi="Times New Roman" w:cs="Times New Roman"/>
        </w:rPr>
        <w:t>19200bps</w:t>
      </w:r>
      <w:r>
        <w:rPr>
          <w:rFonts w:ascii="Times New Roman" w:eastAsia="宋体" w:hAnsi="Times New Roman" w:cs="Times New Roman" w:hint="eastAsia"/>
        </w:rPr>
        <w:t>。</w:t>
      </w:r>
    </w:p>
    <w:p w14:paraId="2B630878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1148BC89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发送</w:t>
      </w:r>
      <w:r w:rsidRPr="0082761E">
        <w:rPr>
          <w:rFonts w:ascii="Times New Roman" w:eastAsia="宋体" w:hAnsi="Times New Roman" w:cs="Times New Roman"/>
        </w:rPr>
        <w:t>数据封包格式：</w:t>
      </w:r>
    </w:p>
    <w:tbl>
      <w:tblPr>
        <w:tblStyle w:val="TableNormal"/>
        <w:tblW w:w="7528" w:type="dxa"/>
        <w:tblInd w:w="689" w:type="dxa"/>
        <w:tblLayout w:type="fixed"/>
        <w:tblLook w:val="01E0" w:firstRow="1" w:lastRow="1" w:firstColumn="1" w:lastColumn="1" w:noHBand="0" w:noVBand="0"/>
      </w:tblPr>
      <w:tblGrid>
        <w:gridCol w:w="2876"/>
        <w:gridCol w:w="2100"/>
        <w:gridCol w:w="2552"/>
      </w:tblGrid>
      <w:tr w:rsidR="005B3C18" w:rsidRPr="0082761E" w14:paraId="7EC486E3" w14:textId="77777777" w:rsidTr="006760F6">
        <w:trPr>
          <w:trHeight w:hRule="exact" w:val="43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59E8D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proofErr w:type="gram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lastRenderedPageBreak/>
              <w:t>数据包帧头</w:t>
            </w:r>
            <w:proofErr w:type="gram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04556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数据包内容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0E456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proofErr w:type="gram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数据包帧尾</w:t>
            </w:r>
            <w:proofErr w:type="gram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03</w:t>
            </w:r>
          </w:p>
        </w:tc>
      </w:tr>
    </w:tbl>
    <w:p w14:paraId="5477B5E3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注</w:t>
      </w:r>
      <w:r>
        <w:rPr>
          <w:rFonts w:ascii="Times New Roman" w:eastAsia="宋体" w:hAnsi="Times New Roman" w:cs="Times New Roman" w:hint="eastAsia"/>
        </w:rPr>
        <w:t>：</w:t>
      </w:r>
      <w:r w:rsidRPr="0082761E">
        <w:rPr>
          <w:rFonts w:ascii="Times New Roman" w:eastAsia="宋体" w:hAnsi="Times New Roman" w:cs="Times New Roman"/>
        </w:rPr>
        <w:t>0x02</w:t>
      </w:r>
      <w:r w:rsidRPr="0082761E">
        <w:rPr>
          <w:rFonts w:ascii="Times New Roman" w:eastAsia="宋体" w:hAnsi="Times New Roman" w:cs="Times New Roman"/>
        </w:rPr>
        <w:t>、</w:t>
      </w:r>
      <w:r w:rsidRPr="0082761E">
        <w:rPr>
          <w:rFonts w:ascii="Times New Roman" w:eastAsia="宋体" w:hAnsi="Times New Roman" w:cs="Times New Roman"/>
        </w:rPr>
        <w:t>0x03</w:t>
      </w:r>
      <w:r w:rsidRPr="0082761E">
        <w:rPr>
          <w:rFonts w:ascii="Times New Roman" w:eastAsia="宋体" w:hAnsi="Times New Roman" w:cs="Times New Roman"/>
        </w:rPr>
        <w:t>被使用为起始字符、结束字符，</w:t>
      </w:r>
      <w:r w:rsidRPr="0082761E">
        <w:rPr>
          <w:rFonts w:ascii="Times New Roman" w:eastAsia="宋体" w:hAnsi="Times New Roman" w:cs="Times New Roman"/>
        </w:rPr>
        <w:t>0x10</w:t>
      </w:r>
      <w:r w:rsidRPr="0082761E">
        <w:rPr>
          <w:rFonts w:ascii="Times New Roman" w:eastAsia="宋体" w:hAnsi="Times New Roman" w:cs="Times New Roman"/>
        </w:rPr>
        <w:t>被使用为</w:t>
      </w:r>
      <w:r w:rsidRPr="0082761E">
        <w:rPr>
          <w:rFonts w:ascii="Times New Roman" w:eastAsia="宋体" w:hAnsi="Times New Roman" w:cs="Times New Roman"/>
        </w:rPr>
        <w:t xml:space="preserve"> 0x02,0x03 </w:t>
      </w:r>
      <w:r w:rsidRPr="0082761E">
        <w:rPr>
          <w:rFonts w:ascii="Times New Roman" w:eastAsia="宋体" w:hAnsi="Times New Roman" w:cs="Times New Roman"/>
        </w:rPr>
        <w:t>的辨识字符。因此在通讯的传输数据之中（起始字符</w:t>
      </w:r>
      <w:r w:rsidRPr="0082761E">
        <w:rPr>
          <w:rFonts w:ascii="Times New Roman" w:eastAsia="宋体" w:hAnsi="Times New Roman" w:cs="Times New Roman"/>
        </w:rPr>
        <w:t xml:space="preserve"> 0x02</w:t>
      </w:r>
      <w:r w:rsidRPr="0082761E">
        <w:rPr>
          <w:rFonts w:ascii="Times New Roman" w:eastAsia="宋体" w:hAnsi="Times New Roman" w:cs="Times New Roman"/>
        </w:rPr>
        <w:t>，至结束字符</w:t>
      </w:r>
      <w:r w:rsidRPr="0082761E">
        <w:rPr>
          <w:rFonts w:ascii="Times New Roman" w:eastAsia="宋体" w:hAnsi="Times New Roman" w:cs="Times New Roman"/>
        </w:rPr>
        <w:t xml:space="preserve"> 0x03 </w:t>
      </w:r>
      <w:r w:rsidRPr="0082761E">
        <w:rPr>
          <w:rFonts w:ascii="Times New Roman" w:eastAsia="宋体" w:hAnsi="Times New Roman" w:cs="Times New Roman"/>
        </w:rPr>
        <w:t>之中）的</w:t>
      </w:r>
      <w:r w:rsidRPr="0082761E">
        <w:rPr>
          <w:rFonts w:ascii="Times New Roman" w:eastAsia="宋体" w:hAnsi="Times New Roman" w:cs="Times New Roman"/>
        </w:rPr>
        <w:t xml:space="preserve"> 0x02</w:t>
      </w:r>
      <w:r w:rsidRPr="0082761E">
        <w:rPr>
          <w:rFonts w:ascii="Times New Roman" w:eastAsia="宋体" w:hAnsi="Times New Roman" w:cs="Times New Roman"/>
        </w:rPr>
        <w:t>、</w:t>
      </w:r>
      <w:r w:rsidRPr="0082761E">
        <w:rPr>
          <w:rFonts w:ascii="Times New Roman" w:eastAsia="宋体" w:hAnsi="Times New Roman" w:cs="Times New Roman"/>
        </w:rPr>
        <w:t>0x03</w:t>
      </w:r>
      <w:r w:rsidRPr="0082761E">
        <w:rPr>
          <w:rFonts w:ascii="Times New Roman" w:eastAsia="宋体" w:hAnsi="Times New Roman" w:cs="Times New Roman"/>
        </w:rPr>
        <w:t>、</w:t>
      </w:r>
      <w:r w:rsidRPr="0082761E">
        <w:rPr>
          <w:rFonts w:ascii="Times New Roman" w:eastAsia="宋体" w:hAnsi="Times New Roman" w:cs="Times New Roman"/>
        </w:rPr>
        <w:t xml:space="preserve">0x10 </w:t>
      </w:r>
      <w:r w:rsidRPr="0082761E">
        <w:rPr>
          <w:rFonts w:ascii="Times New Roman" w:eastAsia="宋体" w:hAnsi="Times New Roman" w:cs="Times New Roman"/>
        </w:rPr>
        <w:t>字符之前，皆必须补插入</w:t>
      </w:r>
      <w:r w:rsidRPr="0082761E">
        <w:rPr>
          <w:rFonts w:ascii="Times New Roman" w:eastAsia="宋体" w:hAnsi="Times New Roman" w:cs="Times New Roman"/>
        </w:rPr>
        <w:t xml:space="preserve"> 0x10 </w:t>
      </w:r>
      <w:proofErr w:type="gramStart"/>
      <w:r w:rsidRPr="0082761E">
        <w:rPr>
          <w:rFonts w:ascii="Times New Roman" w:eastAsia="宋体" w:hAnsi="Times New Roman" w:cs="Times New Roman"/>
        </w:rPr>
        <w:t>做为</w:t>
      </w:r>
      <w:proofErr w:type="gramEnd"/>
      <w:r w:rsidRPr="0082761E">
        <w:rPr>
          <w:rFonts w:ascii="Times New Roman" w:eastAsia="宋体" w:hAnsi="Times New Roman" w:cs="Times New Roman"/>
        </w:rPr>
        <w:t>数</w:t>
      </w:r>
      <w:r w:rsidRPr="0082761E">
        <w:rPr>
          <w:rFonts w:ascii="Times New Roman" w:eastAsia="宋体" w:hAnsi="Times New Roman" w:cs="Times New Roman"/>
        </w:rPr>
        <w:t xml:space="preserve"> </w:t>
      </w:r>
      <w:r w:rsidRPr="0082761E">
        <w:rPr>
          <w:rFonts w:ascii="Times New Roman" w:eastAsia="宋体" w:hAnsi="Times New Roman" w:cs="Times New Roman"/>
        </w:rPr>
        <w:t>据辨识之用。例如起始字符</w:t>
      </w:r>
      <w:r w:rsidRPr="0082761E">
        <w:rPr>
          <w:rFonts w:ascii="Times New Roman" w:eastAsia="宋体" w:hAnsi="Times New Roman" w:cs="Times New Roman"/>
        </w:rPr>
        <w:t xml:space="preserve"> 0x02</w:t>
      </w:r>
      <w:r w:rsidRPr="0082761E">
        <w:rPr>
          <w:rFonts w:ascii="Times New Roman" w:eastAsia="宋体" w:hAnsi="Times New Roman" w:cs="Times New Roman"/>
        </w:rPr>
        <w:t>，至结束字符</w:t>
      </w:r>
      <w:r w:rsidRPr="0082761E">
        <w:rPr>
          <w:rFonts w:ascii="Times New Roman" w:eastAsia="宋体" w:hAnsi="Times New Roman" w:cs="Times New Roman"/>
        </w:rPr>
        <w:t xml:space="preserve"> 0x03 </w:t>
      </w:r>
      <w:r w:rsidRPr="0082761E">
        <w:rPr>
          <w:rFonts w:ascii="Times New Roman" w:eastAsia="宋体" w:hAnsi="Times New Roman" w:cs="Times New Roman"/>
        </w:rPr>
        <w:t>之中有一原始数据为</w:t>
      </w:r>
      <w:r w:rsidRPr="0082761E">
        <w:rPr>
          <w:rFonts w:ascii="Times New Roman" w:eastAsia="宋体" w:hAnsi="Times New Roman" w:cs="Times New Roman"/>
        </w:rPr>
        <w:t xml:space="preserve"> 0x020310</w:t>
      </w:r>
      <w:r w:rsidRPr="0082761E">
        <w:rPr>
          <w:rFonts w:ascii="Times New Roman" w:eastAsia="宋体" w:hAnsi="Times New Roman" w:cs="Times New Roman"/>
        </w:rPr>
        <w:t>，补插入辨识字符之后，将变</w:t>
      </w:r>
      <w:r w:rsidRPr="0082761E">
        <w:rPr>
          <w:rFonts w:ascii="Times New Roman" w:eastAsia="宋体" w:hAnsi="Times New Roman" w:cs="Times New Roman"/>
        </w:rPr>
        <w:t xml:space="preserve"> </w:t>
      </w:r>
      <w:r w:rsidRPr="0082761E">
        <w:rPr>
          <w:rFonts w:ascii="Times New Roman" w:eastAsia="宋体" w:hAnsi="Times New Roman" w:cs="Times New Roman"/>
        </w:rPr>
        <w:t>更为</w:t>
      </w:r>
      <w:r w:rsidRPr="0082761E">
        <w:rPr>
          <w:rFonts w:ascii="Times New Roman" w:eastAsia="宋体" w:hAnsi="Times New Roman" w:cs="Times New Roman"/>
        </w:rPr>
        <w:t xml:space="preserve"> 0x100210031010</w:t>
      </w:r>
      <w:r w:rsidRPr="0082761E">
        <w:rPr>
          <w:rFonts w:ascii="Times New Roman" w:eastAsia="宋体" w:hAnsi="Times New Roman" w:cs="Times New Roman"/>
        </w:rPr>
        <w:t>。</w:t>
      </w:r>
    </w:p>
    <w:p w14:paraId="0F89B663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31269D2D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数据包内容</w:t>
      </w:r>
      <w:r w:rsidRPr="0082761E">
        <w:rPr>
          <w:rFonts w:ascii="Times New Roman" w:eastAsia="宋体" w:hAnsi="Times New Roman" w:cs="Times New Roman"/>
        </w:rPr>
        <w:t>:</w:t>
      </w:r>
    </w:p>
    <w:tbl>
      <w:tblPr>
        <w:tblStyle w:val="TableNormal"/>
        <w:tblW w:w="7528" w:type="dxa"/>
        <w:tblInd w:w="689" w:type="dxa"/>
        <w:tblLayout w:type="fixed"/>
        <w:tblLook w:val="01E0" w:firstRow="1" w:lastRow="1" w:firstColumn="1" w:lastColumn="1" w:noHBand="0" w:noVBand="0"/>
      </w:tblPr>
      <w:tblGrid>
        <w:gridCol w:w="1426"/>
        <w:gridCol w:w="1282"/>
        <w:gridCol w:w="1560"/>
        <w:gridCol w:w="2126"/>
        <w:gridCol w:w="1134"/>
      </w:tblGrid>
      <w:tr w:rsidR="005B3C18" w:rsidRPr="0082761E" w14:paraId="0C3F5D20" w14:textId="77777777" w:rsidTr="006760F6">
        <w:trPr>
          <w:trHeight w:hRule="exact" w:val="431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89D71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模块地址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CC694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长度字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ADD08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命令字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E3767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数据域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2671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校验字</w:t>
            </w:r>
          </w:p>
        </w:tc>
      </w:tr>
    </w:tbl>
    <w:p w14:paraId="75E449B5" w14:textId="77777777" w:rsidR="005B3C18" w:rsidRPr="006D3B21" w:rsidRDefault="005B3C18" w:rsidP="005B3C1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模块地址：对于单独使用的模块来说固定为</w:t>
      </w:r>
      <w:r w:rsidRPr="006D3B21">
        <w:rPr>
          <w:rFonts w:ascii="Times New Roman" w:eastAsia="宋体" w:hAnsi="Times New Roman" w:cs="Times New Roman"/>
        </w:rPr>
        <w:t xml:space="preserve"> 0x0000</w:t>
      </w:r>
      <w:r w:rsidRPr="006D3B21">
        <w:rPr>
          <w:rFonts w:ascii="Times New Roman" w:eastAsia="宋体" w:hAnsi="Times New Roman" w:cs="Times New Roman"/>
        </w:rPr>
        <w:t>；对网络版模块来说为</w:t>
      </w:r>
      <w:r w:rsidRPr="006D3B21">
        <w:rPr>
          <w:rFonts w:ascii="Times New Roman" w:eastAsia="宋体" w:hAnsi="Times New Roman" w:cs="Times New Roman"/>
        </w:rPr>
        <w:t xml:space="preserve"> 0x0001~0xFFFE</w:t>
      </w:r>
      <w:r w:rsidRPr="006D3B21">
        <w:rPr>
          <w:rFonts w:ascii="Times New Roman" w:eastAsia="宋体" w:hAnsi="Times New Roman" w:cs="Times New Roman"/>
        </w:rPr>
        <w:t>；</w:t>
      </w:r>
      <w:r w:rsidRPr="006D3B21">
        <w:rPr>
          <w:rFonts w:ascii="Times New Roman" w:eastAsia="宋体" w:hAnsi="Times New Roman" w:cs="Times New Roman"/>
        </w:rPr>
        <w:t>0xFFFF</w:t>
      </w:r>
      <w:r w:rsidRPr="006D3B21">
        <w:rPr>
          <w:rFonts w:ascii="Times New Roman" w:eastAsia="宋体" w:hAnsi="Times New Roman" w:cs="Times New Roman"/>
        </w:rPr>
        <w:t>为广播。</w:t>
      </w:r>
      <w:r w:rsidRPr="006D3B21">
        <w:rPr>
          <w:rFonts w:ascii="Times New Roman" w:eastAsia="宋体" w:hAnsi="Times New Roman" w:cs="Times New Roman"/>
        </w:rPr>
        <w:t xml:space="preserve"> </w:t>
      </w:r>
    </w:p>
    <w:p w14:paraId="51EC9558" w14:textId="77777777" w:rsidR="005B3C18" w:rsidRPr="006D3B21" w:rsidRDefault="005B3C18" w:rsidP="005B3C1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长度字：指明从长度字到校验字的字节数</w:t>
      </w:r>
      <w:r w:rsidRPr="006D3B21">
        <w:rPr>
          <w:rFonts w:ascii="Times New Roman" w:eastAsia="宋体" w:hAnsi="Times New Roman" w:cs="Times New Roman"/>
        </w:rPr>
        <w:t xml:space="preserve"> </w:t>
      </w:r>
      <w:r w:rsidRPr="006D3B21">
        <w:rPr>
          <w:rFonts w:ascii="Times New Roman" w:eastAsia="宋体" w:hAnsi="Times New Roman" w:cs="Times New Roman" w:hint="eastAsia"/>
        </w:rPr>
        <w:t>。</w:t>
      </w:r>
    </w:p>
    <w:p w14:paraId="7C2A23C3" w14:textId="77777777" w:rsidR="005B3C18" w:rsidRPr="006D3B21" w:rsidRDefault="005B3C18" w:rsidP="005B3C1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命令字：本条命令的含义</w:t>
      </w:r>
      <w:r w:rsidRPr="006D3B21">
        <w:rPr>
          <w:rFonts w:ascii="Times New Roman" w:eastAsia="宋体" w:hAnsi="Times New Roman" w:cs="Times New Roman"/>
        </w:rPr>
        <w:t xml:space="preserve"> </w:t>
      </w:r>
      <w:r w:rsidRPr="006D3B21">
        <w:rPr>
          <w:rFonts w:ascii="Times New Roman" w:eastAsia="宋体" w:hAnsi="Times New Roman" w:cs="Times New Roman" w:hint="eastAsia"/>
        </w:rPr>
        <w:t>。</w:t>
      </w:r>
    </w:p>
    <w:p w14:paraId="77AAE506" w14:textId="77777777" w:rsidR="005B3C18" w:rsidRPr="006D3B21" w:rsidRDefault="005B3C18" w:rsidP="005B3C1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数据域：该条命令的内容</w:t>
      </w:r>
      <w:r w:rsidRPr="006D3B21">
        <w:rPr>
          <w:rFonts w:ascii="Times New Roman" w:eastAsia="宋体" w:hAnsi="Times New Roman" w:cs="Times New Roman"/>
        </w:rPr>
        <w:t>,</w:t>
      </w:r>
      <w:r w:rsidRPr="006D3B21">
        <w:rPr>
          <w:rFonts w:ascii="Times New Roman" w:eastAsia="宋体" w:hAnsi="Times New Roman" w:cs="Times New Roman"/>
        </w:rPr>
        <w:t>此项可以为空</w:t>
      </w:r>
      <w:r w:rsidRPr="006D3B21">
        <w:rPr>
          <w:rFonts w:ascii="Times New Roman" w:eastAsia="宋体" w:hAnsi="Times New Roman" w:cs="Times New Roman" w:hint="eastAsia"/>
        </w:rPr>
        <w:t>。</w:t>
      </w:r>
    </w:p>
    <w:p w14:paraId="72211AAD" w14:textId="77777777" w:rsidR="005B3C18" w:rsidRPr="006D3B21" w:rsidRDefault="005B3C18" w:rsidP="005B3C18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校验字：从模块地址到数据域最后</w:t>
      </w:r>
      <w:proofErr w:type="gramStart"/>
      <w:r w:rsidRPr="006D3B21">
        <w:rPr>
          <w:rFonts w:ascii="Times New Roman" w:eastAsia="宋体" w:hAnsi="Times New Roman" w:cs="Times New Roman"/>
        </w:rPr>
        <w:t>一</w:t>
      </w:r>
      <w:proofErr w:type="gramEnd"/>
      <w:r w:rsidRPr="006D3B21">
        <w:rPr>
          <w:rFonts w:ascii="Times New Roman" w:eastAsia="宋体" w:hAnsi="Times New Roman" w:cs="Times New Roman"/>
        </w:rPr>
        <w:t>字节的</w:t>
      </w:r>
      <w:proofErr w:type="gramStart"/>
      <w:r w:rsidRPr="006D3B21">
        <w:rPr>
          <w:rFonts w:ascii="Times New Roman" w:eastAsia="宋体" w:hAnsi="Times New Roman" w:cs="Times New Roman"/>
        </w:rPr>
        <w:t>逐字节</w:t>
      </w:r>
      <w:proofErr w:type="gramEnd"/>
      <w:r w:rsidRPr="006D3B21">
        <w:rPr>
          <w:rFonts w:ascii="Times New Roman" w:eastAsia="宋体" w:hAnsi="Times New Roman" w:cs="Times New Roman"/>
        </w:rPr>
        <w:t>累加值（最后</w:t>
      </w:r>
      <w:proofErr w:type="gramStart"/>
      <w:r w:rsidRPr="006D3B21">
        <w:rPr>
          <w:rFonts w:ascii="Times New Roman" w:eastAsia="宋体" w:hAnsi="Times New Roman" w:cs="Times New Roman"/>
        </w:rPr>
        <w:t>一</w:t>
      </w:r>
      <w:proofErr w:type="gramEnd"/>
      <w:r w:rsidRPr="006D3B21">
        <w:rPr>
          <w:rFonts w:ascii="Times New Roman" w:eastAsia="宋体" w:hAnsi="Times New Roman" w:cs="Times New Roman"/>
        </w:rPr>
        <w:t>字节）。</w:t>
      </w:r>
    </w:p>
    <w:p w14:paraId="7B0956A8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304E55F5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返回数据封包格式同发送数据封包格式相同</w:t>
      </w:r>
      <w:r>
        <w:rPr>
          <w:rFonts w:ascii="Times New Roman" w:eastAsia="宋体" w:hAnsi="Times New Roman" w:cs="Times New Roman" w:hint="eastAsia"/>
        </w:rPr>
        <w:t>，但数据包内容不同。</w:t>
      </w:r>
      <w:r w:rsidRPr="0082761E">
        <w:rPr>
          <w:rFonts w:ascii="Times New Roman" w:eastAsia="宋体" w:hAnsi="Times New Roman" w:cs="Times New Roman"/>
        </w:rPr>
        <w:t>数据包内容</w:t>
      </w:r>
      <w:r>
        <w:rPr>
          <w:rFonts w:ascii="Times New Roman" w:eastAsia="宋体" w:hAnsi="Times New Roman" w:cs="Times New Roman" w:hint="eastAsia"/>
        </w:rPr>
        <w:t>：</w:t>
      </w:r>
    </w:p>
    <w:tbl>
      <w:tblPr>
        <w:tblStyle w:val="TableNormal"/>
        <w:tblW w:w="7739" w:type="dxa"/>
        <w:tblInd w:w="761" w:type="dxa"/>
        <w:tblLayout w:type="fixed"/>
        <w:tblLook w:val="01E0" w:firstRow="1" w:lastRow="1" w:firstColumn="1" w:lastColumn="1" w:noHBand="0" w:noVBand="0"/>
      </w:tblPr>
      <w:tblGrid>
        <w:gridCol w:w="1484"/>
        <w:gridCol w:w="869"/>
        <w:gridCol w:w="1843"/>
        <w:gridCol w:w="992"/>
        <w:gridCol w:w="1701"/>
        <w:gridCol w:w="850"/>
      </w:tblGrid>
      <w:tr w:rsidR="005B3C18" w:rsidRPr="0082761E" w14:paraId="134AE06C" w14:textId="77777777" w:rsidTr="006760F6">
        <w:trPr>
          <w:trHeight w:hRule="exact" w:val="430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45346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模块地址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B71E9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长度字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DA415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接收到的命令字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C6217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执行结果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BF7DE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数据域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0B55F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校验字</w:t>
            </w:r>
          </w:p>
        </w:tc>
      </w:tr>
    </w:tbl>
    <w:p w14:paraId="3A90452F" w14:textId="77777777" w:rsidR="005B3C18" w:rsidRPr="006D3B21" w:rsidRDefault="005B3C18" w:rsidP="005B3C18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模块地址：对与单独使用的模块来说固定为</w:t>
      </w:r>
      <w:r w:rsidRPr="006D3B21">
        <w:rPr>
          <w:rFonts w:ascii="Times New Roman" w:eastAsia="宋体" w:hAnsi="Times New Roman" w:cs="Times New Roman"/>
        </w:rPr>
        <w:t xml:space="preserve"> 0x0000;  </w:t>
      </w:r>
      <w:r w:rsidRPr="006D3B21">
        <w:rPr>
          <w:rFonts w:ascii="Times New Roman" w:eastAsia="宋体" w:hAnsi="Times New Roman" w:cs="Times New Roman"/>
        </w:rPr>
        <w:t>对网络版模块来说为本身的地址</w:t>
      </w:r>
      <w:r w:rsidRPr="006D3B21">
        <w:rPr>
          <w:rFonts w:ascii="Times New Roman" w:eastAsia="宋体" w:hAnsi="Times New Roman" w:cs="Times New Roman"/>
        </w:rPr>
        <w:t xml:space="preserve">;  </w:t>
      </w:r>
    </w:p>
    <w:p w14:paraId="4BBAED85" w14:textId="77777777" w:rsidR="005B3C18" w:rsidRPr="006D3B21" w:rsidRDefault="005B3C18" w:rsidP="005B3C18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长度字：指明从长度字到数据域最后</w:t>
      </w:r>
      <w:proofErr w:type="gramStart"/>
      <w:r w:rsidRPr="006D3B21">
        <w:rPr>
          <w:rFonts w:ascii="Times New Roman" w:eastAsia="宋体" w:hAnsi="Times New Roman" w:cs="Times New Roman"/>
        </w:rPr>
        <w:t>一</w:t>
      </w:r>
      <w:proofErr w:type="gramEnd"/>
      <w:r w:rsidRPr="006D3B21">
        <w:rPr>
          <w:rFonts w:ascii="Times New Roman" w:eastAsia="宋体" w:hAnsi="Times New Roman" w:cs="Times New Roman"/>
        </w:rPr>
        <w:t>字节的字节数</w:t>
      </w:r>
      <w:r>
        <w:rPr>
          <w:rFonts w:ascii="Times New Roman" w:eastAsia="宋体" w:hAnsi="Times New Roman" w:cs="Times New Roman" w:hint="eastAsia"/>
        </w:rPr>
        <w:t>。</w:t>
      </w:r>
    </w:p>
    <w:p w14:paraId="5D36F22A" w14:textId="77777777" w:rsidR="005B3C18" w:rsidRPr="006D3B21" w:rsidRDefault="005B3C18" w:rsidP="005B3C18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命令字：本条命令的含义</w:t>
      </w:r>
      <w:r>
        <w:rPr>
          <w:rFonts w:ascii="Times New Roman" w:eastAsia="宋体" w:hAnsi="Times New Roman" w:cs="Times New Roman" w:hint="eastAsia"/>
        </w:rPr>
        <w:t>。</w:t>
      </w:r>
      <w:r w:rsidRPr="006D3B21">
        <w:rPr>
          <w:rFonts w:ascii="Times New Roman" w:eastAsia="宋体" w:hAnsi="Times New Roman" w:cs="Times New Roman"/>
        </w:rPr>
        <w:t xml:space="preserve"> </w:t>
      </w:r>
    </w:p>
    <w:p w14:paraId="1FF50FD9" w14:textId="77777777" w:rsidR="005B3C18" w:rsidRPr="006D3B21" w:rsidRDefault="005B3C18" w:rsidP="005B3C18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执行结果：</w:t>
      </w:r>
      <w:r w:rsidRPr="006D3B21">
        <w:rPr>
          <w:rFonts w:ascii="Times New Roman" w:eastAsia="宋体" w:hAnsi="Times New Roman" w:cs="Times New Roman"/>
        </w:rPr>
        <w:t xml:space="preserve">0x00 </w:t>
      </w:r>
      <w:r w:rsidRPr="006D3B21">
        <w:rPr>
          <w:rFonts w:ascii="Times New Roman" w:eastAsia="宋体" w:hAnsi="Times New Roman" w:cs="Times New Roman"/>
        </w:rPr>
        <w:t>执行正确</w:t>
      </w:r>
      <w:r w:rsidRPr="006D3B21">
        <w:rPr>
          <w:rFonts w:ascii="Times New Roman" w:eastAsia="宋体" w:hAnsi="Times New Roman" w:cs="Times New Roman" w:hint="eastAsia"/>
        </w:rPr>
        <w:t>，</w:t>
      </w:r>
      <w:r w:rsidRPr="006D3B21">
        <w:rPr>
          <w:rFonts w:ascii="Times New Roman" w:eastAsia="宋体" w:hAnsi="Times New Roman" w:cs="Times New Roman"/>
        </w:rPr>
        <w:t xml:space="preserve">0x01---0xFF </w:t>
      </w:r>
      <w:r w:rsidRPr="006D3B21">
        <w:rPr>
          <w:rFonts w:ascii="Times New Roman" w:eastAsia="宋体" w:hAnsi="Times New Roman" w:cs="Times New Roman"/>
        </w:rPr>
        <w:t>执行错误</w:t>
      </w:r>
      <w:r>
        <w:rPr>
          <w:rFonts w:ascii="Times New Roman" w:eastAsia="宋体" w:hAnsi="Times New Roman" w:cs="Times New Roman" w:hint="eastAsia"/>
        </w:rPr>
        <w:t>。</w:t>
      </w:r>
      <w:r w:rsidRPr="006D3B21">
        <w:rPr>
          <w:rFonts w:ascii="Times New Roman" w:eastAsia="宋体" w:hAnsi="Times New Roman" w:cs="Times New Roman"/>
        </w:rPr>
        <w:t xml:space="preserve"> </w:t>
      </w:r>
    </w:p>
    <w:p w14:paraId="176DC277" w14:textId="77777777" w:rsidR="005B3C18" w:rsidRPr="006D3B21" w:rsidRDefault="005B3C18" w:rsidP="005B3C18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数据域：该条命令的内容</w:t>
      </w:r>
      <w:r w:rsidRPr="006D3B21">
        <w:rPr>
          <w:rFonts w:ascii="Times New Roman" w:eastAsia="宋体" w:hAnsi="Times New Roman" w:cs="Times New Roman"/>
        </w:rPr>
        <w:t>,</w:t>
      </w:r>
      <w:r w:rsidRPr="006D3B21">
        <w:rPr>
          <w:rFonts w:ascii="Times New Roman" w:eastAsia="宋体" w:hAnsi="Times New Roman" w:cs="Times New Roman"/>
        </w:rPr>
        <w:t>返回执行状态和命令内容</w:t>
      </w:r>
      <w:r>
        <w:rPr>
          <w:rFonts w:ascii="Times New Roman" w:eastAsia="宋体" w:hAnsi="Times New Roman" w:cs="Times New Roman" w:hint="eastAsia"/>
        </w:rPr>
        <w:t>。</w:t>
      </w:r>
      <w:r w:rsidRPr="006D3B21">
        <w:rPr>
          <w:rFonts w:ascii="Times New Roman" w:eastAsia="宋体" w:hAnsi="Times New Roman" w:cs="Times New Roman"/>
        </w:rPr>
        <w:t xml:space="preserve"> </w:t>
      </w:r>
    </w:p>
    <w:p w14:paraId="68C9FF68" w14:textId="77777777" w:rsidR="005B3C18" w:rsidRPr="006D3B21" w:rsidRDefault="005B3C18" w:rsidP="005B3C18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6D3B21">
        <w:rPr>
          <w:rFonts w:ascii="Times New Roman" w:eastAsia="宋体" w:hAnsi="Times New Roman" w:cs="Times New Roman"/>
        </w:rPr>
        <w:t>校验字：从模块地址到数据域最后</w:t>
      </w:r>
      <w:proofErr w:type="gramStart"/>
      <w:r w:rsidRPr="006D3B21">
        <w:rPr>
          <w:rFonts w:ascii="Times New Roman" w:eastAsia="宋体" w:hAnsi="Times New Roman" w:cs="Times New Roman"/>
        </w:rPr>
        <w:t>一</w:t>
      </w:r>
      <w:proofErr w:type="gramEnd"/>
      <w:r w:rsidRPr="006D3B21">
        <w:rPr>
          <w:rFonts w:ascii="Times New Roman" w:eastAsia="宋体" w:hAnsi="Times New Roman" w:cs="Times New Roman"/>
        </w:rPr>
        <w:t>字节的</w:t>
      </w:r>
      <w:proofErr w:type="gramStart"/>
      <w:r w:rsidRPr="006D3B21">
        <w:rPr>
          <w:rFonts w:ascii="Times New Roman" w:eastAsia="宋体" w:hAnsi="Times New Roman" w:cs="Times New Roman"/>
        </w:rPr>
        <w:t>逐字节</w:t>
      </w:r>
      <w:proofErr w:type="gramEnd"/>
      <w:r w:rsidRPr="006D3B21">
        <w:rPr>
          <w:rFonts w:ascii="Times New Roman" w:eastAsia="宋体" w:hAnsi="Times New Roman" w:cs="Times New Roman"/>
        </w:rPr>
        <w:t>累加值（最后</w:t>
      </w:r>
      <w:proofErr w:type="gramStart"/>
      <w:r w:rsidRPr="006D3B21">
        <w:rPr>
          <w:rFonts w:ascii="Times New Roman" w:eastAsia="宋体" w:hAnsi="Times New Roman" w:cs="Times New Roman"/>
        </w:rPr>
        <w:t>一</w:t>
      </w:r>
      <w:proofErr w:type="gramEnd"/>
      <w:r w:rsidRPr="006D3B21">
        <w:rPr>
          <w:rFonts w:ascii="Times New Roman" w:eastAsia="宋体" w:hAnsi="Times New Roman" w:cs="Times New Roman"/>
        </w:rPr>
        <w:t>字节）。</w:t>
      </w:r>
    </w:p>
    <w:p w14:paraId="2858311E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5A611ACC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5A4DE836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6</w:t>
      </w:r>
      <w:r w:rsidRPr="0082761E">
        <w:rPr>
          <w:rFonts w:ascii="Times New Roman" w:eastAsia="宋体" w:hAnsi="Times New Roman" w:cs="Times New Roman" w:hint="eastAsia"/>
        </w:rPr>
        <w:t>、</w:t>
      </w:r>
      <w:r w:rsidRPr="0082761E">
        <w:rPr>
          <w:rFonts w:ascii="Times New Roman" w:eastAsia="宋体" w:hAnsi="Times New Roman" w:cs="Times New Roman"/>
        </w:rPr>
        <w:t>寻卡实验所需命令</w:t>
      </w:r>
    </w:p>
    <w:p w14:paraId="79D2533A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14CFE2B1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寻卡指令</w:t>
      </w:r>
      <w:r>
        <w:rPr>
          <w:rFonts w:ascii="Times New Roman" w:eastAsia="宋体" w:hAnsi="Times New Roman" w:cs="Times New Roman" w:hint="eastAsia"/>
        </w:rPr>
        <w:t>：</w:t>
      </w: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008"/>
        <w:gridCol w:w="3118"/>
        <w:gridCol w:w="3112"/>
        <w:gridCol w:w="1357"/>
      </w:tblGrid>
      <w:tr w:rsidR="005B3C18" w:rsidRPr="0082761E" w14:paraId="66F6988A" w14:textId="77777777" w:rsidTr="006760F6">
        <w:trPr>
          <w:trHeight w:hRule="exact" w:val="499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385547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lastRenderedPageBreak/>
              <w:t>命令字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2C4861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发送数据域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E184EF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正确返回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B59A8B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错误返回</w:t>
            </w:r>
          </w:p>
        </w:tc>
      </w:tr>
      <w:tr w:rsidR="005B3C18" w:rsidRPr="0082761E" w14:paraId="5BFF09FD" w14:textId="77777777" w:rsidTr="006760F6">
        <w:trPr>
          <w:trHeight w:hRule="exact" w:val="1413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6E25E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0x46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6E9C5" w14:textId="77777777" w:rsidR="005B3C18" w:rsidRPr="0082761E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1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字节寻卡模式</w:t>
            </w:r>
            <w:r>
              <w:rPr>
                <w:rFonts w:ascii="Times New Roman" w:eastAsia="宋体" w:hAnsi="Times New Roman" w:cs="Times New Roman" w:hint="eastAsia"/>
                <w:kern w:val="2"/>
                <w:sz w:val="21"/>
                <w:lang w:eastAsia="zh-CN"/>
              </w:rPr>
              <w:t>：</w:t>
            </w:r>
          </w:p>
          <w:p w14:paraId="5E22F831" w14:textId="77777777" w:rsidR="005B3C18" w:rsidRPr="0082761E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model=0x26 </w:t>
            </w:r>
            <w:proofErr w:type="gram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为寻未进入</w:t>
            </w:r>
            <w:proofErr w:type="gram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休眠状态的卡</w:t>
            </w:r>
          </w:p>
          <w:p w14:paraId="7E985088" w14:textId="77777777" w:rsidR="005B3C18" w:rsidRPr="0082761E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model=0x52 </w:t>
            </w:r>
            <w:proofErr w:type="gram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寻所有</w:t>
            </w:r>
            <w:proofErr w:type="gram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状态的卡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65E5A" w14:textId="77777777" w:rsidR="005B3C18" w:rsidRPr="0082761E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2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TagType</w:t>
            </w:r>
            <w:proofErr w:type="spell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（返回</w:t>
            </w:r>
            <w:proofErr w:type="gram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卡类型</w:t>
            </w:r>
            <w:proofErr w:type="gram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值）</w:t>
            </w:r>
          </w:p>
          <w:p w14:paraId="706E80BA" w14:textId="77777777" w:rsidR="005B3C18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proofErr w:type="spell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TagType</w:t>
            </w:r>
            <w:proofErr w:type="spellEnd"/>
            <w:r>
              <w:rPr>
                <w:rFonts w:ascii="Times New Roman" w:eastAsia="宋体" w:hAnsi="Times New Roman" w:cs="Times New Roman" w:hint="eastAsia"/>
                <w:kern w:val="2"/>
                <w:sz w:val="21"/>
                <w:lang w:eastAsia="zh-CN"/>
              </w:rPr>
              <w:t>：</w:t>
            </w:r>
          </w:p>
          <w:p w14:paraId="5A4D5E33" w14:textId="77777777" w:rsidR="005B3C18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0x0400=</w:t>
            </w:r>
            <w:proofErr w:type="spell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Mifare_One</w:t>
            </w:r>
            <w:proofErr w:type="spell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(S50) </w:t>
            </w:r>
          </w:p>
          <w:p w14:paraId="6523A377" w14:textId="77777777" w:rsidR="005B3C18" w:rsidRPr="0082761E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0x0200 = </w:t>
            </w:r>
            <w:proofErr w:type="spell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Mifare_One</w:t>
            </w:r>
            <w:proofErr w:type="spell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(S70)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2FD60" w14:textId="77777777" w:rsidR="005B3C18" w:rsidRPr="0082761E" w:rsidRDefault="005B3C18" w:rsidP="006760F6">
            <w:pPr>
              <w:ind w:firstLineChars="200" w:firstLine="420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非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0</w:t>
            </w:r>
          </w:p>
        </w:tc>
      </w:tr>
    </w:tbl>
    <w:p w14:paraId="622F1F00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44C53903" w14:textId="77777777" w:rsidR="005B3C18" w:rsidRPr="003438D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3438DE">
        <w:rPr>
          <w:rFonts w:ascii="Times New Roman" w:eastAsia="宋体" w:hAnsi="Times New Roman" w:cs="Times New Roman"/>
        </w:rPr>
        <w:t>防冲突</w:t>
      </w:r>
      <w:proofErr w:type="gramEnd"/>
      <w:r w:rsidRPr="003438DE">
        <w:rPr>
          <w:rFonts w:ascii="Times New Roman" w:eastAsia="宋体" w:hAnsi="Times New Roman" w:cs="Times New Roman"/>
        </w:rPr>
        <w:t>指令</w:t>
      </w:r>
      <w:r>
        <w:rPr>
          <w:rFonts w:ascii="Times New Roman" w:eastAsia="宋体" w:hAnsi="Times New Roman" w:cs="Times New Roman" w:hint="eastAsia"/>
        </w:rPr>
        <w:t>：</w:t>
      </w: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008"/>
        <w:gridCol w:w="3969"/>
        <w:gridCol w:w="2261"/>
        <w:gridCol w:w="1357"/>
      </w:tblGrid>
      <w:tr w:rsidR="005B3C18" w:rsidRPr="0082761E" w14:paraId="5059D0DE" w14:textId="77777777" w:rsidTr="006760F6">
        <w:trPr>
          <w:trHeight w:hRule="exact" w:val="407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290526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命令字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B77393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发送数据域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D9900A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正确返回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77ADF7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错误返回</w:t>
            </w:r>
          </w:p>
        </w:tc>
      </w:tr>
      <w:tr w:rsidR="005B3C18" w:rsidRPr="0082761E" w14:paraId="1D337CF1" w14:textId="77777777" w:rsidTr="006760F6">
        <w:trPr>
          <w:trHeight w:hRule="exact" w:val="486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EC378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0x47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D9EDE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1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</w:t>
            </w:r>
            <w:proofErr w:type="spell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bcnt</w:t>
            </w:r>
            <w:proofErr w:type="spell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(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说明：</w:t>
            </w:r>
            <w:proofErr w:type="spell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bcnt</w:t>
            </w:r>
            <w:proofErr w:type="spellEnd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=0x04)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4A768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4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字节卡序列号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04E4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非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0</w:t>
            </w:r>
          </w:p>
        </w:tc>
      </w:tr>
    </w:tbl>
    <w:p w14:paraId="5B4CE26C" w14:textId="77777777" w:rsidR="005B3C18" w:rsidRPr="0082761E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</w:p>
    <w:p w14:paraId="2F971DE8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82761E">
        <w:rPr>
          <w:rFonts w:ascii="Times New Roman" w:eastAsia="宋体" w:hAnsi="Times New Roman" w:cs="Times New Roman"/>
        </w:rPr>
        <w:t>选卡指令</w:t>
      </w:r>
      <w:proofErr w:type="gramEnd"/>
      <w:r>
        <w:rPr>
          <w:rFonts w:ascii="Times New Roman" w:eastAsia="宋体" w:hAnsi="Times New Roman" w:cs="Times New Roman" w:hint="eastAsia"/>
        </w:rPr>
        <w:t>：</w:t>
      </w: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008"/>
        <w:gridCol w:w="3969"/>
        <w:gridCol w:w="2261"/>
        <w:gridCol w:w="1357"/>
      </w:tblGrid>
      <w:tr w:rsidR="005B3C18" w:rsidRPr="0082761E" w14:paraId="1063590E" w14:textId="77777777" w:rsidTr="006760F6">
        <w:trPr>
          <w:trHeight w:hRule="exact" w:val="479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630A7F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命令字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969357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发送数据域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9F24FB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正确返回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5A89C0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错误返回</w:t>
            </w:r>
          </w:p>
        </w:tc>
      </w:tr>
      <w:tr w:rsidR="005B3C18" w:rsidRPr="0082761E" w14:paraId="2F5CB935" w14:textId="77777777" w:rsidTr="006760F6">
        <w:trPr>
          <w:trHeight w:hRule="exact" w:val="424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C1A71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0x48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F4F45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4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字节卡序列号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0EB53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1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字节卡容量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0A027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非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0</w:t>
            </w:r>
          </w:p>
        </w:tc>
      </w:tr>
    </w:tbl>
    <w:p w14:paraId="1339F335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bookmarkStart w:id="1" w:name="_bookmark29"/>
      <w:bookmarkEnd w:id="1"/>
    </w:p>
    <w:p w14:paraId="313400A3" w14:textId="77777777" w:rsidR="005B3C18" w:rsidRDefault="005B3C18" w:rsidP="005B3C18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82761E">
        <w:rPr>
          <w:rFonts w:ascii="Times New Roman" w:eastAsia="宋体" w:hAnsi="Times New Roman" w:cs="Times New Roman"/>
        </w:rPr>
        <w:t>密钥验证指令</w:t>
      </w:r>
      <w:r>
        <w:rPr>
          <w:rFonts w:ascii="Times New Roman" w:eastAsia="宋体" w:hAnsi="Times New Roman" w:cs="Times New Roman" w:hint="eastAsia"/>
        </w:rPr>
        <w:t>：</w:t>
      </w: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008"/>
        <w:gridCol w:w="3969"/>
        <w:gridCol w:w="2261"/>
        <w:gridCol w:w="1357"/>
      </w:tblGrid>
      <w:tr w:rsidR="005B3C18" w:rsidRPr="0082761E" w14:paraId="27178705" w14:textId="77777777" w:rsidTr="006760F6">
        <w:trPr>
          <w:trHeight w:hRule="exact" w:val="578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093286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命令字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E41932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发送数据域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A756D4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正确返回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BAB751" w14:textId="77777777" w:rsidR="005B3C18" w:rsidRPr="0082761E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错误返回</w:t>
            </w:r>
          </w:p>
        </w:tc>
      </w:tr>
      <w:tr w:rsidR="005B3C18" w:rsidRPr="0082761E" w14:paraId="0D361FCB" w14:textId="77777777" w:rsidTr="006760F6">
        <w:trPr>
          <w:trHeight w:hRule="exact" w:val="1691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384E3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0x4A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DC98A" w14:textId="77777777" w:rsidR="005B3C18" w:rsidRDefault="005B3C18" w:rsidP="006760F6">
            <w:pPr>
              <w:jc w:val="left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1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字节密钥</w:t>
            </w:r>
            <w:proofErr w:type="gram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验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2"/>
                <w:sz w:val="21"/>
                <w:lang w:eastAsia="zh-CN"/>
              </w:rPr>
              <w:t>验证模式</w:t>
            </w:r>
            <w: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+</w:t>
            </w:r>
            <w: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1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</w:t>
            </w:r>
            <w:proofErr w:type="gramStart"/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绝对块号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2"/>
                <w:sz w:val="21"/>
                <w:lang w:eastAsia="zh-CN"/>
              </w:rPr>
              <w:t xml:space="preserve">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+</w:t>
            </w:r>
            <w: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6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字节密钥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</w:t>
            </w:r>
          </w:p>
          <w:p w14:paraId="4F997B23" w14:textId="77777777" w:rsidR="005B3C18" w:rsidRDefault="005B3C18" w:rsidP="006760F6">
            <w:pPr>
              <w:jc w:val="left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说明：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1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字节密钥验证模式：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</w:t>
            </w:r>
          </w:p>
          <w:p w14:paraId="4E15DCE8" w14:textId="77777777" w:rsidR="005B3C18" w:rsidRDefault="005B3C18" w:rsidP="006760F6">
            <w:pPr>
              <w:jc w:val="left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model=0x60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为验证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A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密钥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, </w:t>
            </w:r>
          </w:p>
          <w:p w14:paraId="37C89F67" w14:textId="77777777" w:rsidR="005B3C18" w:rsidRPr="0082761E" w:rsidRDefault="005B3C18" w:rsidP="006760F6">
            <w:pPr>
              <w:jc w:val="left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model=0x61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为验证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B 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密钥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7F435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0x00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05B2A" w14:textId="77777777" w:rsidR="005B3C18" w:rsidRPr="0082761E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非</w:t>
            </w:r>
            <w:r w:rsidRPr="0082761E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0</w:t>
            </w:r>
          </w:p>
        </w:tc>
      </w:tr>
    </w:tbl>
    <w:p w14:paraId="706E77CC" w14:textId="77777777" w:rsidR="005B3C18" w:rsidRPr="0082761E" w:rsidRDefault="005B3C18" w:rsidP="005B3C18">
      <w:pPr>
        <w:spacing w:line="360" w:lineRule="auto"/>
        <w:rPr>
          <w:rFonts w:ascii="Times New Roman" w:eastAsia="宋体" w:hAnsi="Times New Roman" w:cs="Times New Roman"/>
        </w:rPr>
      </w:pPr>
    </w:p>
    <w:p w14:paraId="50F521EA" w14:textId="66319FE9" w:rsidR="005B3C18" w:rsidRPr="00BF50CF" w:rsidRDefault="005B3C18" w:rsidP="005B3C18">
      <w:pPr>
        <w:pStyle w:val="2"/>
      </w:pPr>
      <w:r>
        <w:t>6</w:t>
      </w:r>
      <w:r w:rsidRPr="00BF50CF">
        <w:rPr>
          <w:rFonts w:hint="eastAsia"/>
        </w:rPr>
        <w:t>、</w:t>
      </w:r>
      <w:r w:rsidRPr="00BF50CF">
        <w:t>S50卡</w:t>
      </w:r>
      <w:r w:rsidRPr="00BF50CF">
        <w:rPr>
          <w:rFonts w:hint="eastAsia"/>
        </w:rPr>
        <w:t>及其</w:t>
      </w:r>
      <w:r w:rsidRPr="00BF50CF">
        <w:t>存储结构</w:t>
      </w:r>
    </w:p>
    <w:p w14:paraId="6722E0E0" w14:textId="77777777" w:rsidR="005B3C18" w:rsidRPr="00BF50CF" w:rsidRDefault="005B3C18" w:rsidP="005B3C18">
      <w:pPr>
        <w:spacing w:beforeLines="40" w:before="124"/>
        <w:ind w:firstLineChars="200" w:firstLine="420"/>
        <w:rPr>
          <w:rFonts w:ascii="Times New Roman" w:eastAsia="宋体" w:hAnsi="Times New Roman" w:cs="Times New Roman"/>
        </w:rPr>
      </w:pPr>
      <w:r w:rsidRPr="00BF50CF">
        <w:rPr>
          <w:rFonts w:ascii="Times New Roman" w:eastAsia="宋体" w:hAnsi="Times New Roman" w:cs="Times New Roman"/>
        </w:rPr>
        <w:t>S50</w:t>
      </w:r>
      <w:r w:rsidRPr="00BF50CF">
        <w:rPr>
          <w:rFonts w:ascii="Times New Roman" w:eastAsia="宋体" w:hAnsi="Times New Roman" w:cs="Times New Roman"/>
        </w:rPr>
        <w:t>非接触式</w:t>
      </w:r>
      <w:proofErr w:type="gramStart"/>
      <w:r w:rsidRPr="00BF50CF">
        <w:rPr>
          <w:rFonts w:ascii="Times New Roman" w:eastAsia="宋体" w:hAnsi="Times New Roman" w:cs="Times New Roman"/>
        </w:rPr>
        <w:t>卡符合</w:t>
      </w:r>
      <w:proofErr w:type="gramEnd"/>
      <w:r w:rsidRPr="00BF50CF">
        <w:rPr>
          <w:rFonts w:ascii="Times New Roman" w:eastAsia="宋体" w:hAnsi="Times New Roman" w:cs="Times New Roman"/>
        </w:rPr>
        <w:t xml:space="preserve"> MIFARE I </w:t>
      </w:r>
      <w:r w:rsidRPr="00BF50CF">
        <w:rPr>
          <w:rFonts w:ascii="Times New Roman" w:eastAsia="宋体" w:hAnsi="Times New Roman" w:cs="Times New Roman" w:hint="eastAsia"/>
        </w:rPr>
        <w:t>（</w:t>
      </w:r>
      <w:r w:rsidRPr="00BF50CF">
        <w:rPr>
          <w:rFonts w:ascii="Times New Roman" w:eastAsia="宋体" w:hAnsi="Times New Roman" w:cs="Times New Roman" w:hint="eastAsia"/>
        </w:rPr>
        <w:t>M</w:t>
      </w:r>
      <w:r w:rsidRPr="00BF50CF">
        <w:rPr>
          <w:rFonts w:ascii="Times New Roman" w:eastAsia="宋体" w:hAnsi="Times New Roman" w:cs="Times New Roman"/>
        </w:rPr>
        <w:t>1</w:t>
      </w:r>
      <w:r w:rsidRPr="00BF50CF">
        <w:rPr>
          <w:rFonts w:ascii="Times New Roman" w:eastAsia="宋体" w:hAnsi="Times New Roman" w:cs="Times New Roman" w:hint="eastAsia"/>
        </w:rPr>
        <w:t>）</w:t>
      </w:r>
      <w:r w:rsidRPr="00BF50CF">
        <w:rPr>
          <w:rFonts w:ascii="Times New Roman" w:eastAsia="宋体" w:hAnsi="Times New Roman" w:cs="Times New Roman"/>
        </w:rPr>
        <w:t>的国际标准，容量为</w:t>
      </w:r>
      <w:r w:rsidRPr="00BF50CF">
        <w:rPr>
          <w:rFonts w:ascii="Times New Roman" w:eastAsia="宋体" w:hAnsi="Times New Roman" w:cs="Times New Roman"/>
        </w:rPr>
        <w:t xml:space="preserve"> 8K</w:t>
      </w:r>
      <w:r w:rsidRPr="00BF50CF">
        <w:rPr>
          <w:rFonts w:ascii="Times New Roman" w:eastAsia="宋体" w:hAnsi="Times New Roman" w:cs="Times New Roman"/>
        </w:rPr>
        <w:t>位，数据保存期为</w:t>
      </w:r>
      <w:r w:rsidRPr="00BF50CF">
        <w:rPr>
          <w:rFonts w:ascii="Times New Roman" w:eastAsia="宋体" w:hAnsi="Times New Roman" w:cs="Times New Roman"/>
        </w:rPr>
        <w:t xml:space="preserve"> 10</w:t>
      </w:r>
      <w:r w:rsidRPr="00BF50CF">
        <w:rPr>
          <w:rFonts w:ascii="Times New Roman" w:eastAsia="宋体" w:hAnsi="Times New Roman" w:cs="Times New Roman"/>
        </w:rPr>
        <w:t>年，可改写</w:t>
      </w:r>
      <w:r w:rsidRPr="00BF50CF">
        <w:rPr>
          <w:rFonts w:ascii="Times New Roman" w:eastAsia="宋体" w:hAnsi="Times New Roman" w:cs="Times New Roman"/>
        </w:rPr>
        <w:t xml:space="preserve"> 10</w:t>
      </w:r>
      <w:r w:rsidRPr="00BF50CF">
        <w:rPr>
          <w:rFonts w:ascii="Times New Roman" w:eastAsia="宋体" w:hAnsi="Times New Roman" w:cs="Times New Roman"/>
        </w:rPr>
        <w:t>万次，</w:t>
      </w:r>
      <w:r w:rsidRPr="00BF50CF">
        <w:rPr>
          <w:rFonts w:ascii="Times New Roman" w:eastAsia="宋体" w:hAnsi="Times New Roman" w:cs="Times New Roman"/>
        </w:rPr>
        <w:t xml:space="preserve"> </w:t>
      </w:r>
      <w:r w:rsidRPr="00BF50CF">
        <w:rPr>
          <w:rFonts w:ascii="Times New Roman" w:eastAsia="宋体" w:hAnsi="Times New Roman" w:cs="Times New Roman"/>
        </w:rPr>
        <w:t>读无限次。</w:t>
      </w:r>
      <w:r w:rsidRPr="00BF50CF">
        <w:rPr>
          <w:rFonts w:ascii="Times New Roman" w:eastAsia="宋体" w:hAnsi="Times New Roman" w:cs="Times New Roman"/>
        </w:rPr>
        <w:t xml:space="preserve">S50 </w:t>
      </w:r>
      <w:r w:rsidRPr="00BF50CF">
        <w:rPr>
          <w:rFonts w:ascii="Times New Roman" w:eastAsia="宋体" w:hAnsi="Times New Roman" w:cs="Times New Roman"/>
        </w:rPr>
        <w:t>卡不带电源，自带天线，内含加密控制逻辑电路和通讯逻辑电路，卡与读写器之间的通讯采用国际通用的</w:t>
      </w:r>
      <w:r w:rsidRPr="00BF50CF">
        <w:rPr>
          <w:rFonts w:ascii="Times New Roman" w:eastAsia="宋体" w:hAnsi="Times New Roman" w:cs="Times New Roman"/>
        </w:rPr>
        <w:t xml:space="preserve"> DES</w:t>
      </w:r>
      <w:r w:rsidRPr="00BF50CF">
        <w:rPr>
          <w:rFonts w:ascii="Times New Roman" w:eastAsia="宋体" w:hAnsi="Times New Roman" w:cs="Times New Roman"/>
        </w:rPr>
        <w:t>和</w:t>
      </w:r>
      <w:r w:rsidRPr="00BF50CF">
        <w:rPr>
          <w:rFonts w:ascii="Times New Roman" w:eastAsia="宋体" w:hAnsi="Times New Roman" w:cs="Times New Roman"/>
        </w:rPr>
        <w:t xml:space="preserve"> RES</w:t>
      </w:r>
      <w:r w:rsidRPr="00BF50CF">
        <w:rPr>
          <w:rFonts w:ascii="Times New Roman" w:eastAsia="宋体" w:hAnsi="Times New Roman" w:cs="Times New Roman"/>
        </w:rPr>
        <w:t>保密交叉算法，具有极高的保密性能。</w:t>
      </w:r>
    </w:p>
    <w:p w14:paraId="4019ED88" w14:textId="77777777" w:rsidR="005B3C18" w:rsidRPr="00BF50CF" w:rsidRDefault="005B3C18" w:rsidP="005B3C18">
      <w:pPr>
        <w:spacing w:beforeLines="40" w:before="124"/>
        <w:ind w:firstLineChars="200" w:firstLine="420"/>
        <w:rPr>
          <w:rFonts w:ascii="Times New Roman" w:eastAsia="宋体" w:hAnsi="Times New Roman" w:cs="Times New Roman"/>
        </w:rPr>
      </w:pPr>
      <w:r w:rsidRPr="00BF50CF">
        <w:rPr>
          <w:rFonts w:ascii="Times New Roman" w:eastAsia="宋体" w:hAnsi="Times New Roman" w:cs="Times New Roman"/>
        </w:rPr>
        <w:t>M1</w:t>
      </w:r>
      <w:r w:rsidRPr="00BF50CF">
        <w:rPr>
          <w:rFonts w:ascii="Times New Roman" w:eastAsia="宋体" w:hAnsi="Times New Roman" w:cs="Times New Roman"/>
        </w:rPr>
        <w:t>卡分为</w:t>
      </w:r>
      <w:r w:rsidRPr="00BF50CF">
        <w:rPr>
          <w:rFonts w:ascii="Times New Roman" w:eastAsia="宋体" w:hAnsi="Times New Roman" w:cs="Times New Roman"/>
        </w:rPr>
        <w:t xml:space="preserve"> 16</w:t>
      </w:r>
      <w:r w:rsidRPr="00BF50CF">
        <w:rPr>
          <w:rFonts w:ascii="Times New Roman" w:eastAsia="宋体" w:hAnsi="Times New Roman" w:cs="Times New Roman"/>
        </w:rPr>
        <w:t>个扇区，每个扇区由</w:t>
      </w:r>
      <w:r w:rsidRPr="00BF50CF">
        <w:rPr>
          <w:rFonts w:ascii="Times New Roman" w:eastAsia="宋体" w:hAnsi="Times New Roman" w:cs="Times New Roman"/>
        </w:rPr>
        <w:t xml:space="preserve"> 4 </w:t>
      </w:r>
      <w:r w:rsidRPr="00BF50CF">
        <w:rPr>
          <w:rFonts w:ascii="Times New Roman" w:eastAsia="宋体" w:hAnsi="Times New Roman" w:cs="Times New Roman"/>
        </w:rPr>
        <w:t>块（块</w:t>
      </w:r>
      <w:r w:rsidRPr="00BF50CF">
        <w:rPr>
          <w:rFonts w:ascii="Times New Roman" w:eastAsia="宋体" w:hAnsi="Times New Roman" w:cs="Times New Roman"/>
        </w:rPr>
        <w:t xml:space="preserve"> 0</w:t>
      </w:r>
      <w:r w:rsidRPr="00BF50CF">
        <w:rPr>
          <w:rFonts w:ascii="Times New Roman" w:eastAsia="宋体" w:hAnsi="Times New Roman" w:cs="Times New Roman"/>
        </w:rPr>
        <w:t>、块</w:t>
      </w:r>
      <w:r w:rsidRPr="00BF50CF">
        <w:rPr>
          <w:rFonts w:ascii="Times New Roman" w:eastAsia="宋体" w:hAnsi="Times New Roman" w:cs="Times New Roman"/>
        </w:rPr>
        <w:t xml:space="preserve"> 1</w:t>
      </w:r>
      <w:r w:rsidRPr="00BF50CF">
        <w:rPr>
          <w:rFonts w:ascii="Times New Roman" w:eastAsia="宋体" w:hAnsi="Times New Roman" w:cs="Times New Roman"/>
        </w:rPr>
        <w:t>、块</w:t>
      </w:r>
      <w:r w:rsidRPr="00BF50CF">
        <w:rPr>
          <w:rFonts w:ascii="Times New Roman" w:eastAsia="宋体" w:hAnsi="Times New Roman" w:cs="Times New Roman"/>
        </w:rPr>
        <w:t xml:space="preserve"> 2</w:t>
      </w:r>
      <w:r w:rsidRPr="00BF50CF">
        <w:rPr>
          <w:rFonts w:ascii="Times New Roman" w:eastAsia="宋体" w:hAnsi="Times New Roman" w:cs="Times New Roman"/>
        </w:rPr>
        <w:t>、块</w:t>
      </w:r>
      <w:r w:rsidRPr="00BF50CF">
        <w:rPr>
          <w:rFonts w:ascii="Times New Roman" w:eastAsia="宋体" w:hAnsi="Times New Roman" w:cs="Times New Roman"/>
        </w:rPr>
        <w:t xml:space="preserve"> 3</w:t>
      </w:r>
      <w:r w:rsidRPr="00BF50CF">
        <w:rPr>
          <w:rFonts w:ascii="Times New Roman" w:eastAsia="宋体" w:hAnsi="Times New Roman" w:cs="Times New Roman"/>
        </w:rPr>
        <w:t>）组成，我们也将</w:t>
      </w:r>
      <w:r w:rsidRPr="00BF50CF">
        <w:rPr>
          <w:rFonts w:ascii="Times New Roman" w:eastAsia="宋体" w:hAnsi="Times New Roman" w:cs="Times New Roman"/>
        </w:rPr>
        <w:t xml:space="preserve"> 16</w:t>
      </w:r>
      <w:r w:rsidRPr="00BF50CF">
        <w:rPr>
          <w:rFonts w:ascii="Times New Roman" w:eastAsia="宋体" w:hAnsi="Times New Roman" w:cs="Times New Roman"/>
        </w:rPr>
        <w:t>个扇区的</w:t>
      </w:r>
      <w:r w:rsidRPr="00BF50CF">
        <w:rPr>
          <w:rFonts w:ascii="Times New Roman" w:eastAsia="宋体" w:hAnsi="Times New Roman" w:cs="Times New Roman"/>
        </w:rPr>
        <w:t xml:space="preserve">64 </w:t>
      </w:r>
      <w:proofErr w:type="gramStart"/>
      <w:r w:rsidRPr="00BF50CF">
        <w:rPr>
          <w:rFonts w:ascii="Times New Roman" w:eastAsia="宋体" w:hAnsi="Times New Roman" w:cs="Times New Roman"/>
        </w:rPr>
        <w:t>个</w:t>
      </w:r>
      <w:proofErr w:type="gramEnd"/>
      <w:r w:rsidRPr="00BF50CF">
        <w:rPr>
          <w:rFonts w:ascii="Times New Roman" w:eastAsia="宋体" w:hAnsi="Times New Roman" w:cs="Times New Roman"/>
        </w:rPr>
        <w:t>块按绝对地址编号为</w:t>
      </w:r>
      <w:r w:rsidRPr="00BF50CF">
        <w:rPr>
          <w:rFonts w:ascii="Times New Roman" w:eastAsia="宋体" w:hAnsi="Times New Roman" w:cs="Times New Roman"/>
        </w:rPr>
        <w:t xml:space="preserve"> 0~63</w:t>
      </w:r>
      <w:r w:rsidRPr="00BF50CF">
        <w:rPr>
          <w:rFonts w:ascii="Times New Roman" w:eastAsia="宋体" w:hAnsi="Times New Roman" w:cs="Times New Roman" w:hint="eastAsia"/>
        </w:rPr>
        <w:t>。</w:t>
      </w:r>
      <w:r w:rsidRPr="00BF50CF">
        <w:rPr>
          <w:rFonts w:ascii="Times New Roman" w:eastAsia="宋体" w:hAnsi="Times New Roman" w:cs="Times New Roman"/>
        </w:rPr>
        <w:t>S50</w:t>
      </w:r>
      <w:r w:rsidRPr="00BF50CF">
        <w:rPr>
          <w:rFonts w:ascii="Times New Roman" w:eastAsia="宋体" w:hAnsi="Times New Roman" w:cs="Times New Roman"/>
        </w:rPr>
        <w:t>卡存储结构</w:t>
      </w:r>
      <w:r w:rsidRPr="00BF50CF">
        <w:rPr>
          <w:rFonts w:ascii="Times New Roman" w:eastAsia="宋体" w:hAnsi="Times New Roman" w:cs="Times New Roman" w:hint="eastAsia"/>
        </w:rPr>
        <w:t>如图</w:t>
      </w:r>
      <w:r w:rsidRPr="00BF50CF">
        <w:rPr>
          <w:rFonts w:ascii="Times New Roman" w:eastAsia="宋体" w:hAnsi="Times New Roman" w:cs="Times New Roman"/>
        </w:rPr>
        <w:t>所示：</w:t>
      </w:r>
    </w:p>
    <w:p w14:paraId="3DBA536C" w14:textId="77777777" w:rsidR="005B3C18" w:rsidRDefault="005B3C18" w:rsidP="005B3C18">
      <w:pPr>
        <w:pStyle w:val="a8"/>
        <w:spacing w:before="9"/>
        <w:ind w:left="157" w:right="112"/>
        <w:jc w:val="center"/>
      </w:pPr>
      <w:r>
        <w:rPr>
          <w:rFonts w:cs="宋体"/>
          <w:noProof/>
          <w:position w:val="-123"/>
          <w:sz w:val="20"/>
          <w:szCs w:val="20"/>
        </w:rPr>
        <w:lastRenderedPageBreak/>
        <w:drawing>
          <wp:inline distT="0" distB="0" distL="0" distR="0" wp14:anchorId="31AD53DB" wp14:editId="6176CDFA">
            <wp:extent cx="2538590" cy="2400300"/>
            <wp:effectExtent l="0" t="0" r="0" b="0"/>
            <wp:docPr id="37" name="image1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342" cy="24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27FC" w14:textId="77777777" w:rsidR="005B3C18" w:rsidRPr="00BF50CF" w:rsidRDefault="005B3C18" w:rsidP="005B3C18">
      <w:pPr>
        <w:spacing w:beforeLines="40" w:before="124"/>
        <w:ind w:firstLineChars="200" w:firstLine="420"/>
        <w:jc w:val="center"/>
        <w:rPr>
          <w:rFonts w:ascii="Times New Roman" w:eastAsia="宋体" w:hAnsi="Times New Roman" w:cs="Times New Roman"/>
        </w:rPr>
      </w:pPr>
      <w:r w:rsidRPr="00BF50CF">
        <w:rPr>
          <w:rFonts w:ascii="Times New Roman" w:eastAsia="宋体" w:hAnsi="Times New Roman" w:cs="Times New Roman"/>
        </w:rPr>
        <w:t>图</w:t>
      </w:r>
      <w:r w:rsidRPr="00BF50CF">
        <w:rPr>
          <w:rFonts w:ascii="Times New Roman" w:eastAsia="宋体" w:hAnsi="Times New Roman" w:cs="Times New Roman"/>
        </w:rPr>
        <w:tab/>
        <w:t>S50</w:t>
      </w:r>
      <w:r w:rsidRPr="00BF50CF">
        <w:rPr>
          <w:rFonts w:ascii="Times New Roman" w:eastAsia="宋体" w:hAnsi="Times New Roman" w:cs="Times New Roman"/>
        </w:rPr>
        <w:t>卡存储结构</w:t>
      </w:r>
    </w:p>
    <w:p w14:paraId="364DA88B" w14:textId="77777777" w:rsidR="005B3C18" w:rsidRPr="00BF50CF" w:rsidRDefault="005B3C18" w:rsidP="005B3C18">
      <w:pPr>
        <w:spacing w:beforeLines="40" w:before="124"/>
        <w:ind w:firstLineChars="200" w:firstLine="420"/>
        <w:rPr>
          <w:rFonts w:ascii="Times New Roman" w:eastAsia="宋体" w:hAnsi="Times New Roman" w:cs="Times New Roman"/>
        </w:rPr>
      </w:pPr>
    </w:p>
    <w:p w14:paraId="5C47A699" w14:textId="77777777" w:rsidR="005B3C18" w:rsidRPr="00BF50CF" w:rsidRDefault="005B3C18" w:rsidP="005B3C18">
      <w:pPr>
        <w:spacing w:beforeLines="40" w:before="124"/>
        <w:ind w:firstLineChars="200" w:firstLine="420"/>
        <w:rPr>
          <w:rFonts w:ascii="Times New Roman" w:eastAsia="宋体" w:hAnsi="Times New Roman" w:cs="Times New Roman"/>
        </w:rPr>
      </w:pPr>
      <w:r w:rsidRPr="00BF50CF">
        <w:rPr>
          <w:rFonts w:ascii="Times New Roman" w:eastAsia="宋体" w:hAnsi="Times New Roman" w:cs="Times New Roman"/>
        </w:rPr>
        <w:t>第</w:t>
      </w:r>
      <w:r w:rsidRPr="00BF50CF">
        <w:rPr>
          <w:rFonts w:ascii="Times New Roman" w:eastAsia="宋体" w:hAnsi="Times New Roman" w:cs="Times New Roman"/>
        </w:rPr>
        <w:t xml:space="preserve"> 0 </w:t>
      </w:r>
      <w:r w:rsidRPr="00BF50CF">
        <w:rPr>
          <w:rFonts w:ascii="Times New Roman" w:eastAsia="宋体" w:hAnsi="Times New Roman" w:cs="Times New Roman"/>
        </w:rPr>
        <w:t>扇区的块</w:t>
      </w:r>
      <w:r w:rsidRPr="00BF50CF">
        <w:rPr>
          <w:rFonts w:ascii="Times New Roman" w:eastAsia="宋体" w:hAnsi="Times New Roman" w:cs="Times New Roman"/>
        </w:rPr>
        <w:t xml:space="preserve"> 0</w:t>
      </w:r>
      <w:r w:rsidRPr="00BF50CF">
        <w:rPr>
          <w:rFonts w:ascii="Times New Roman" w:eastAsia="宋体" w:hAnsi="Times New Roman" w:cs="Times New Roman"/>
        </w:rPr>
        <w:t>（即绝对地址</w:t>
      </w:r>
      <w:r w:rsidRPr="00BF50CF">
        <w:rPr>
          <w:rFonts w:ascii="Times New Roman" w:eastAsia="宋体" w:hAnsi="Times New Roman" w:cs="Times New Roman"/>
        </w:rPr>
        <w:t xml:space="preserve"> 0 </w:t>
      </w:r>
      <w:r w:rsidRPr="00BF50CF">
        <w:rPr>
          <w:rFonts w:ascii="Times New Roman" w:eastAsia="宋体" w:hAnsi="Times New Roman" w:cs="Times New Roman"/>
        </w:rPr>
        <w:t>块），它用于存放厂商代码，已经固化，不可更改。</w:t>
      </w:r>
    </w:p>
    <w:p w14:paraId="43CF2E13" w14:textId="77777777" w:rsidR="005B3C18" w:rsidRPr="00BF50CF" w:rsidRDefault="005B3C18" w:rsidP="005B3C18">
      <w:pPr>
        <w:spacing w:beforeLines="40" w:before="124"/>
        <w:ind w:firstLineChars="200" w:firstLine="420"/>
        <w:rPr>
          <w:rFonts w:ascii="Times New Roman" w:eastAsia="宋体" w:hAnsi="Times New Roman" w:cs="Times New Roman"/>
        </w:rPr>
      </w:pPr>
      <w:r w:rsidRPr="00BF50CF">
        <w:rPr>
          <w:rFonts w:ascii="Times New Roman" w:eastAsia="宋体" w:hAnsi="Times New Roman" w:cs="Times New Roman"/>
        </w:rPr>
        <w:t>每个扇区的块</w:t>
      </w:r>
      <w:r w:rsidRPr="00BF50CF">
        <w:rPr>
          <w:rFonts w:ascii="Times New Roman" w:eastAsia="宋体" w:hAnsi="Times New Roman" w:cs="Times New Roman"/>
        </w:rPr>
        <w:t xml:space="preserve"> 0</w:t>
      </w:r>
      <w:r w:rsidRPr="00BF50CF">
        <w:rPr>
          <w:rFonts w:ascii="Times New Roman" w:eastAsia="宋体" w:hAnsi="Times New Roman" w:cs="Times New Roman"/>
        </w:rPr>
        <w:t>、块</w:t>
      </w:r>
      <w:r w:rsidRPr="00BF50CF">
        <w:rPr>
          <w:rFonts w:ascii="Times New Roman" w:eastAsia="宋体" w:hAnsi="Times New Roman" w:cs="Times New Roman"/>
        </w:rPr>
        <w:t xml:space="preserve"> 1</w:t>
      </w:r>
      <w:r w:rsidRPr="00BF50CF">
        <w:rPr>
          <w:rFonts w:ascii="Times New Roman" w:eastAsia="宋体" w:hAnsi="Times New Roman" w:cs="Times New Roman"/>
        </w:rPr>
        <w:t>、块</w:t>
      </w:r>
      <w:r w:rsidRPr="00BF50CF">
        <w:rPr>
          <w:rFonts w:ascii="Times New Roman" w:eastAsia="宋体" w:hAnsi="Times New Roman" w:cs="Times New Roman"/>
        </w:rPr>
        <w:t xml:space="preserve"> 2</w:t>
      </w:r>
      <w:r w:rsidRPr="00BF50CF">
        <w:rPr>
          <w:rFonts w:ascii="Times New Roman" w:eastAsia="宋体" w:hAnsi="Times New Roman" w:cs="Times New Roman"/>
        </w:rPr>
        <w:t>为数据块，可用于存贮数据。</w:t>
      </w:r>
    </w:p>
    <w:p w14:paraId="7E27575B" w14:textId="77777777" w:rsidR="005B3C18" w:rsidRPr="00BF50CF" w:rsidRDefault="005B3C18" w:rsidP="005B3C18">
      <w:pPr>
        <w:spacing w:beforeLines="40" w:before="124"/>
        <w:ind w:firstLineChars="200" w:firstLine="420"/>
        <w:rPr>
          <w:rFonts w:ascii="Times New Roman" w:eastAsia="宋体" w:hAnsi="Times New Roman" w:cs="Times New Roman"/>
        </w:rPr>
      </w:pPr>
      <w:r w:rsidRPr="00BF50CF">
        <w:rPr>
          <w:rFonts w:ascii="Times New Roman" w:eastAsia="宋体" w:hAnsi="Times New Roman" w:cs="Times New Roman"/>
        </w:rPr>
        <w:t>每个扇区的块</w:t>
      </w:r>
      <w:r w:rsidRPr="00BF50CF">
        <w:rPr>
          <w:rFonts w:ascii="Times New Roman" w:eastAsia="宋体" w:hAnsi="Times New Roman" w:cs="Times New Roman"/>
        </w:rPr>
        <w:t xml:space="preserve"> 3</w:t>
      </w:r>
      <w:r w:rsidRPr="00BF50CF">
        <w:rPr>
          <w:rFonts w:ascii="Times New Roman" w:eastAsia="宋体" w:hAnsi="Times New Roman" w:cs="Times New Roman"/>
        </w:rPr>
        <w:t>为控制块，包括了密码</w:t>
      </w:r>
      <w:r w:rsidRPr="00BF50CF">
        <w:rPr>
          <w:rFonts w:ascii="Times New Roman" w:eastAsia="宋体" w:hAnsi="Times New Roman" w:cs="Times New Roman"/>
        </w:rPr>
        <w:t xml:space="preserve"> A</w:t>
      </w:r>
      <w:r w:rsidRPr="00BF50CF">
        <w:rPr>
          <w:rFonts w:ascii="Times New Roman" w:eastAsia="宋体" w:hAnsi="Times New Roman" w:cs="Times New Roman"/>
        </w:rPr>
        <w:t>、存取控制、密码</w:t>
      </w:r>
      <w:r w:rsidRPr="00BF50CF">
        <w:rPr>
          <w:rFonts w:ascii="Times New Roman" w:eastAsia="宋体" w:hAnsi="Times New Roman" w:cs="Times New Roman"/>
        </w:rPr>
        <w:t xml:space="preserve"> B</w:t>
      </w:r>
      <w:r w:rsidRPr="00BF50CF">
        <w:rPr>
          <w:rFonts w:ascii="Times New Roman" w:eastAsia="宋体" w:hAnsi="Times New Roman" w:cs="Times New Roman"/>
        </w:rPr>
        <w:t>。</w:t>
      </w:r>
      <w:r w:rsidRPr="00BF50CF">
        <w:rPr>
          <w:rFonts w:ascii="Times New Roman" w:eastAsia="宋体" w:hAnsi="Times New Roman" w:cs="Times New Roman"/>
        </w:rPr>
        <w:t xml:space="preserve"> </w:t>
      </w:r>
    </w:p>
    <w:p w14:paraId="464F30B3" w14:textId="77777777" w:rsidR="005B3C18" w:rsidRDefault="005B3C18" w:rsidP="005B3C18">
      <w:pPr>
        <w:pStyle w:val="a8"/>
        <w:tabs>
          <w:tab w:val="left" w:pos="574"/>
        </w:tabs>
        <w:spacing w:before="13" w:line="297" w:lineRule="auto"/>
        <w:ind w:left="154" w:right="3418" w:firstLine="179"/>
        <w:rPr>
          <w:lang w:eastAsia="zh-CN"/>
        </w:rPr>
      </w:pPr>
    </w:p>
    <w:p w14:paraId="670C1991" w14:textId="77777777" w:rsidR="005B3C18" w:rsidRPr="000D5CD2" w:rsidRDefault="005B3C18" w:rsidP="005B3C18">
      <w:pPr>
        <w:spacing w:beforeLines="40" w:before="124"/>
        <w:ind w:firstLineChars="200" w:firstLine="420"/>
        <w:rPr>
          <w:rFonts w:ascii="Times New Roman" w:eastAsia="宋体" w:hAnsi="Times New Roman" w:cs="Times New Roman"/>
        </w:rPr>
      </w:pPr>
      <w:r w:rsidRPr="00BF50CF">
        <w:rPr>
          <w:rFonts w:ascii="Times New Roman" w:eastAsia="宋体" w:hAnsi="Times New Roman" w:cs="Times New Roman"/>
        </w:rPr>
        <w:t>2</w:t>
      </w:r>
      <w:r w:rsidRPr="00BF50CF">
        <w:rPr>
          <w:rFonts w:ascii="Times New Roman" w:eastAsia="宋体" w:hAnsi="Times New Roman" w:cs="Times New Roman" w:hint="eastAsia"/>
        </w:rPr>
        <w:t>、读</w:t>
      </w:r>
      <w:r w:rsidRPr="00BF50CF">
        <w:rPr>
          <w:rFonts w:ascii="Times New Roman" w:eastAsia="宋体" w:hAnsi="Times New Roman" w:cs="Times New Roman"/>
        </w:rPr>
        <w:t>标签数据命令</w:t>
      </w:r>
      <w:r w:rsidRPr="00BF50CF">
        <w:rPr>
          <w:rFonts w:ascii="Times New Roman" w:eastAsia="宋体" w:hAnsi="Times New Roman" w:cs="Times New Roman" w:hint="eastAsia"/>
        </w:rPr>
        <w:t>：</w:t>
      </w: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008"/>
        <w:gridCol w:w="3260"/>
        <w:gridCol w:w="2552"/>
        <w:gridCol w:w="1275"/>
      </w:tblGrid>
      <w:tr w:rsidR="005B3C18" w14:paraId="341636B8" w14:textId="77777777" w:rsidTr="006760F6">
        <w:trPr>
          <w:trHeight w:hRule="exact" w:val="469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3DC802" w14:textId="77777777" w:rsidR="005B3C18" w:rsidRPr="00BF50CF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lang w:eastAsia="zh-CN"/>
              </w:rPr>
              <w:t>命令字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2EE9FE" w14:textId="77777777" w:rsidR="005B3C18" w:rsidRPr="00BF50CF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lang w:eastAsia="zh-CN"/>
              </w:rPr>
              <w:t>发送数据域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D37303" w14:textId="77777777" w:rsidR="005B3C18" w:rsidRPr="00BF50CF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lang w:eastAsia="zh-CN"/>
              </w:rPr>
              <w:t>正确返回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F02DB4" w14:textId="77777777" w:rsidR="005B3C18" w:rsidRPr="00BF50CF" w:rsidRDefault="005B3C18" w:rsidP="006760F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b/>
                <w:bCs/>
                <w:kern w:val="2"/>
                <w:sz w:val="21"/>
                <w:lang w:eastAsia="zh-CN"/>
              </w:rPr>
              <w:t>错误返回</w:t>
            </w:r>
          </w:p>
        </w:tc>
      </w:tr>
      <w:tr w:rsidR="005B3C18" w14:paraId="3D9F14BA" w14:textId="77777777" w:rsidTr="006760F6">
        <w:trPr>
          <w:trHeight w:hRule="exact" w:val="1255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E1300" w14:textId="77777777" w:rsidR="005B3C18" w:rsidRPr="00BF50CF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0x4B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BBEE5" w14:textId="77777777" w:rsidR="005B3C18" w:rsidRPr="00BF50CF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1 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字节绝对块号</w:t>
            </w:r>
          </w:p>
          <w:p w14:paraId="33870D24" w14:textId="77777777" w:rsidR="005B3C18" w:rsidRPr="00BF50CF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说明</w:t>
            </w:r>
            <w:r w:rsidRPr="00BF50CF">
              <w:rPr>
                <w:rFonts w:ascii="Times New Roman" w:eastAsia="宋体" w:hAnsi="Times New Roman" w:cs="Times New Roman" w:hint="eastAsia"/>
                <w:kern w:val="2"/>
                <w:sz w:val="21"/>
                <w:lang w:eastAsia="zh-CN"/>
              </w:rPr>
              <w:t>：</w:t>
            </w:r>
          </w:p>
          <w:p w14:paraId="5F0FEF86" w14:textId="77777777" w:rsidR="005B3C18" w:rsidRPr="00BF50CF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S50 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块号（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～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63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）</w:t>
            </w:r>
          </w:p>
          <w:p w14:paraId="0164D288" w14:textId="77777777" w:rsidR="005B3C18" w:rsidRPr="00BF50CF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S70 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块号（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～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255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）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D5FA2" w14:textId="77777777" w:rsidR="005B3C18" w:rsidRPr="00BF50CF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16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字节读出的数据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A947C" w14:textId="77777777" w:rsidR="005B3C18" w:rsidRPr="00BF50CF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非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0</w:t>
            </w:r>
          </w:p>
        </w:tc>
      </w:tr>
    </w:tbl>
    <w:p w14:paraId="1AEB0431" w14:textId="77777777" w:rsidR="005B3C18" w:rsidRDefault="005B3C18" w:rsidP="005B3C18">
      <w:pPr>
        <w:pStyle w:val="a8"/>
        <w:tabs>
          <w:tab w:val="left" w:pos="574"/>
        </w:tabs>
        <w:spacing w:before="13" w:line="297" w:lineRule="auto"/>
        <w:ind w:left="154" w:right="3418" w:firstLine="179"/>
        <w:rPr>
          <w:lang w:eastAsia="zh-CN"/>
        </w:rPr>
      </w:pPr>
    </w:p>
    <w:p w14:paraId="450C9B13" w14:textId="77777777" w:rsidR="005B3C18" w:rsidRPr="00BF50CF" w:rsidRDefault="005B3C18" w:rsidP="005B3C18">
      <w:pPr>
        <w:spacing w:beforeLines="40" w:before="124"/>
        <w:ind w:firstLineChars="200" w:firstLine="420"/>
        <w:rPr>
          <w:rFonts w:ascii="Times New Roman" w:eastAsia="宋体" w:hAnsi="Times New Roman" w:cs="Times New Roman"/>
        </w:rPr>
      </w:pPr>
      <w:r w:rsidRPr="00BF50CF">
        <w:rPr>
          <w:rFonts w:ascii="Times New Roman" w:eastAsia="宋体" w:hAnsi="Times New Roman" w:cs="Times New Roman"/>
        </w:rPr>
        <w:t>3</w:t>
      </w:r>
      <w:r w:rsidRPr="00BF50CF">
        <w:rPr>
          <w:rFonts w:ascii="Times New Roman" w:eastAsia="宋体" w:hAnsi="Times New Roman" w:cs="Times New Roman" w:hint="eastAsia"/>
        </w:rPr>
        <w:t>、</w:t>
      </w:r>
      <w:r w:rsidRPr="00BF50CF">
        <w:rPr>
          <w:rFonts w:ascii="Times New Roman" w:eastAsia="宋体" w:hAnsi="Times New Roman" w:cs="Times New Roman"/>
        </w:rPr>
        <w:t>写标签数据命令</w:t>
      </w:r>
      <w:r w:rsidRPr="00BF50CF">
        <w:rPr>
          <w:rFonts w:ascii="Times New Roman" w:eastAsia="宋体" w:hAnsi="Times New Roman" w:cs="Times New Roman" w:hint="eastAsia"/>
        </w:rPr>
        <w:t>：</w:t>
      </w:r>
    </w:p>
    <w:tbl>
      <w:tblPr>
        <w:tblStyle w:val="TableNormal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1008"/>
        <w:gridCol w:w="3264"/>
        <w:gridCol w:w="2552"/>
        <w:gridCol w:w="1275"/>
      </w:tblGrid>
      <w:tr w:rsidR="005B3C18" w14:paraId="6CDDC3F8" w14:textId="77777777" w:rsidTr="006760F6">
        <w:trPr>
          <w:trHeight w:hRule="exact" w:val="507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A6087D" w14:textId="77777777" w:rsidR="005B3C18" w:rsidRDefault="005B3C18" w:rsidP="006760F6">
            <w:pPr>
              <w:pStyle w:val="TableParagraph"/>
              <w:spacing w:line="240" w:lineRule="exact"/>
              <w:ind w:left="103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命令字</w:t>
            </w:r>
            <w:proofErr w:type="spellEnd"/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A05C0E" w14:textId="77777777" w:rsidR="005B3C18" w:rsidRDefault="005B3C18" w:rsidP="006760F6">
            <w:pPr>
              <w:pStyle w:val="TableParagraph"/>
              <w:spacing w:line="240" w:lineRule="exact"/>
              <w:ind w:left="103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发送数据域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F86B36" w14:textId="77777777" w:rsidR="005B3C18" w:rsidRDefault="005B3C18" w:rsidP="006760F6">
            <w:pPr>
              <w:pStyle w:val="TableParagraph"/>
              <w:spacing w:line="240" w:lineRule="exact"/>
              <w:ind w:left="103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正确返回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35E6A2" w14:textId="77777777" w:rsidR="005B3C18" w:rsidRDefault="005B3C18" w:rsidP="006760F6">
            <w:pPr>
              <w:pStyle w:val="TableParagraph"/>
              <w:spacing w:line="240" w:lineRule="exact"/>
              <w:ind w:left="103"/>
              <w:jc w:val="center"/>
              <w:rPr>
                <w:rFonts w:ascii="黑体" w:eastAsia="黑体" w:hAnsi="黑体" w:cs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cs="黑体"/>
                <w:b/>
                <w:bCs/>
                <w:sz w:val="21"/>
                <w:szCs w:val="21"/>
              </w:rPr>
              <w:t>错误返回</w:t>
            </w:r>
            <w:proofErr w:type="spellEnd"/>
          </w:p>
        </w:tc>
      </w:tr>
      <w:tr w:rsidR="005B3C18" w14:paraId="189F4882" w14:textId="77777777" w:rsidTr="006760F6">
        <w:trPr>
          <w:trHeight w:hRule="exact" w:val="1702"/>
          <w:jc w:val="center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3E93F" w14:textId="77777777" w:rsidR="005B3C18" w:rsidRPr="00BF50CF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0x4C</w:t>
            </w:r>
          </w:p>
        </w:tc>
        <w:tc>
          <w:tcPr>
            <w:tcW w:w="3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7DBF2" w14:textId="77777777" w:rsidR="005B3C18" w:rsidRPr="00BF50CF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1 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</w:t>
            </w:r>
            <w:proofErr w:type="gramStart"/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绝对块号</w:t>
            </w:r>
            <w:proofErr w:type="gramEnd"/>
            <w:r w:rsidRPr="00BF50CF">
              <w:rPr>
                <w:rFonts w:ascii="Times New Roman" w:eastAsia="宋体" w:hAnsi="Times New Roman" w:cs="Times New Roman" w:hint="eastAsia"/>
                <w:kern w:val="2"/>
                <w:sz w:val="21"/>
                <w:lang w:eastAsia="zh-CN"/>
              </w:rPr>
              <w:t xml:space="preserve"> 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+ 16 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字节要写入的数据</w:t>
            </w:r>
          </w:p>
          <w:p w14:paraId="178DA663" w14:textId="77777777" w:rsidR="005B3C18" w:rsidRPr="00BF50CF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说明</w:t>
            </w:r>
            <w:r w:rsidRPr="00BF50CF">
              <w:rPr>
                <w:rFonts w:ascii="Times New Roman" w:eastAsia="宋体" w:hAnsi="Times New Roman" w:cs="Times New Roman" w:hint="eastAsia"/>
                <w:kern w:val="2"/>
                <w:sz w:val="21"/>
                <w:lang w:eastAsia="zh-CN"/>
              </w:rPr>
              <w:t>：</w:t>
            </w:r>
          </w:p>
          <w:p w14:paraId="3034E4C7" w14:textId="77777777" w:rsidR="005B3C18" w:rsidRPr="00BF50CF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S50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块号（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～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63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）</w:t>
            </w:r>
          </w:p>
          <w:p w14:paraId="783984B3" w14:textId="77777777" w:rsidR="005B3C18" w:rsidRPr="00BF50CF" w:rsidRDefault="005B3C18" w:rsidP="006760F6">
            <w:pPr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S70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块号（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～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255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）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4C222" w14:textId="77777777" w:rsidR="005B3C18" w:rsidRPr="00BF50CF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0x00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87CFA" w14:textId="77777777" w:rsidR="005B3C18" w:rsidRPr="00BF50CF" w:rsidRDefault="005B3C18" w:rsidP="006760F6">
            <w:pPr>
              <w:jc w:val="center"/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</w:pP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>非</w:t>
            </w:r>
            <w:r w:rsidRPr="00BF50CF">
              <w:rPr>
                <w:rFonts w:ascii="Times New Roman" w:eastAsia="宋体" w:hAnsi="Times New Roman" w:cs="Times New Roman"/>
                <w:kern w:val="2"/>
                <w:sz w:val="21"/>
                <w:lang w:eastAsia="zh-CN"/>
              </w:rPr>
              <w:t xml:space="preserve"> 0</w:t>
            </w:r>
          </w:p>
        </w:tc>
      </w:tr>
    </w:tbl>
    <w:p w14:paraId="701CD789" w14:textId="77777777" w:rsidR="008529F7" w:rsidRDefault="008529F7"/>
    <w:sectPr w:rsidR="008529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BC1CE" w14:textId="77777777" w:rsidR="005B3C18" w:rsidRDefault="005B3C18" w:rsidP="005B3C18">
      <w:r>
        <w:separator/>
      </w:r>
    </w:p>
  </w:endnote>
  <w:endnote w:type="continuationSeparator" w:id="0">
    <w:p w14:paraId="2E6F47ED" w14:textId="77777777" w:rsidR="005B3C18" w:rsidRDefault="005B3C18" w:rsidP="005B3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0B578" w14:textId="77777777" w:rsidR="005B3C18" w:rsidRDefault="005B3C18" w:rsidP="005B3C18">
      <w:r>
        <w:separator/>
      </w:r>
    </w:p>
  </w:footnote>
  <w:footnote w:type="continuationSeparator" w:id="0">
    <w:p w14:paraId="6DAF6D76" w14:textId="77777777" w:rsidR="005B3C18" w:rsidRDefault="005B3C18" w:rsidP="005B3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117CE"/>
    <w:multiLevelType w:val="hybridMultilevel"/>
    <w:tmpl w:val="FF48315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1F81B61"/>
    <w:multiLevelType w:val="hybridMultilevel"/>
    <w:tmpl w:val="07CC764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F7"/>
    <w:rsid w:val="005B3C18"/>
    <w:rsid w:val="0085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1D605"/>
  <w15:chartTrackingRefBased/>
  <w15:docId w15:val="{1E56DE96-02F3-45BA-8BFE-9CA58C08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3C18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B3C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3C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3C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3C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3C18"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5B3C18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5B3C18"/>
    <w:pPr>
      <w:ind w:firstLineChars="200" w:firstLine="420"/>
    </w:pPr>
  </w:style>
  <w:style w:type="paragraph" w:styleId="a8">
    <w:name w:val="Body Text"/>
    <w:basedOn w:val="a"/>
    <w:link w:val="a9"/>
    <w:uiPriority w:val="1"/>
    <w:qFormat/>
    <w:rsid w:val="005B3C18"/>
    <w:pPr>
      <w:ind w:left="158"/>
      <w:jc w:val="left"/>
    </w:pPr>
    <w:rPr>
      <w:rFonts w:ascii="宋体" w:eastAsia="宋体" w:hAnsi="宋体"/>
      <w:kern w:val="0"/>
      <w:szCs w:val="21"/>
      <w:lang w:eastAsia="en-US"/>
    </w:rPr>
  </w:style>
  <w:style w:type="character" w:customStyle="1" w:styleId="a9">
    <w:name w:val="正文文本 字符"/>
    <w:basedOn w:val="a0"/>
    <w:link w:val="a8"/>
    <w:uiPriority w:val="1"/>
    <w:rsid w:val="005B3C18"/>
    <w:rPr>
      <w:rFonts w:ascii="宋体" w:eastAsia="宋体" w:hAnsi="宋体"/>
      <w:kern w:val="0"/>
      <w:szCs w:val="21"/>
      <w:lang w:eastAsia="en-US"/>
    </w:rPr>
  </w:style>
  <w:style w:type="paragraph" w:customStyle="1" w:styleId="TableParagraph">
    <w:name w:val="Table Paragraph"/>
    <w:basedOn w:val="a"/>
    <w:uiPriority w:val="1"/>
    <w:qFormat/>
    <w:rsid w:val="005B3C18"/>
    <w:pPr>
      <w:jc w:val="left"/>
    </w:pPr>
    <w:rPr>
      <w:kern w:val="0"/>
      <w:sz w:val="22"/>
      <w:lang w:eastAsia="en-US"/>
    </w:rPr>
  </w:style>
  <w:style w:type="character" w:customStyle="1" w:styleId="20">
    <w:name w:val="标题 2 字符"/>
    <w:basedOn w:val="a0"/>
    <w:link w:val="2"/>
    <w:uiPriority w:val="9"/>
    <w:rsid w:val="005B3C1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killia</dc:creator>
  <cp:keywords/>
  <dc:description/>
  <cp:lastModifiedBy>killia</cp:lastModifiedBy>
  <cp:revision>2</cp:revision>
  <dcterms:created xsi:type="dcterms:W3CDTF">2026-01-02T03:26:00Z</dcterms:created>
  <dcterms:modified xsi:type="dcterms:W3CDTF">2026-01-02T03:27:00Z</dcterms:modified>
</cp:coreProperties>
</file>