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B63CC">
      <w:pPr>
        <w:pStyle w:val="251"/>
      </w:pPr>
    </w:p>
    <w:p w14:paraId="7E483373">
      <w:pPr>
        <w:pStyle w:val="251"/>
      </w:pPr>
      <w:r>
        <w:rPr>
          <w:rFonts w:hint="eastAsia"/>
          <w:lang w:val="zh-CN" w:bidi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-901065</wp:posOffset>
                </wp:positionH>
                <wp:positionV relativeFrom="paragraph">
                  <wp:posOffset>-457200</wp:posOffset>
                </wp:positionV>
                <wp:extent cx="2743200" cy="4172585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17275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  <a:gs pos="49000">
                              <a:schemeClr val="accent2">
                                <a:lumMod val="75000"/>
                              </a:scheme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0C76C">
                            <w:pPr>
                              <w:jc w:val="center"/>
                              <w:rPr>
                                <w14:textFill>
                                  <w14:gradFill>
                                    <w14:gsLst>
                                      <w14:gs w14:pos="0">
                                        <w14:srgbClr w14:val="92D050">
                                          <w14:alpha w14:val="100000"/>
                                        </w14:srgbClr>
                                      </w14:gs>
                                      <w14:gs w14:pos="100000">
                                        <w14:schemeClr w14:val="accent2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95pt;margin-top:-36pt;height:328.55pt;width:216pt;z-index:-251656192;v-text-anchor:middle;mso-width-relative:page;mso-height-relative:page;" fillcolor="#7DC8E9 [1941]" filled="t" stroked="f" coordsize="21600,21600" o:gfxdata="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PT3Rl2gAAAAwBAAAPAAAAAAAA&#10;AAEAIAAAACIAAABkcnMvZG93bnJldi54bWxQSwECFAAUAAAACACHTuJAGjvVwLsCAACUBQAADgAA&#10;AAAAAAABACAAAAApAQAAZHJzL2Uyb0RvYy54bWxQSwUGAAAAAAYABgBZAQAAVgYAAAAA&#10;">
                <v:fill type="gradient" on="t" color2="#1C7BA5 [2405]" focus="100%" focussize="0,0" rotate="t">
                  <o:fill type="gradientUnscaled" v:ext="backwardCompatible"/>
                </v:fill>
                <v:stroke on="f" weight="2pt"/>
                <v:imagedata o:title=""/>
                <o:lock v:ext="edit" aspectratio="f"/>
                <v:textbox>
                  <w:txbxContent>
                    <w:p w14:paraId="78F0C76C">
                      <w:pPr>
                        <w:jc w:val="center"/>
                        <w:rPr>
                          <w14:textFill>
                            <w14:gradFill>
                              <w14:gsLst>
                                <w14:gs w14:pos="0">
                                  <w14:srgbClr w14:val="92D050">
                                    <w14:alpha w14:val="100000"/>
                                  </w14:srgbClr>
                                </w14:gs>
                                <w14:gs w14:pos="100000">
                                  <w14:schemeClr w14:val="accent2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89"/>
        <w:tblW w:w="93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33"/>
        <w:gridCol w:w="2877"/>
        <w:gridCol w:w="240"/>
      </w:tblGrid>
      <w:tr w14:paraId="75F13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20" w:hRule="atLeast"/>
        </w:trPr>
        <w:tc>
          <w:tcPr>
            <w:tcW w:w="6233" w:type="dxa"/>
            <w:vAlign w:val="bottom"/>
          </w:tcPr>
          <w:p w14:paraId="07368534">
            <w:r>
              <w:drawing>
                <wp:inline distT="0" distB="0" distL="0" distR="0">
                  <wp:extent cx="3957955" cy="3691890"/>
                  <wp:effectExtent l="0" t="0" r="444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-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955" cy="369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gridSpan w:val="2"/>
          </w:tcPr>
          <w:p w14:paraId="73BD662A">
            <w:pPr>
              <w:jc w:val="center"/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-415290</wp:posOffset>
                  </wp:positionV>
                  <wp:extent cx="1397000" cy="139700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203" cy="139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6EFE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1" w:hRule="atLeast"/>
        </w:trPr>
        <w:tc>
          <w:tcPr>
            <w:tcW w:w="9350" w:type="dxa"/>
            <w:gridSpan w:val="3"/>
            <w:vAlign w:val="bottom"/>
          </w:tcPr>
          <w:p w14:paraId="31FA5B72">
            <w:pPr>
              <w:pStyle w:val="5"/>
              <w:jc w:val="center"/>
              <w:rPr>
                <w:color w:val="00642D"/>
                <w:sz w:val="72"/>
                <w:szCs w:val="72"/>
              </w:rPr>
            </w:pPr>
          </w:p>
          <w:p w14:paraId="148458AD">
            <w:pPr>
              <w:pStyle w:val="5"/>
              <w:jc w:val="center"/>
              <w:rPr>
                <w:color w:val="00642D"/>
                <w:sz w:val="72"/>
                <w:szCs w:val="72"/>
              </w:rPr>
            </w:pPr>
            <w:r>
              <w:rPr>
                <w:rFonts w:hint="eastAsia"/>
                <w:color w:val="auto"/>
                <w:sz w:val="72"/>
                <w:szCs w:val="72"/>
              </w:rPr>
              <w:t>数据库系统课程设计报告</w:t>
            </w:r>
          </w:p>
          <w:p w14:paraId="4A7C634C"/>
          <w:p w14:paraId="6E2FE89A"/>
        </w:tc>
      </w:tr>
      <w:tr w14:paraId="54D3E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5" w:hRule="atLeast"/>
        </w:trPr>
        <w:tc>
          <w:tcPr>
            <w:tcW w:w="9110" w:type="dxa"/>
            <w:gridSpan w:val="2"/>
            <w:vAlign w:val="center"/>
          </w:tcPr>
          <w:p w14:paraId="760F1E71">
            <w:pPr>
              <w:pStyle w:val="6"/>
              <w:rPr>
                <w:rFonts w:hint="eastAsia" w:eastAsia="Microsoft YaHei UI" w:cstheme="minorBidi"/>
                <w:color w:val="auto"/>
                <w:sz w:val="28"/>
                <w:lang w:val="en-US" w:eastAsia="zh-CN"/>
              </w:rPr>
            </w:pPr>
            <w:r>
              <w:rPr>
                <w:rFonts w:hint="eastAsia" w:cstheme="minorBidi"/>
                <w:color w:val="auto"/>
                <w:sz w:val="28"/>
              </w:rPr>
              <w:t>小组名称：</w:t>
            </w:r>
            <w:r>
              <w:rPr>
                <w:rFonts w:hint="eastAsia" w:cstheme="minorBidi"/>
                <w:color w:val="auto"/>
                <w:sz w:val="28"/>
                <w:lang w:val="en-US" w:eastAsia="zh-CN"/>
              </w:rPr>
              <w:t>1</w:t>
            </w:r>
          </w:p>
          <w:p w14:paraId="34097089">
            <w:pPr>
              <w:pStyle w:val="6"/>
              <w:rPr>
                <w:rFonts w:hint="default" w:eastAsia="Microsoft YaHei UI" w:cstheme="minorBidi"/>
                <w:color w:val="auto"/>
                <w:sz w:val="28"/>
                <w:lang w:val="en-US" w:eastAsia="zh-CN"/>
              </w:rPr>
            </w:pPr>
            <w:r>
              <w:rPr>
                <w:rFonts w:hint="eastAsia" w:cstheme="minorBidi"/>
                <w:color w:val="auto"/>
                <w:sz w:val="28"/>
              </w:rPr>
              <w:t>小组成员：</w:t>
            </w:r>
            <w:r>
              <w:rPr>
                <w:rFonts w:hint="eastAsia" w:cstheme="minorBidi"/>
                <w:color w:val="auto"/>
                <w:sz w:val="28"/>
                <w:lang w:val="en-US" w:eastAsia="zh-CN"/>
              </w:rPr>
              <w:t>张万泉</w:t>
            </w:r>
            <w:r>
              <w:rPr>
                <w:rFonts w:hint="eastAsia" w:cstheme="minorBidi"/>
                <w:color w:val="auto"/>
                <w:sz w:val="28"/>
              </w:rPr>
              <w:t>（组长）、</w:t>
            </w:r>
            <w:r>
              <w:rPr>
                <w:rFonts w:hint="eastAsia" w:cstheme="minorBidi"/>
                <w:color w:val="auto"/>
                <w:sz w:val="28"/>
                <w:lang w:val="en-US" w:eastAsia="zh-CN"/>
              </w:rPr>
              <w:t>李雪彤、赵雅萱、蔡邵涵、杨嘉雯</w:t>
            </w:r>
          </w:p>
          <w:p w14:paraId="52482A26">
            <w:pPr>
              <w:pStyle w:val="6"/>
              <w:rPr>
                <w:rFonts w:cstheme="minorBidi"/>
                <w:color w:val="auto"/>
                <w:sz w:val="28"/>
              </w:rPr>
            </w:pPr>
            <w:r>
              <w:rPr>
                <w:rFonts w:hint="eastAsia" w:cstheme="minorBidi"/>
                <w:color w:val="auto"/>
                <w:sz w:val="28"/>
              </w:rPr>
              <w:t>撰写时间：</w:t>
            </w:r>
            <w:r>
              <w:rPr>
                <w:rFonts w:hint="eastAsia" w:cstheme="minorBidi"/>
                <w:color w:val="auto"/>
                <w:sz w:val="28"/>
                <w:lang w:val="en-US" w:eastAsia="zh-CN"/>
              </w:rPr>
              <w:t>2026</w:t>
            </w:r>
            <w:r>
              <w:rPr>
                <w:rFonts w:hint="eastAsia" w:cstheme="minorBidi"/>
                <w:color w:val="auto"/>
                <w:sz w:val="28"/>
              </w:rPr>
              <w:t>年</w:t>
            </w:r>
            <w:r>
              <w:rPr>
                <w:rFonts w:hint="eastAsia" w:cstheme="minorBidi"/>
                <w:color w:val="auto"/>
                <w:sz w:val="28"/>
                <w:lang w:val="en-US" w:eastAsia="zh-CN"/>
              </w:rPr>
              <w:t>1</w:t>
            </w:r>
            <w:r>
              <w:rPr>
                <w:rFonts w:hint="eastAsia" w:cstheme="minorBidi"/>
                <w:color w:val="auto"/>
                <w:sz w:val="28"/>
              </w:rPr>
              <w:t>月</w:t>
            </w:r>
            <w:r>
              <w:rPr>
                <w:rFonts w:hint="eastAsia" w:cstheme="minorBidi"/>
                <w:color w:val="auto"/>
                <w:sz w:val="28"/>
                <w:lang w:val="en-US" w:eastAsia="zh-CN"/>
              </w:rPr>
              <w:t>5</w:t>
            </w:r>
            <w:r>
              <w:rPr>
                <w:rFonts w:hint="eastAsia" w:cstheme="minorBidi"/>
                <w:color w:val="auto"/>
                <w:sz w:val="28"/>
              </w:rPr>
              <w:t xml:space="preserve">日 </w:t>
            </w:r>
          </w:p>
          <w:p w14:paraId="577B5881">
            <w:pPr>
              <w:pStyle w:val="6"/>
            </w:pPr>
            <w:r>
              <w:rPr>
                <w:rFonts w:hint="eastAsia" w:cstheme="minorBidi"/>
                <w:color w:val="auto"/>
                <w:sz w:val="28"/>
              </w:rPr>
              <w:t>文档版本：V</w:t>
            </w:r>
            <w:r>
              <w:rPr>
                <w:rFonts w:cstheme="minorBidi"/>
                <w:color w:val="auto"/>
                <w:sz w:val="28"/>
              </w:rPr>
              <w:t>1.0</w:t>
            </w:r>
          </w:p>
        </w:tc>
        <w:tc>
          <w:tcPr>
            <w:tcW w:w="240" w:type="dxa"/>
            <w:shd w:val="clear" w:color="auto" w:fill="D8D8D8" w:themeFill="background1" w:themeFillShade="D9"/>
          </w:tcPr>
          <w:p w14:paraId="2EF53658"/>
        </w:tc>
      </w:tr>
    </w:tbl>
    <w:p w14:paraId="1F03C2AA"/>
    <w:p w14:paraId="3FED91D1">
      <w:r>
        <w:br w:type="page"/>
      </w:r>
    </w:p>
    <w:sdt>
      <w:sdtPr>
        <w:rPr>
          <w:rFonts w:ascii="宋体" w:hAnsi="宋体" w:eastAsia="宋体" w:cstheme="minorBidi"/>
          <w:sz w:val="21"/>
          <w:szCs w:val="24"/>
          <w:lang w:val="en-US" w:eastAsia="zh-CN" w:bidi="ar-SA"/>
        </w:rPr>
        <w:id w:val="147482217"/>
        <w15:color w:val="DBDBDB"/>
        <w:docPartObj>
          <w:docPartGallery w:val="Table of Contents"/>
          <w:docPartUnique/>
        </w:docPartObj>
      </w:sdtPr>
      <w:sdtContent>
        <w:p w14:paraId="08EEFD8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D836A13">
          <w:pPr>
            <w:pStyle w:val="59"/>
            <w:tabs>
              <w:tab w:val="right" w:leader="dot" w:pos="9342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_Toc29659 </w:instrText>
          </w:r>
          <w:r>
            <w:fldChar w:fldCharType="separate"/>
          </w:r>
          <w:r>
            <w:rPr>
              <w:rFonts w:hint="eastAsia"/>
            </w:rPr>
            <w:t>一、成员分工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观测点9.2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_Toc29659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8099253">
          <w:pPr>
            <w:pStyle w:val="59"/>
            <w:tabs>
              <w:tab w:val="right" w:leader="dot" w:pos="9342"/>
            </w:tabs>
          </w:pPr>
          <w:r>
            <w:fldChar w:fldCharType="begin"/>
          </w:r>
          <w:r>
            <w:instrText xml:space="preserve"> HYPERLINK \l _Toc27485 </w:instrText>
          </w:r>
          <w:r>
            <w:fldChar w:fldCharType="separate"/>
          </w:r>
          <w:r>
            <w:rPr>
              <w:rFonts w:hint="eastAsia"/>
            </w:rPr>
            <w:t>二、需求分析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观测点2.4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_Toc27485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C3CEE4">
          <w:pPr>
            <w:pStyle w:val="59"/>
            <w:tabs>
              <w:tab w:val="right" w:leader="dot" w:pos="9342"/>
            </w:tabs>
          </w:pPr>
          <w:r>
            <w:fldChar w:fldCharType="begin"/>
          </w:r>
          <w:r>
            <w:instrText xml:space="preserve"> HYPERLINK \l _Toc23027 </w:instrText>
          </w:r>
          <w:r>
            <w:fldChar w:fldCharType="separate"/>
          </w:r>
          <w:r>
            <w:rPr>
              <w:rFonts w:hint="eastAsia"/>
            </w:rPr>
            <w:t>三、</w:t>
          </w:r>
          <w:r>
            <w:rPr>
              <w:rFonts w:hint="eastAsia"/>
              <w:lang w:val="en-US" w:eastAsia="zh-CN"/>
            </w:rPr>
            <w:t>系统概念结构设计（观测点2.4）</w:t>
          </w:r>
          <w:r>
            <w:tab/>
          </w:r>
          <w:r>
            <w:fldChar w:fldCharType="begin"/>
          </w:r>
          <w:r>
            <w:instrText xml:space="preserve"> PAGEREF _Toc23027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1139A3">
          <w:pPr>
            <w:pStyle w:val="59"/>
            <w:tabs>
              <w:tab w:val="right" w:leader="dot" w:pos="9342"/>
            </w:tabs>
          </w:pPr>
          <w:r>
            <w:fldChar w:fldCharType="begin"/>
          </w:r>
          <w:r>
            <w:instrText xml:space="preserve"> HYPERLINK \l _Toc29135 </w:instrText>
          </w:r>
          <w:r>
            <w:fldChar w:fldCharType="separate"/>
          </w:r>
          <w:r>
            <w:rPr>
              <w:rFonts w:hint="eastAsia" w:ascii="Songti SC Regular" w:hAnsi="Songti SC Regular" w:eastAsia="Songti SC Regular" w:cs="Songti SC Regular"/>
              <w:szCs w:val="24"/>
            </w:rPr>
            <w:t>三、系统概念结构设计</w:t>
          </w:r>
          <w:r>
            <w:tab/>
          </w:r>
          <w:r>
            <w:fldChar w:fldCharType="begin"/>
          </w:r>
          <w:r>
            <w:instrText xml:space="preserve"> PAGEREF _Toc29135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989584">
          <w:pPr>
            <w:pStyle w:val="59"/>
            <w:tabs>
              <w:tab w:val="right" w:leader="dot" w:pos="9342"/>
            </w:tabs>
          </w:pPr>
          <w:r>
            <w:fldChar w:fldCharType="begin"/>
          </w:r>
          <w:r>
            <w:instrText xml:space="preserve"> HYPERLINK \l _Toc5782 </w:instrText>
          </w:r>
          <w:r>
            <w:fldChar w:fldCharType="separate"/>
          </w:r>
          <w:r>
            <w:rPr>
              <w:rFonts w:hint="eastAsia"/>
            </w:rPr>
            <w:t>四、</w:t>
          </w:r>
          <w:r>
            <w:rPr>
              <w:rFonts w:hint="eastAsia"/>
              <w:lang w:val="en-US" w:eastAsia="zh-CN"/>
            </w:rPr>
            <w:t>系统的</w:t>
          </w:r>
          <w:r>
            <w:rPr>
              <w:rFonts w:hint="eastAsia"/>
            </w:rPr>
            <w:t>逻辑结构设计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观测点3.4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_Toc5782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F90AA18">
          <w:pPr>
            <w:pStyle w:val="59"/>
            <w:tabs>
              <w:tab w:val="right" w:leader="dot" w:pos="9342"/>
            </w:tabs>
          </w:pPr>
          <w:r>
            <w:fldChar w:fldCharType="begin"/>
          </w:r>
          <w:r>
            <w:instrText xml:space="preserve"> HYPERLINK \l _Toc23965 </w:instrText>
          </w:r>
          <w:r>
            <w:fldChar w:fldCharType="separate"/>
          </w:r>
          <w:r>
            <w:rPr>
              <w:rFonts w:hint="eastAsia"/>
            </w:rPr>
            <w:t>五、</w:t>
          </w:r>
          <w:r>
            <w:rPr>
              <w:rFonts w:hint="eastAsia"/>
              <w:lang w:val="en-US" w:eastAsia="zh-CN"/>
            </w:rPr>
            <w:t>系统物理结构设计、持久层设计和关键业务代码（观测点3.4）</w:t>
          </w:r>
          <w:r>
            <w:tab/>
          </w:r>
          <w:r>
            <w:fldChar w:fldCharType="begin"/>
          </w:r>
          <w:r>
            <w:instrText xml:space="preserve"> PAGEREF _Toc23965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E9A6230">
          <w:pPr>
            <w:pStyle w:val="59"/>
            <w:tabs>
              <w:tab w:val="right" w:leader="dot" w:pos="9342"/>
            </w:tabs>
          </w:pPr>
          <w:r>
            <w:fldChar w:fldCharType="begin"/>
          </w:r>
          <w:r>
            <w:instrText xml:space="preserve"> HYPERLINK \l _Toc14626 </w:instrText>
          </w:r>
          <w:r>
            <w:fldChar w:fldCharType="separate"/>
          </w:r>
          <w:r>
            <w:rPr>
              <w:rFonts w:hint="eastAsia"/>
            </w:rPr>
            <w:t>六、</w:t>
          </w:r>
          <w:r>
            <w:rPr>
              <w:rFonts w:hint="eastAsia"/>
              <w:lang w:val="en-US" w:eastAsia="zh-CN"/>
            </w:rPr>
            <w:t>项目运维管理和优化（观测点11.1）</w:t>
          </w:r>
          <w:r>
            <w:tab/>
          </w:r>
          <w:r>
            <w:fldChar w:fldCharType="begin"/>
          </w:r>
          <w:r>
            <w:instrText xml:space="preserve"> PAGEREF _Toc14626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C99A00B">
          <w:pPr>
            <w:pStyle w:val="59"/>
            <w:tabs>
              <w:tab w:val="right" w:leader="dot" w:pos="9342"/>
            </w:tabs>
          </w:pPr>
          <w:r>
            <w:fldChar w:fldCharType="begin"/>
          </w:r>
          <w:r>
            <w:instrText xml:space="preserve"> HYPERLINK \l _Toc25269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</w:t>
          </w:r>
          <w:r>
            <w:rPr>
              <w:rFonts w:hint="eastAsia"/>
            </w:rPr>
            <w:t>、附件内容</w:t>
          </w:r>
          <w:r>
            <w:rPr>
              <w:rFonts w:hint="eastAsia"/>
              <w:lang w:val="en-US" w:eastAsia="zh-CN"/>
            </w:rPr>
            <w:t>（观测点11.1）</w:t>
          </w:r>
          <w:r>
            <w:tab/>
          </w:r>
          <w:r>
            <w:fldChar w:fldCharType="begin"/>
          </w:r>
          <w:r>
            <w:instrText xml:space="preserve"> PAGEREF _Toc25269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529DCF7">
          <w:r>
            <w:fldChar w:fldCharType="end"/>
          </w:r>
        </w:p>
      </w:sdtContent>
    </w:sdt>
    <w:p w14:paraId="369C52FD"/>
    <w:p w14:paraId="7CC7499D">
      <w:r>
        <w:br w:type="page"/>
      </w:r>
    </w:p>
    <w:p w14:paraId="086427C2">
      <w:pPr>
        <w:spacing w:line="276" w:lineRule="auto"/>
        <w:outlineLvl w:val="0"/>
        <w:rPr>
          <w:sz w:val="24"/>
        </w:rPr>
      </w:pPr>
      <w:bookmarkStart w:id="0" w:name="_Toc29659"/>
      <w:r>
        <w:rPr>
          <w:rFonts w:hint="eastAsia"/>
        </w:rPr>
        <w:t>一、成员分工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观测点9.2</w:t>
      </w:r>
      <w:r>
        <w:rPr>
          <w:rFonts w:hint="eastAsia"/>
          <w:lang w:eastAsia="zh-CN"/>
        </w:rPr>
        <w:t>）</w:t>
      </w:r>
      <w:bookmarkEnd w:id="0"/>
    </w:p>
    <w:p w14:paraId="05F8CDCE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成员1:张万泉(</w:t>
      </w:r>
      <w:r>
        <w:rPr>
          <w:rFonts w:hint="eastAsia" w:ascii="宋体" w:hAnsi="宋体" w:eastAsia="宋体"/>
          <w:sz w:val="24"/>
        </w:rPr>
        <w:t>230101524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)</w:t>
      </w:r>
    </w:p>
    <w:p w14:paraId="757A009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职位:组长</w:t>
      </w:r>
    </w:p>
    <w:p w14:paraId="1D73B69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任务分工:</w:t>
      </w:r>
    </w:p>
    <w:p w14:paraId="3D12939E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1.负责生物多样性监测业务线的完整数据库设计,包括物种管理、栖息地管理、监测记录采集等核心功能模块</w:t>
      </w:r>
    </w:p>
    <w:p w14:paraId="0737B73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2.完成Species、Habitat、HabitatPrimarySpecies、MonitoringRecord等核心表的DDL设计与实现</w:t>
      </w:r>
    </w:p>
    <w:p w14:paraId="45B8F723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3.设计并实现生物多样性业务线的4个视图、4个索引、1个存储过程和1个触发器</w:t>
      </w:r>
    </w:p>
    <w:p w14:paraId="538A388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4.编写生物多样性监测业务的5条复杂SQL查询语句,并进行性能优化分析</w:t>
      </w:r>
    </w:p>
    <w:p w14:paraId="58A0ECF7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5.开发基于Python的DAO持久层代码,实现数据访问对象的封装</w:t>
      </w:r>
    </w:p>
    <w:p w14:paraId="7509CB2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6.负责项目的GitHub仓库管理,包括分支策略制定、PR审查、代码合并等</w:t>
      </w:r>
    </w:p>
    <w:p w14:paraId="2A35D774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7.整合全局UML类图,协调各业务线的实体关系设计</w:t>
      </w:r>
    </w:p>
    <w:p w14:paraId="6573185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8.组织小组会议,协调成员分工,跟进项目进度</w:t>
      </w:r>
    </w:p>
    <w:p w14:paraId="4F6B3D5A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协作情况:与李雪彤协作完成全局公共表(Region、User、MonitoringDevice)的设计;与其他成员共同确定统一的字段命名规范和数据类型标准;在GitHub上协助其他成员解决代码冲突和合并问题。</w:t>
      </w:r>
    </w:p>
    <w:p w14:paraId="1DF172AC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</w:p>
    <w:p w14:paraId="6B98775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成员2:李雪彤(</w:t>
      </w:r>
      <w:r>
        <w:rPr>
          <w:rFonts w:hint="eastAsia" w:ascii="宋体" w:hAnsi="宋体" w:eastAsia="宋体"/>
          <w:sz w:val="24"/>
        </w:rPr>
        <w:t>231002616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)</w:t>
      </w:r>
    </w:p>
    <w:p w14:paraId="07C43551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职位:组员</w:t>
      </w:r>
    </w:p>
    <w:p w14:paraId="3D44041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任务分工:</w:t>
      </w:r>
    </w:p>
    <w:p w14:paraId="29173764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1.负责生态环境监测业务线的完整数据库设计,包括监测指标管理、环境数据采集、设备状态监控等功能</w:t>
      </w:r>
    </w:p>
    <w:p w14:paraId="6834F356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2.完成MonitoringIndicator、EnvironmentalData、CalibrationRecord、Alert等表的DDL设计</w:t>
      </w:r>
    </w:p>
    <w:p w14:paraId="4CCB77F5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3.设计全局公共表Region、User、MonitoringDevice,为所有业务线提供基础数据支持</w:t>
      </w:r>
    </w:p>
    <w:p w14:paraId="03FCB29E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4.检查全组关系模式是否满足3NF,验证各表的范式级别</w:t>
      </w:r>
    </w:p>
    <w:p w14:paraId="0A3AA5F7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5.审查所有表的主键、外键设计是否合理,统一编写外键约束SQL脚本</w:t>
      </w:r>
    </w:p>
    <w:p w14:paraId="309A33D3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6.设计并实现生态环境业务线的4个视图、4个索引、1个存储过程和1个触发器</w:t>
      </w:r>
    </w:p>
    <w:p w14:paraId="6C6B9DDD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7.编写环境监测业务的5条复杂SQL查询,实现异常数据预警等功能</w:t>
      </w:r>
    </w:p>
    <w:p w14:paraId="3FF38B23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协作情况:与张万泉协作完成全局表设计;为全组提供范式检查和外键约束审查服务;协助蔡邵涵完成数据库安全策略的技术实现。</w:t>
      </w:r>
    </w:p>
    <w:p w14:paraId="6F5E7033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</w:p>
    <w:p w14:paraId="45E862DD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成员3:赵雅萱(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220701618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)</w:t>
      </w:r>
    </w:p>
    <w:p w14:paraId="36FC75DC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职位:组员</w:t>
      </w:r>
    </w:p>
    <w:p w14:paraId="124A6CB7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任务分工:</w:t>
      </w:r>
    </w:p>
    <w:p w14:paraId="2B2F3E03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1.负责游客智能管理业务线的完整数据库设计,包括游客预约管理、实时轨迹追踪、区域流量控制等功能</w:t>
      </w:r>
    </w:p>
    <w:p w14:paraId="7A1C2A75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2.完成Visitor、Reservation、VisitorTrajectory、FlowControl等表的DDL设计</w:t>
      </w:r>
    </w:p>
    <w:p w14:paraId="0C47BD35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3.检查全组数据字典的一致性,统一字段命名、类型格式和约束标准</w:t>
      </w:r>
    </w:p>
    <w:p w14:paraId="70C089D4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4.合并各业务线的数据字典为全局数据字典文档</w:t>
      </w:r>
    </w:p>
    <w:p w14:paraId="2D87D8B1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5.设计并实现游客管理业务线的4个视图、4个索引、1个存储过程和1个触发器</w:t>
      </w:r>
    </w:p>
    <w:p w14:paraId="1896CC85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6.编写游客管理业务的5条复杂SQL查询,实现流量预警、轨迹分析等功能</w:t>
      </w:r>
    </w:p>
    <w:p w14:paraId="3F05D65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7.开发游客管理业务的Python持久层代码</w:t>
      </w:r>
    </w:p>
    <w:p w14:paraId="532FBDE9">
      <w:pPr>
        <w:rPr>
          <w:rFonts w:hint="default" w:ascii="Songti SC Regular" w:hAnsi="Songti SC Regular" w:eastAsia="Songti SC Regular" w:cs="Songti SC Regular"/>
          <w:sz w:val="24"/>
          <w:szCs w:val="24"/>
          <w:lang w:val="en-US" w:eastAsia="zh-CN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协作情况:在需求分析阶段协助全组统一字段命名规范;为各业务线提供数据字典格式模板;与李雪彤协作完成Region表与游客管理业务的集成。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协助杨嘉雯完成小组报告跟PPT的制作。</w:t>
      </w:r>
    </w:p>
    <w:p w14:paraId="552F5FF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</w:p>
    <w:p w14:paraId="426F622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成员4:蔡邵涵(</w:t>
      </w:r>
      <w:r>
        <w:rPr>
          <w:rFonts w:hint="eastAsia" w:ascii="宋体" w:hAnsi="宋体" w:eastAsia="宋体"/>
          <w:sz w:val="24"/>
        </w:rPr>
        <w:t>231002605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)</w:t>
      </w:r>
    </w:p>
    <w:p w14:paraId="0ED99A3D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职位:组员</w:t>
      </w:r>
    </w:p>
    <w:p w14:paraId="09D715B1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任务分工:</w:t>
      </w:r>
    </w:p>
    <w:p w14:paraId="53EA1DC8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1.负责执法监管业务线的完整数据库设计,包括非法行为记录、执法调度管理、视频监控管理等功能</w:t>
      </w:r>
    </w:p>
    <w:p w14:paraId="5C613EDA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2.完成LawEnforcementOfficer、VideoMonitorPoint、IllegalBehaviorRecord、LawEnforcementDispatch等表的DDL设计</w:t>
      </w:r>
    </w:p>
    <w:p w14:paraId="35530375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3.设计系统的RBAC权限模型,实现基于角色的访问控制机制</w:t>
      </w:r>
    </w:p>
    <w:p w14:paraId="15A79EF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4.设计登录安全策略,包括密码加密存储(SHA-256)、登录失败限制、会话超时控制等</w:t>
      </w:r>
    </w:p>
    <w:p w14:paraId="260EAAA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5.制定数据备份与恢复策略,包括每日增量备份、每周全量备份的具体方案</w:t>
      </w:r>
    </w:p>
    <w:p w14:paraId="11C21595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6.设计并实现执法监管业务线的4个视图、4个索引、1个存储过程和1个触发器</w:t>
      </w:r>
    </w:p>
    <w:p w14:paraId="1257115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7.编写执法业务的5条复杂SQL查询,实现案件处理效率统计等功能</w:t>
      </w:r>
    </w:p>
    <w:p w14:paraId="4385802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协作情况:为全组提供数据库安全策略和备份方案的技术指导;与李雪彤协作完成User表与权限系统的集成;组织安全策略讨论会议。</w:t>
      </w:r>
    </w:p>
    <w:p w14:paraId="71F449DC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</w:p>
    <w:p w14:paraId="64C146F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成员5:杨嘉雯(</w:t>
      </w:r>
      <w:r>
        <w:rPr>
          <w:rFonts w:hint="eastAsia" w:ascii="宋体" w:hAnsi="宋体" w:eastAsia="宋体"/>
          <w:sz w:val="24"/>
        </w:rPr>
        <w:t>220201409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)</w:t>
      </w:r>
    </w:p>
    <w:p w14:paraId="5523867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职位:组员</w:t>
      </w:r>
    </w:p>
    <w:p w14:paraId="11BE76C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任务分工:</w:t>
      </w:r>
    </w:p>
    <w:p w14:paraId="16FF691C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1.负责科研数据支撑业务线的完整数据库设计,包括科研项目管理、数据采集记录、成果共享管理等功能</w:t>
      </w:r>
    </w:p>
    <w:p w14:paraId="5D6E9E24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2.完成ResearchProject、ResearchDataRecord、ResearchAchievement等表的DDL设计</w:t>
      </w:r>
    </w:p>
    <w:p w14:paraId="52C938C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3.设计并实现科研支撑业务线的4个视图、4个索引、1个存储过程和1个触发器</w:t>
      </w:r>
    </w:p>
    <w:p w14:paraId="409060CE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4.编写科研业务的5条复杂SQL查询,实现项目进度跟踪、数据来源分析等功能</w:t>
      </w:r>
    </w:p>
    <w:p w14:paraId="4100C3E1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5.开发科研数据支撑业务的Python持久层代码</w:t>
      </w:r>
    </w:p>
    <w:p w14:paraId="00B5C973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6.负责整理全组材料,编写小组课程设计报告</w:t>
      </w:r>
    </w:p>
    <w:p w14:paraId="6DA8C6A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7.负责制作答辩PPT,设计演示流程和内容结构</w:t>
      </w:r>
    </w:p>
    <w:p w14:paraId="47274037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8.负责录制答辩视频,确保所有组员发言完整清晰</w:t>
      </w:r>
    </w:p>
    <w:p w14:paraId="59CB9A09">
      <w:r>
        <w:rPr>
          <w:rFonts w:hint="eastAsia" w:ascii="Songti SC Regular" w:hAnsi="Songti SC Regular" w:eastAsia="Songti SC Regular" w:cs="Songti SC Regular"/>
          <w:sz w:val="24"/>
          <w:szCs w:val="24"/>
        </w:rPr>
        <w:t>协作情况:收集各成员的设计文档、代码文件、测试报告等材料进行整合;与张万泉协作完成项目管理过程的总结;协调各成员准备答辩内容。</w:t>
      </w:r>
      <w:r>
        <w:br w:type="page"/>
      </w:r>
    </w:p>
    <w:p w14:paraId="14897BDC">
      <w:pPr>
        <w:spacing w:line="276" w:lineRule="auto"/>
        <w:outlineLvl w:val="0"/>
        <w:rPr>
          <w:rFonts w:hint="eastAsia" w:eastAsia="Microsoft YaHei UI"/>
          <w:lang w:eastAsia="zh-CN"/>
        </w:rPr>
      </w:pPr>
      <w:bookmarkStart w:id="1" w:name="_Toc27485"/>
      <w:r>
        <w:rPr>
          <w:rFonts w:hint="eastAsia"/>
        </w:rPr>
        <w:t>二、需求分析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观测点2.4</w:t>
      </w:r>
      <w:r>
        <w:rPr>
          <w:rFonts w:hint="eastAsia"/>
          <w:lang w:eastAsia="zh-CN"/>
        </w:rPr>
        <w:t>）</w:t>
      </w:r>
      <w:bookmarkEnd w:id="1"/>
    </w:p>
    <w:p w14:paraId="570CA78E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2" w:name="X6c5b4f51afb1965db1da518665fb63ff3809ac7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2.1 系统业务概述</w:t>
      </w:r>
    </w:p>
    <w:p w14:paraId="15BE4ABA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国家公园智慧管理与生态保护系统是一个集生物多样性监测、生态环境监测、游客智能管理、执法监管、科研数据支撑于一体的综合平台。系统通过整合数据库技术、物联网感知和数据分析手段,实现国家公园管理的数字化、智能化,为生态保护与科学管理提供精准决策依据。</w:t>
      </w:r>
    </w:p>
    <w:bookmarkEnd w:id="2"/>
    <w:p w14:paraId="507534D4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" w:name="X7e0d738a8914493195e0f5ea57920bb4f143039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2.2 业务线1:生物多样性监测</w:t>
      </w:r>
    </w:p>
    <w:p w14:paraId="15610C9C">
      <w:pPr>
        <w:pStyle w:val="4"/>
        <w:rPr>
          <w:rFonts w:hint="eastAsia"/>
        </w:rPr>
      </w:pPr>
      <w:r>
        <w:drawing>
          <wp:inline distT="0" distB="0" distL="114300" distR="114300">
            <wp:extent cx="5924550" cy="3820795"/>
            <wp:effectExtent l="0" t="0" r="6350" b="1905"/>
            <wp:docPr id="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B2D8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4" w:name="用例图描述"/>
      <w:r>
        <w:rPr>
          <w:rFonts w:hint="eastAsia" w:ascii="Songti SC Regular" w:hAnsi="Songti SC Regular" w:eastAsia="Songti SC Regular" w:cs="Songti SC Regular"/>
          <w:sz w:val="24"/>
          <w:szCs w:val="24"/>
        </w:rPr>
        <w:t>用例图描述</w:t>
      </w:r>
    </w:p>
    <w:p w14:paraId="01B30170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生物多样性监测业务涉及三类主要角色:生态监测员、数据分析师和系统管理员。</w:t>
      </w:r>
    </w:p>
    <w:p w14:paraId="441B224C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核心用例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72D7A1EB">
      <w:pPr>
        <w:numPr>
          <w:ilvl w:val="0"/>
          <w:numId w:val="1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物种信息管理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:录入、查询、修改物种基础信息(中文名、拉丁名、保护级别等)</w:t>
      </w:r>
    </w:p>
    <w:p w14:paraId="542D97A1">
      <w:pPr>
        <w:numPr>
          <w:ilvl w:val="0"/>
          <w:numId w:val="1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栖息地信息管理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:维护栖息地基本信息(区域名称、生态类型、面积等)</w:t>
      </w:r>
    </w:p>
    <w:p w14:paraId="5197682B">
      <w:pPr>
        <w:numPr>
          <w:ilvl w:val="0"/>
          <w:numId w:val="1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监测记录采集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:生态监测员通过红外相机、人工巡查、无人机等方式采集物种监测数据</w:t>
      </w:r>
    </w:p>
    <w:p w14:paraId="550D5856">
      <w:pPr>
        <w:numPr>
          <w:ilvl w:val="0"/>
          <w:numId w:val="1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数据审核流转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:监测员复查数据标记为"已复查",分析师终审后标记为"有效"</w:t>
      </w:r>
    </w:p>
    <w:p w14:paraId="34A2B2F6">
      <w:pPr>
        <w:numPr>
          <w:ilvl w:val="0"/>
          <w:numId w:val="1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统计分析查询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:查询特定时间段、特定区域的物种分布和数量变化趋势</w:t>
      </w:r>
    </w:p>
    <w:p w14:paraId="5FD2BD48">
      <w:pPr>
        <w:numPr>
          <w:numId w:val="0"/>
        </w:numPr>
      </w:pPr>
      <w:r>
        <w:drawing>
          <wp:inline distT="0" distB="0" distL="114300" distR="114300">
            <wp:extent cx="5925185" cy="1361440"/>
            <wp:effectExtent l="0" t="0" r="5715" b="10160"/>
            <wp:docPr id="1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4E49">
      <w:pPr>
        <w:numPr>
          <w:numId w:val="0"/>
        </w:numPr>
      </w:pPr>
      <w:r>
        <w:drawing>
          <wp:inline distT="0" distB="0" distL="114300" distR="114300">
            <wp:extent cx="5923915" cy="1340485"/>
            <wp:effectExtent l="0" t="0" r="6985" b="5715"/>
            <wp:docPr id="1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9F96">
      <w:pPr>
        <w:numPr>
          <w:numId w:val="0"/>
        </w:numPr>
      </w:pPr>
      <w:r>
        <w:drawing>
          <wp:inline distT="0" distB="0" distL="114300" distR="114300">
            <wp:extent cx="5926455" cy="1273175"/>
            <wp:effectExtent l="0" t="0" r="4445" b="9525"/>
            <wp:docPr id="1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EA7A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923915" cy="4956175"/>
            <wp:effectExtent l="0" t="0" r="6985" b="9525"/>
            <wp:docPr id="1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495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0CBA7F6B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" w:name="鲁棒图分析"/>
      <w:r>
        <w:rPr>
          <w:rFonts w:hint="eastAsia" w:ascii="Songti SC Regular" w:hAnsi="Songti SC Regular" w:eastAsia="Songti SC Regular" w:cs="Songti SC Regular"/>
          <w:sz w:val="24"/>
          <w:szCs w:val="24"/>
        </w:rPr>
        <w:t>鲁棒图分析</w:t>
      </w:r>
    </w:p>
    <w:p w14:paraId="1E1FDFAE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边界对象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:物种管理界面、栖息地管理界面、监测记录采集界面、数据审核界面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控制对象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:物种信息控制器、监测记录控制器、数据审核控制器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实体对象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:Species、Habitat、MonitoringRecord、User、MonitoringDevice</w:t>
      </w:r>
    </w:p>
    <w:bookmarkEnd w:id="5"/>
    <w:p w14:paraId="1475BC21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" w:name="数据项列举"/>
      <w:r>
        <w:rPr>
          <w:rFonts w:hint="eastAsia" w:ascii="Songti SC Regular" w:hAnsi="Songti SC Regular" w:eastAsia="Songti SC Regular" w:cs="Songti SC Regular"/>
          <w:sz w:val="24"/>
          <w:szCs w:val="24"/>
        </w:rPr>
        <w:t>数据项列举</w:t>
      </w:r>
    </w:p>
    <w:tbl>
      <w:tblPr>
        <w:tblStyle w:val="41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416"/>
        <w:gridCol w:w="4296"/>
      </w:tblGrid>
      <w:tr w14:paraId="59CF9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BFD46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数据项名称</w:t>
            </w:r>
          </w:p>
        </w:tc>
        <w:tc>
          <w:p w14:paraId="249322A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数据类型</w:t>
            </w:r>
          </w:p>
        </w:tc>
        <w:tc>
          <w:p w14:paraId="310817A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说明</w:t>
            </w:r>
          </w:p>
        </w:tc>
      </w:tr>
      <w:tr w14:paraId="22DC7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6FFA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species_id</w:t>
            </w:r>
          </w:p>
        </w:tc>
        <w:tc>
          <w:p w14:paraId="4990ABF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63AFD33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物种唯一标识</w:t>
            </w:r>
          </w:p>
        </w:tc>
      </w:tr>
      <w:tr w14:paraId="6F7FD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FF4A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scientific_name</w:t>
            </w:r>
          </w:p>
        </w:tc>
        <w:tc>
          <w:p w14:paraId="17F287F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31079BB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物种拉丁学名</w:t>
            </w:r>
          </w:p>
        </w:tc>
      </w:tr>
      <w:tr w14:paraId="4B452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4434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common_name</w:t>
            </w:r>
          </w:p>
        </w:tc>
        <w:tc>
          <w:p w14:paraId="0C7706B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1CDB01E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物种中文名</w:t>
            </w:r>
          </w:p>
        </w:tc>
      </w:tr>
      <w:tr w14:paraId="44396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7CF0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protection_level</w:t>
            </w:r>
          </w:p>
        </w:tc>
        <w:tc>
          <w:p w14:paraId="677C019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2974C23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保护级别(国家一级/二级/无)</w:t>
            </w:r>
          </w:p>
        </w:tc>
      </w:tr>
      <w:tr w14:paraId="57DF2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D92D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habitat_id</w:t>
            </w:r>
          </w:p>
        </w:tc>
        <w:tc>
          <w:p w14:paraId="28179C1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29A6B71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栖息地唯一标识</w:t>
            </w:r>
          </w:p>
        </w:tc>
      </w:tr>
      <w:tr w14:paraId="3264F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88F5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habitat_name</w:t>
            </w:r>
          </w:p>
        </w:tc>
        <w:tc>
          <w:p w14:paraId="2308C14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5E08A8E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栖息地名称</w:t>
            </w:r>
          </w:p>
        </w:tc>
      </w:tr>
      <w:tr w14:paraId="258C7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A26A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area_sqkm</w:t>
            </w:r>
          </w:p>
        </w:tc>
        <w:tc>
          <w:p w14:paraId="6F6C070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241A95E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栖息地面积(平方公里)</w:t>
            </w:r>
          </w:p>
        </w:tc>
      </w:tr>
      <w:tr w14:paraId="1114A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C40B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record_id</w:t>
            </w:r>
          </w:p>
        </w:tc>
        <w:tc>
          <w:p w14:paraId="07F1C67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7935483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监测记录唯一标识</w:t>
            </w:r>
          </w:p>
        </w:tc>
      </w:tr>
      <w:tr w14:paraId="537AE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6642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monitor_time</w:t>
            </w:r>
          </w:p>
        </w:tc>
        <w:tc>
          <w:p w14:paraId="5A0C6A5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日期时间型</w:t>
            </w:r>
          </w:p>
        </w:tc>
        <w:tc>
          <w:p w14:paraId="5CA2A63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监测时间</w:t>
            </w:r>
          </w:p>
        </w:tc>
      </w:tr>
      <w:tr w14:paraId="721F7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88A5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latitude</w:t>
            </w:r>
          </w:p>
        </w:tc>
        <w:tc>
          <w:p w14:paraId="1705C5D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0A6B72F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监测位置纬度</w:t>
            </w:r>
          </w:p>
        </w:tc>
      </w:tr>
      <w:tr w14:paraId="3B67A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3EDA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longitude</w:t>
            </w:r>
          </w:p>
        </w:tc>
        <w:tc>
          <w:p w14:paraId="2D25C51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555C31C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监测位置经度</w:t>
            </w:r>
          </w:p>
        </w:tc>
      </w:tr>
      <w:tr w14:paraId="6918E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ED0A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monitoring_method</w:t>
            </w:r>
          </w:p>
        </w:tc>
        <w:tc>
          <w:p w14:paraId="2FE1865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27DC921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监测方式(红外相机/人工巡查/无人机)</w:t>
            </w:r>
          </w:p>
        </w:tc>
      </w:tr>
      <w:tr w14:paraId="202BA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98AE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image_path</w:t>
            </w:r>
          </w:p>
        </w:tc>
        <w:tc>
          <w:p w14:paraId="0DD450B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3FBFA5B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影像资料存储路径</w:t>
            </w:r>
          </w:p>
        </w:tc>
      </w:tr>
      <w:tr w14:paraId="36E33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D512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quantity</w:t>
            </w:r>
          </w:p>
        </w:tc>
        <w:tc>
          <w:p w14:paraId="30FFBFC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1B435C7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监测到的数量</w:t>
            </w:r>
          </w:p>
        </w:tc>
      </w:tr>
      <w:tr w14:paraId="101A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25CF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status</w:t>
            </w:r>
          </w:p>
        </w:tc>
        <w:tc>
          <w:p w14:paraId="2A631EF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3E1BA95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记录状态(待核实/已复查/有效)</w:t>
            </w:r>
          </w:p>
        </w:tc>
      </w:tr>
      <w:bookmarkEnd w:id="6"/>
    </w:tbl>
    <w:p w14:paraId="5B3C876F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" w:name="非功能性需求"/>
      <w:r>
        <w:rPr>
          <w:rFonts w:hint="eastAsia" w:ascii="Songti SC Regular" w:hAnsi="Songti SC Regular" w:eastAsia="Songti SC Regular" w:cs="Songti SC Regular"/>
          <w:sz w:val="24"/>
          <w:szCs w:val="24"/>
        </w:rPr>
        <w:t>非功能性需求</w:t>
      </w:r>
    </w:p>
    <w:p w14:paraId="108CA928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安全性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30859110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监测记录只能由采集人员或数据分析师修改</w:t>
      </w:r>
    </w:p>
    <w:p w14:paraId="1886BFD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已标记为"有效"的数据需要管理员权限才能删除</w:t>
      </w:r>
    </w:p>
    <w:p w14:paraId="400D47B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完整性约束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7997F4BF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每条监测记录必须关联一个物种(species_id不能为空)</w:t>
      </w:r>
    </w:p>
    <w:p w14:paraId="27B05D2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监测时间不能晚于当前时间</w:t>
      </w:r>
    </w:p>
    <w:p w14:paraId="46D461EE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监测数量必须为非负整数</w:t>
      </w:r>
    </w:p>
    <w:p w14:paraId="438823E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2F18388F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8" w:name="Xd96fed7db02452aeb1c2e2f1469b51cc38ba2c3"/>
      <w:r>
        <w:rPr>
          <w:rFonts w:hint="eastAsia" w:ascii="Songti SC Regular" w:hAnsi="Songti SC Regular" w:eastAsia="Songti SC Regular" w:cs="Songti SC Regular"/>
          <w:sz w:val="24"/>
          <w:szCs w:val="24"/>
        </w:rPr>
        <w:t>2.3 业务线2:生态环境监测</w:t>
      </w:r>
    </w:p>
    <w:p w14:paraId="0B9D30DB">
      <w:pPr>
        <w:pStyle w:val="4"/>
        <w:rPr>
          <w:rFonts w:hint="eastAsia"/>
        </w:rPr>
      </w:pPr>
      <w:r>
        <w:drawing>
          <wp:inline distT="0" distB="0" distL="114300" distR="114300">
            <wp:extent cx="5925820" cy="5260340"/>
            <wp:effectExtent l="0" t="0" r="5080" b="10160"/>
            <wp:docPr id="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26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207BB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9" w:name="用例图描述-2"/>
      <w:r>
        <w:rPr>
          <w:rFonts w:hint="eastAsia" w:ascii="Songti SC Regular" w:hAnsi="Songti SC Regular" w:eastAsia="Songti SC Regular" w:cs="Songti SC Regular"/>
          <w:sz w:val="24"/>
          <w:szCs w:val="24"/>
        </w:rPr>
        <w:t>用例图描述</w:t>
      </w:r>
    </w:p>
    <w:p w14:paraId="2DE7321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核心用例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550E15A3">
      <w:pPr>
        <w:numPr>
          <w:ilvl w:val="0"/>
          <w:numId w:val="13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监测指标管理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:定义环境监测指标(空气质量、水质、土壤湿度等)及其阈值</w:t>
      </w:r>
    </w:p>
    <w:p w14:paraId="7D24BA79">
      <w:pPr>
        <w:numPr>
          <w:ilvl w:val="0"/>
          <w:numId w:val="13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环境数据采集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:物联网设备自动采集环境监测数据</w:t>
      </w:r>
    </w:p>
    <w:p w14:paraId="544909BD">
      <w:pPr>
        <w:numPr>
          <w:ilvl w:val="0"/>
          <w:numId w:val="13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设备状态监控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:查询设备运行状态、校准周期等信息</w:t>
      </w:r>
    </w:p>
    <w:p w14:paraId="5BE06476">
      <w:pPr>
        <w:numPr>
          <w:ilvl w:val="0"/>
          <w:numId w:val="13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异常数据预警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:当监测值超出阈值时自动生成预警信息</w:t>
      </w:r>
    </w:p>
    <w:p w14:paraId="2D7924A8">
      <w:pPr>
        <w:numPr>
          <w:ilvl w:val="0"/>
          <w:numId w:val="13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设备校准记录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:记录设备校准历史、校准人员等信息</w:t>
      </w:r>
    </w:p>
    <w:p w14:paraId="64720400">
      <w:pPr>
        <w:numPr>
          <w:numId w:val="0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drawing>
          <wp:inline distT="0" distB="0" distL="114300" distR="114300">
            <wp:extent cx="5930265" cy="7465695"/>
            <wp:effectExtent l="0" t="0" r="635" b="1905"/>
            <wp:docPr id="1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746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6F447F4B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0" w:name="鲁棒图分析-2"/>
      <w:r>
        <w:rPr>
          <w:rFonts w:hint="eastAsia" w:ascii="Songti SC Regular" w:hAnsi="Songti SC Regular" w:eastAsia="Songti SC Regular" w:cs="Songti SC Regular"/>
          <w:sz w:val="24"/>
          <w:szCs w:val="24"/>
        </w:rPr>
        <w:t>鲁棒图分析</w:t>
      </w:r>
    </w:p>
    <w:p w14:paraId="78DF9690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边界对象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:监测指标管理界面、环境数据查询界面、设备监控界面、预警管理界面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控制对象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:监测指标控制器、环境数据控制器、预警生成控制器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实体对象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:MonitoringIndicator、EnvironmentalData、MonitoringDevice、Alert、CalibrationRecord</w:t>
      </w:r>
    </w:p>
    <w:bookmarkEnd w:id="10"/>
    <w:p w14:paraId="667F5CA7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1" w:name="数据项列举-2"/>
      <w:r>
        <w:rPr>
          <w:rFonts w:hint="eastAsia" w:ascii="Songti SC Regular" w:hAnsi="Songti SC Regular" w:eastAsia="Songti SC Regular" w:cs="Songti SC Regular"/>
          <w:sz w:val="24"/>
          <w:szCs w:val="24"/>
        </w:rPr>
        <w:t>数据项列举</w:t>
      </w:r>
    </w:p>
    <w:tbl>
      <w:tblPr>
        <w:tblStyle w:val="41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416"/>
        <w:gridCol w:w="3636"/>
      </w:tblGrid>
      <w:tr w14:paraId="74AB8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90E32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数据项名称</w:t>
            </w:r>
          </w:p>
        </w:tc>
        <w:tc>
          <w:p w14:paraId="186349F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数据类型</w:t>
            </w:r>
          </w:p>
        </w:tc>
        <w:tc>
          <w:p w14:paraId="2E60916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说明</w:t>
            </w:r>
          </w:p>
        </w:tc>
      </w:tr>
      <w:tr w14:paraId="673C7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8078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indicator_id</w:t>
            </w:r>
          </w:p>
        </w:tc>
        <w:tc>
          <w:p w14:paraId="12D60D2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45BF046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监测指标唯一标识</w:t>
            </w:r>
          </w:p>
        </w:tc>
      </w:tr>
      <w:tr w14:paraId="3AE9F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35A3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indicator_name</w:t>
            </w:r>
          </w:p>
        </w:tc>
        <w:tc>
          <w:p w14:paraId="7F32082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0040D42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指标名称(如PM2.5、水质pH等)</w:t>
            </w:r>
          </w:p>
        </w:tc>
      </w:tr>
      <w:tr w14:paraId="13CB7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158D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unit</w:t>
            </w:r>
          </w:p>
        </w:tc>
        <w:tc>
          <w:p w14:paraId="728FA7F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63710AE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计量单位</w:t>
            </w:r>
          </w:p>
        </w:tc>
      </w:tr>
      <w:tr w14:paraId="13A23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F3402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threshold_max</w:t>
            </w:r>
          </w:p>
        </w:tc>
        <w:tc>
          <w:p w14:paraId="65B5A55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5B5D97A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标准阈值上限</w:t>
            </w:r>
          </w:p>
        </w:tc>
      </w:tr>
      <w:tr w14:paraId="676B3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2C45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threshold_min</w:t>
            </w:r>
          </w:p>
        </w:tc>
        <w:tc>
          <w:p w14:paraId="62DAAFA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66A80C3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标准阈值下限</w:t>
            </w:r>
          </w:p>
        </w:tc>
      </w:tr>
      <w:tr w14:paraId="023B7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DC3C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data_id</w:t>
            </w:r>
          </w:p>
        </w:tc>
        <w:tc>
          <w:p w14:paraId="521D9A2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23A5A23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环境数据唯一标识</w:t>
            </w:r>
          </w:p>
        </w:tc>
      </w:tr>
      <w:tr w14:paraId="7C63F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136B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collection_time</w:t>
            </w:r>
          </w:p>
        </w:tc>
        <w:tc>
          <w:p w14:paraId="31E76B7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日期时间型</w:t>
            </w:r>
          </w:p>
        </w:tc>
        <w:tc>
          <w:p w14:paraId="4A7F596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数据采集时间</w:t>
            </w:r>
          </w:p>
        </w:tc>
      </w:tr>
      <w:tr w14:paraId="2617E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08D1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value</w:t>
            </w:r>
          </w:p>
        </w:tc>
        <w:tc>
          <w:p w14:paraId="1EA4CEE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04CE6B8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监测值</w:t>
            </w:r>
          </w:p>
        </w:tc>
      </w:tr>
      <w:tr w14:paraId="4AA92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0016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is_abnormal</w:t>
            </w:r>
          </w:p>
        </w:tc>
        <w:tc>
          <w:p w14:paraId="4CCD5DB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5D2D77F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是否异常(是/否)</w:t>
            </w:r>
          </w:p>
        </w:tc>
      </w:tr>
      <w:tr w14:paraId="33514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8344E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device_id</w:t>
            </w:r>
          </w:p>
        </w:tc>
        <w:tc>
          <w:p w14:paraId="7D0EE4F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7FFD9EB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监测设备唯一标识</w:t>
            </w:r>
          </w:p>
        </w:tc>
      </w:tr>
      <w:tr w14:paraId="4B914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1AA2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calibration_cycle</w:t>
            </w:r>
          </w:p>
        </w:tc>
        <w:tc>
          <w:p w14:paraId="0AA0C12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7164B10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校准周期(天)</w:t>
            </w:r>
          </w:p>
        </w:tc>
      </w:tr>
      <w:tr w14:paraId="0C493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701D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alert_id</w:t>
            </w:r>
          </w:p>
        </w:tc>
        <w:tc>
          <w:p w14:paraId="70F6FF9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23D7396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预警唯一标识</w:t>
            </w:r>
          </w:p>
        </w:tc>
      </w:tr>
      <w:tr w14:paraId="7ABAB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7851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alert_level</w:t>
            </w:r>
          </w:p>
        </w:tc>
        <w:tc>
          <w:p w14:paraId="36F5AEB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6520426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预警级别(低/中/高)</w:t>
            </w:r>
          </w:p>
        </w:tc>
      </w:tr>
      <w:bookmarkEnd w:id="11"/>
    </w:tbl>
    <w:p w14:paraId="57AD85ED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2" w:name="非功能性需求-2"/>
      <w:r>
        <w:rPr>
          <w:rFonts w:hint="eastAsia" w:ascii="Songti SC Regular" w:hAnsi="Songti SC Regular" w:eastAsia="Songti SC Regular" w:cs="Songti SC Regular"/>
          <w:sz w:val="24"/>
          <w:szCs w:val="24"/>
        </w:rPr>
        <w:t>非功能性需求</w:t>
      </w:r>
    </w:p>
    <w:p w14:paraId="62074241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完整性约束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005D9A11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每条环境监测数据必须关联一个监测指标和监测设备</w:t>
      </w:r>
    </w:p>
    <w:p w14:paraId="216866BC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监测值超出阈值时必须生成预警记录</w:t>
      </w:r>
    </w:p>
    <w:p w14:paraId="78BA0F1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可用性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7433B7FC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系统应每5分钟自动采集一次环境数据</w:t>
      </w:r>
    </w:p>
    <w:p w14:paraId="587DEC2C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预警信息应在数据采集后1分钟内生成</w:t>
      </w:r>
    </w:p>
    <w:p w14:paraId="38B3C5F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0F64BE06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3" w:name="X3736def591d1ae0eb2025955fd3df8195cb3825"/>
      <w:r>
        <w:rPr>
          <w:rFonts w:hint="eastAsia" w:ascii="Songti SC Regular" w:hAnsi="Songti SC Regular" w:eastAsia="Songti SC Regular" w:cs="Songti SC Regular"/>
          <w:sz w:val="24"/>
          <w:szCs w:val="24"/>
        </w:rPr>
        <w:t>2.4 业务线3:游客智能管理</w:t>
      </w:r>
    </w:p>
    <w:p w14:paraId="328E17FB">
      <w:pPr>
        <w:pStyle w:val="4"/>
        <w:rPr>
          <w:rFonts w:hint="eastAsia"/>
        </w:rPr>
      </w:pPr>
      <w:r>
        <w:drawing>
          <wp:inline distT="0" distB="0" distL="114300" distR="114300">
            <wp:extent cx="5927725" cy="3295650"/>
            <wp:effectExtent l="0" t="0" r="3175" b="6350"/>
            <wp:docPr id="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C312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4" w:name="用例图描述-3"/>
      <w:r>
        <w:rPr>
          <w:rFonts w:hint="eastAsia" w:ascii="Songti SC Regular" w:hAnsi="Songti SC Regular" w:eastAsia="Songti SC Regular" w:cs="Songti SC Regular"/>
          <w:sz w:val="24"/>
          <w:szCs w:val="24"/>
        </w:rPr>
        <w:t>用例图描述</w:t>
      </w:r>
    </w:p>
    <w:p w14:paraId="1EC727B7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核心用例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1A8C8FB4">
      <w:pPr>
        <w:numPr>
          <w:ilvl w:val="0"/>
          <w:numId w:val="14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游客预约管理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:游客线上预约入园,选择日期和时段</w:t>
      </w:r>
    </w:p>
    <w:p w14:paraId="6F4E4596">
      <w:pPr>
        <w:numPr>
          <w:ilvl w:val="0"/>
          <w:numId w:val="14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实时轨迹追踪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:记录游客在园区内的移动轨迹</w:t>
      </w:r>
    </w:p>
    <w:p w14:paraId="6967D23C">
      <w:pPr>
        <w:numPr>
          <w:ilvl w:val="0"/>
          <w:numId w:val="14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区域流量控制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:实时统计各区域游客数量,超阈值时预警</w:t>
      </w:r>
    </w:p>
    <w:p w14:paraId="5A3C2015">
      <w:pPr>
        <w:numPr>
          <w:ilvl w:val="0"/>
          <w:numId w:val="14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预约状态管理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:处理预约确认、取消等状态变更</w:t>
      </w:r>
    </w:p>
    <w:p w14:paraId="0D4E61C7">
      <w:pPr>
        <w:numPr>
          <w:numId w:val="0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drawing>
          <wp:inline distT="0" distB="0" distL="114300" distR="114300">
            <wp:extent cx="5926455" cy="4331970"/>
            <wp:effectExtent l="0" t="0" r="4445" b="11430"/>
            <wp:docPr id="1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464AEE2D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5" w:name="鲁棒图分析-3"/>
      <w:r>
        <w:rPr>
          <w:rFonts w:hint="eastAsia" w:ascii="Songti SC Regular" w:hAnsi="Songti SC Regular" w:eastAsia="Songti SC Regular" w:cs="Songti SC Regular"/>
          <w:sz w:val="24"/>
          <w:szCs w:val="24"/>
        </w:rPr>
        <w:t>鲁棒图分析</w:t>
      </w:r>
    </w:p>
    <w:p w14:paraId="1E3D3A3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边界对象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:预约管理界面、轨迹查询界面、流量监控大屏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控制对象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:预约控制器、轨迹记录控制器、流量控制器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实体对象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:Visitor、Reservation、VisitorTrajectory、FlowControl</w:t>
      </w:r>
    </w:p>
    <w:bookmarkEnd w:id="15"/>
    <w:p w14:paraId="3F22A44E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6" w:name="数据项列举-3"/>
      <w:r>
        <w:rPr>
          <w:rFonts w:hint="eastAsia" w:ascii="Songti SC Regular" w:hAnsi="Songti SC Regular" w:eastAsia="Songti SC Regular" w:cs="Songti SC Regular"/>
          <w:sz w:val="24"/>
          <w:szCs w:val="24"/>
        </w:rPr>
        <w:t>数据项列举</w:t>
      </w:r>
    </w:p>
    <w:tbl>
      <w:tblPr>
        <w:tblStyle w:val="41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1416"/>
        <w:gridCol w:w="2136"/>
      </w:tblGrid>
      <w:tr w14:paraId="5A5CF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9B1FC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数据项名称</w:t>
            </w:r>
          </w:p>
        </w:tc>
        <w:tc>
          <w:p w14:paraId="1D69196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数据类型</w:t>
            </w:r>
          </w:p>
        </w:tc>
        <w:tc>
          <w:p w14:paraId="794F357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说明</w:t>
            </w:r>
          </w:p>
        </w:tc>
      </w:tr>
      <w:tr w14:paraId="28DFE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FCCE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visitor_id</w:t>
            </w:r>
          </w:p>
        </w:tc>
        <w:tc>
          <w:p w14:paraId="74DA630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7BC9CA7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游客唯一标识</w:t>
            </w:r>
          </w:p>
        </w:tc>
      </w:tr>
      <w:tr w14:paraId="49F473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D211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name</w:t>
            </w:r>
          </w:p>
        </w:tc>
        <w:tc>
          <w:p w14:paraId="1551AFA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2A9306E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游客姓名</w:t>
            </w:r>
          </w:p>
        </w:tc>
      </w:tr>
      <w:tr w14:paraId="0C4C8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AE79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id_card</w:t>
            </w:r>
          </w:p>
        </w:tc>
        <w:tc>
          <w:p w14:paraId="1047D68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114C034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身份证号</w:t>
            </w:r>
          </w:p>
        </w:tc>
      </w:tr>
      <w:tr w14:paraId="475A3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AB39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contact</w:t>
            </w:r>
          </w:p>
        </w:tc>
        <w:tc>
          <w:p w14:paraId="49ACD05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29F1589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联系方式</w:t>
            </w:r>
          </w:p>
        </w:tc>
      </w:tr>
      <w:tr w14:paraId="1B02F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36A6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reservation_id</w:t>
            </w:r>
          </w:p>
        </w:tc>
        <w:tc>
          <w:p w14:paraId="0F4EC64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1164225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预约记录唯一标识</w:t>
            </w:r>
          </w:p>
        </w:tc>
      </w:tr>
      <w:tr w14:paraId="574E6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FE39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reservation_date</w:t>
            </w:r>
          </w:p>
        </w:tc>
        <w:tc>
          <w:p w14:paraId="2A4E17F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日期型</w:t>
            </w:r>
          </w:p>
        </w:tc>
        <w:tc>
          <w:p w14:paraId="43BCA70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预约日期</w:t>
            </w:r>
          </w:p>
        </w:tc>
      </w:tr>
      <w:tr w14:paraId="5E3B5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0F14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entry_time_slot</w:t>
            </w:r>
          </w:p>
        </w:tc>
        <w:tc>
          <w:p w14:paraId="383033B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6DD9E40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入园时段</w:t>
            </w:r>
          </w:p>
        </w:tc>
      </w:tr>
      <w:tr w14:paraId="2785B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1B19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group_size</w:t>
            </w:r>
          </w:p>
        </w:tc>
        <w:tc>
          <w:p w14:paraId="3E915E0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3C14B54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同行人数</w:t>
            </w:r>
          </w:p>
        </w:tc>
      </w:tr>
      <w:tr w14:paraId="4D777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6951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trajectory_id</w:t>
            </w:r>
          </w:p>
        </w:tc>
        <w:tc>
          <w:p w14:paraId="3904AD5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49D2978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轨迹记录唯一标识</w:t>
            </w:r>
          </w:p>
        </w:tc>
      </w:tr>
      <w:tr w14:paraId="7A2E6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A096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record_time</w:t>
            </w:r>
          </w:p>
        </w:tc>
        <w:tc>
          <w:p w14:paraId="17888A4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日期时间型</w:t>
            </w:r>
          </w:p>
        </w:tc>
        <w:tc>
          <w:p w14:paraId="1DF0D80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轨迹记录时间</w:t>
            </w:r>
          </w:p>
        </w:tc>
      </w:tr>
      <w:tr w14:paraId="3E3DF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19CF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region_id</w:t>
            </w:r>
          </w:p>
        </w:tc>
        <w:tc>
          <w:p w14:paraId="52160BA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43DD1CB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所在区域标识</w:t>
            </w:r>
          </w:p>
        </w:tc>
      </w:tr>
      <w:tr w14:paraId="16B21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21B44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daily_capacity</w:t>
            </w:r>
          </w:p>
        </w:tc>
        <w:tc>
          <w:p w14:paraId="4E18034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187B77B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区域日承载量</w:t>
            </w:r>
          </w:p>
        </w:tc>
      </w:tr>
      <w:tr w14:paraId="75C3D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CF27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current_visitor_count</w:t>
            </w:r>
          </w:p>
        </w:tc>
        <w:tc>
          <w:p w14:paraId="523E120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数字型</w:t>
            </w:r>
          </w:p>
        </w:tc>
        <w:tc>
          <w:p w14:paraId="1F93E92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当前游客数</w:t>
            </w:r>
          </w:p>
        </w:tc>
      </w:tr>
    </w:tbl>
    <w:p w14:paraId="0B9832D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7FBB94D1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7" w:name="X98f4222f80f6822d0c74c8c49ef3330d9f96f7d"/>
      <w:r>
        <w:rPr>
          <w:rFonts w:hint="eastAsia" w:ascii="Songti SC Regular" w:hAnsi="Songti SC Regular" w:eastAsia="Songti SC Regular" w:cs="Songti SC Regular"/>
          <w:sz w:val="24"/>
          <w:szCs w:val="24"/>
        </w:rPr>
        <w:t>2.5 业务线4:执法监管</w:t>
      </w:r>
    </w:p>
    <w:p w14:paraId="576B71A0">
      <w:pPr>
        <w:pStyle w:val="4"/>
        <w:rPr>
          <w:rFonts w:hint="eastAsia"/>
        </w:rPr>
      </w:pPr>
      <w:r>
        <w:drawing>
          <wp:inline distT="0" distB="0" distL="114300" distR="114300">
            <wp:extent cx="5930265" cy="5182870"/>
            <wp:effectExtent l="0" t="0" r="635" b="11430"/>
            <wp:docPr id="8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51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832E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8" w:name="用例图描述-4"/>
      <w:r>
        <w:rPr>
          <w:rFonts w:hint="eastAsia" w:ascii="Songti SC Regular" w:hAnsi="Songti SC Regular" w:eastAsia="Songti SC Regular" w:cs="Songti SC Regular"/>
          <w:sz w:val="24"/>
          <w:szCs w:val="24"/>
        </w:rPr>
        <w:t>用例图描述</w:t>
      </w:r>
    </w:p>
    <w:p w14:paraId="3E1C4CC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核心用例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2C3F3CCF">
      <w:pPr>
        <w:numPr>
          <w:ilvl w:val="0"/>
          <w:numId w:val="15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非法行为记录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:智能视频监控识别非法行为,自动生成记录</w:t>
      </w:r>
    </w:p>
    <w:p w14:paraId="2EC3A43E">
      <w:pPr>
        <w:numPr>
          <w:ilvl w:val="0"/>
          <w:numId w:val="15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执法调度管理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:系统自动调度执法人员处理非法行为</w:t>
      </w:r>
    </w:p>
    <w:p w14:paraId="003E7A3B">
      <w:pPr>
        <w:numPr>
          <w:ilvl w:val="0"/>
          <w:numId w:val="15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执法人员管理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:维护执法人员信息、权限、设备领用等</w:t>
      </w:r>
    </w:p>
    <w:p w14:paraId="65743AB1">
      <w:pPr>
        <w:numPr>
          <w:ilvl w:val="0"/>
          <w:numId w:val="15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视频监控管理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:管理监控点位、设备状态、存储周期等</w:t>
      </w:r>
    </w:p>
    <w:bookmarkEnd w:id="18"/>
    <w:p w14:paraId="287E3CEA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19" w:name="数据项列举-4"/>
      <w:r>
        <w:rPr>
          <w:rFonts w:hint="eastAsia" w:ascii="Songti SC Regular" w:hAnsi="Songti SC Regular" w:eastAsia="Songti SC Regular" w:cs="Songti SC Regular"/>
          <w:sz w:val="24"/>
          <w:szCs w:val="24"/>
        </w:rPr>
        <w:t>数据项列举</w:t>
      </w:r>
    </w:p>
    <w:tbl>
      <w:tblPr>
        <w:tblStyle w:val="41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416"/>
        <w:gridCol w:w="3816"/>
      </w:tblGrid>
      <w:tr w14:paraId="65662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00435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数据项名称</w:t>
            </w:r>
          </w:p>
        </w:tc>
        <w:tc>
          <w:p w14:paraId="769CC86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数据类型</w:t>
            </w:r>
          </w:p>
        </w:tc>
        <w:tc>
          <w:p w14:paraId="0C8762B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说明</w:t>
            </w:r>
          </w:p>
        </w:tc>
      </w:tr>
      <w:tr w14:paraId="69E91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2290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law_id</w:t>
            </w:r>
          </w:p>
        </w:tc>
        <w:tc>
          <w:p w14:paraId="3159D32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72BCD69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执法人员唯一标识</w:t>
            </w:r>
          </w:p>
        </w:tc>
      </w:tr>
      <w:tr w14:paraId="624C8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CDF1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name</w:t>
            </w:r>
          </w:p>
        </w:tc>
        <w:tc>
          <w:p w14:paraId="6AF8A2E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06B7FEC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人员姓名</w:t>
            </w:r>
          </w:p>
        </w:tc>
      </w:tr>
      <w:tr w14:paraId="46A70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DEAAD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authority</w:t>
            </w:r>
          </w:p>
        </w:tc>
        <w:tc>
          <w:p w14:paraId="350D3FB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49510E4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执法权限</w:t>
            </w:r>
          </w:p>
        </w:tc>
      </w:tr>
      <w:tr w14:paraId="5997C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A729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record_id</w:t>
            </w:r>
          </w:p>
        </w:tc>
        <w:tc>
          <w:p w14:paraId="24E8935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781BCE9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非法行为记录唯一标识</w:t>
            </w:r>
          </w:p>
        </w:tc>
      </w:tr>
      <w:tr w14:paraId="4D505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D563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behavior_type</w:t>
            </w:r>
          </w:p>
        </w:tc>
        <w:tc>
          <w:p w14:paraId="0384087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3B0CCCB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行为类型</w:t>
            </w:r>
          </w:p>
        </w:tc>
      </w:tr>
      <w:tr w14:paraId="615E4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20A0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occur_time</w:t>
            </w:r>
          </w:p>
        </w:tc>
        <w:tc>
          <w:p w14:paraId="73765F25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日期时间型</w:t>
            </w:r>
          </w:p>
        </w:tc>
        <w:tc>
          <w:p w14:paraId="7180B89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发生时间</w:t>
            </w:r>
          </w:p>
        </w:tc>
      </w:tr>
      <w:tr w14:paraId="227CD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92B8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process_status</w:t>
            </w:r>
          </w:p>
        </w:tc>
        <w:tc>
          <w:p w14:paraId="2360A6E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732648FD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处理状态(未处理/处理中/已结案)</w:t>
            </w:r>
          </w:p>
        </w:tc>
      </w:tr>
      <w:tr w14:paraId="63ED2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4CA4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dispatch_id</w:t>
            </w:r>
          </w:p>
        </w:tc>
        <w:tc>
          <w:p w14:paraId="36FDD4C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78B7934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调度记录唯一标识</w:t>
            </w:r>
          </w:p>
        </w:tc>
      </w:tr>
      <w:tr w14:paraId="3B231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AA78D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dispatch_time</w:t>
            </w:r>
          </w:p>
        </w:tc>
        <w:tc>
          <w:p w14:paraId="7AD88B1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日期时间型</w:t>
            </w:r>
          </w:p>
        </w:tc>
        <w:tc>
          <w:p w14:paraId="7CADF80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派单时间</w:t>
            </w:r>
          </w:p>
        </w:tc>
      </w:tr>
      <w:tr w14:paraId="47275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53CE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response_time</w:t>
            </w:r>
          </w:p>
        </w:tc>
        <w:tc>
          <w:p w14:paraId="03BAEEC3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日期时间型</w:t>
            </w:r>
          </w:p>
        </w:tc>
        <w:tc>
          <w:p w14:paraId="038C1F1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响应时间</w:t>
            </w:r>
          </w:p>
        </w:tc>
      </w:tr>
    </w:tbl>
    <w:p w14:paraId="6D5DCFF6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drawing>
          <wp:inline distT="0" distB="0" distL="114300" distR="114300">
            <wp:extent cx="5927725" cy="6779260"/>
            <wp:effectExtent l="0" t="0" r="3175" b="2540"/>
            <wp:docPr id="16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677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9B7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1F229C14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2.6 业务线5:科研数据支撑</w:t>
      </w:r>
    </w:p>
    <w:p w14:paraId="3C2B6F1D">
      <w:pPr>
        <w:pStyle w:val="4"/>
        <w:rPr>
          <w:rFonts w:hint="eastAsia"/>
        </w:rPr>
      </w:pPr>
      <w:r>
        <w:drawing>
          <wp:inline distT="0" distB="0" distL="114300" distR="114300">
            <wp:extent cx="5929630" cy="2877820"/>
            <wp:effectExtent l="0" t="0" r="1270" b="5080"/>
            <wp:docPr id="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AD56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20" w:name="用例图描述-5"/>
      <w:r>
        <w:rPr>
          <w:rFonts w:hint="eastAsia" w:ascii="Songti SC Regular" w:hAnsi="Songti SC Regular" w:eastAsia="Songti SC Regular" w:cs="Songti SC Regular"/>
          <w:sz w:val="24"/>
          <w:szCs w:val="24"/>
        </w:rPr>
        <w:t>用例图描述</w:t>
      </w:r>
    </w:p>
    <w:p w14:paraId="5D2942D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核心用例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4F38112C">
      <w:pPr>
        <w:numPr>
          <w:ilvl w:val="0"/>
          <w:numId w:val="16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科研项目管理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:科研人员提交项目申请,记录项目基本信息</w:t>
      </w:r>
    </w:p>
    <w:p w14:paraId="40DD4683">
      <w:pPr>
        <w:numPr>
          <w:ilvl w:val="0"/>
          <w:numId w:val="16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数据采集记录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:记录科研数据来源(现场采集/系统调用/第三方数据)</w:t>
      </w:r>
    </w:p>
    <w:p w14:paraId="7082A01F">
      <w:pPr>
        <w:numPr>
          <w:ilvl w:val="0"/>
          <w:numId w:val="16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科研成果管理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:上传研究论文、报告、专利等成果,设置访问权限</w:t>
      </w:r>
    </w:p>
    <w:bookmarkEnd w:id="20"/>
    <w:p w14:paraId="6897BEBB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数据项列举</w:t>
      </w:r>
    </w:p>
    <w:tbl>
      <w:tblPr>
        <w:tblStyle w:val="41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176"/>
        <w:gridCol w:w="3936"/>
      </w:tblGrid>
      <w:tr w14:paraId="3910E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A1A7B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数据项名称</w:t>
            </w:r>
          </w:p>
        </w:tc>
        <w:tc>
          <w:p w14:paraId="2E4F66C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数据类型</w:t>
            </w:r>
          </w:p>
        </w:tc>
        <w:tc>
          <w:p w14:paraId="3F61D6C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说明</w:t>
            </w:r>
          </w:p>
        </w:tc>
      </w:tr>
      <w:tr w14:paraId="2C76E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D6C5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project_id</w:t>
            </w:r>
          </w:p>
        </w:tc>
        <w:tc>
          <w:p w14:paraId="5D413B6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48C1E00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项目唯一标识</w:t>
            </w:r>
          </w:p>
        </w:tc>
      </w:tr>
      <w:tr w14:paraId="1784C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230BB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project_name</w:t>
            </w:r>
          </w:p>
        </w:tc>
        <w:tc>
          <w:p w14:paraId="033269CC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1058E12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项目名称</w:t>
            </w:r>
          </w:p>
        </w:tc>
      </w:tr>
      <w:tr w14:paraId="52D4E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8B8A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leader_id</w:t>
            </w:r>
          </w:p>
        </w:tc>
        <w:tc>
          <w:p w14:paraId="2939E12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1BFA24F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项目负责人ID</w:t>
            </w:r>
          </w:p>
        </w:tc>
      </w:tr>
      <w:tr w14:paraId="66CCA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4DC0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project_status</w:t>
            </w:r>
          </w:p>
        </w:tc>
        <w:tc>
          <w:p w14:paraId="10A6EC0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5E4D1897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项目状态(进行中/已结项/已终止)</w:t>
            </w:r>
          </w:p>
        </w:tc>
      </w:tr>
      <w:tr w14:paraId="0231F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5AA3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collection_id</w:t>
            </w:r>
          </w:p>
        </w:tc>
        <w:tc>
          <w:p w14:paraId="5B23A830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3B82AACE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数据采集记录唯一标识</w:t>
            </w:r>
          </w:p>
        </w:tc>
      </w:tr>
      <w:tr w14:paraId="4EEB1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C163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data_source</w:t>
            </w:r>
          </w:p>
        </w:tc>
        <w:tc>
          <w:p w14:paraId="644104A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429416D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数据来源(现场/系统/历史/第三方)</w:t>
            </w:r>
          </w:p>
        </w:tc>
      </w:tr>
      <w:tr w14:paraId="43B46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8CFF9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result_id</w:t>
            </w:r>
          </w:p>
        </w:tc>
        <w:tc>
          <w:p w14:paraId="335362E2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2B491DB8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成果唯一标识</w:t>
            </w:r>
          </w:p>
        </w:tc>
      </w:tr>
      <w:tr w14:paraId="6BF2D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0E676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result_type</w:t>
            </w:r>
          </w:p>
        </w:tc>
        <w:tc>
          <w:p w14:paraId="50536791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6811AC7A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成果类型(论文/报告/专利/数据集)</w:t>
            </w:r>
          </w:p>
        </w:tc>
      </w:tr>
      <w:tr w14:paraId="576E3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14BF4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access_level</w:t>
            </w:r>
          </w:p>
        </w:tc>
        <w:tc>
          <w:p w14:paraId="3725073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字符型</w:t>
            </w:r>
          </w:p>
        </w:tc>
        <w:tc>
          <w:p w14:paraId="07BCC11F">
            <w:pPr>
              <w:pStyle w:val="414"/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Songti SC Regular"/>
                <w:sz w:val="24"/>
                <w:szCs w:val="24"/>
              </w:rPr>
              <w:t>访问级别(公开/内部/保密)</w:t>
            </w:r>
          </w:p>
        </w:tc>
      </w:tr>
    </w:tbl>
    <w:p w14:paraId="6585BE34">
      <w:pPr>
        <w:pStyle w:val="342"/>
        <w:numPr>
          <w:ilvl w:val="0"/>
          <w:numId w:val="0"/>
        </w:numPr>
        <w:contextualSpacing/>
        <w:rPr>
          <w:sz w:val="24"/>
          <w:highlight w:val="yellow"/>
        </w:rPr>
      </w:pPr>
      <w:r>
        <w:drawing>
          <wp:inline distT="0" distB="0" distL="114300" distR="114300">
            <wp:extent cx="5930900" cy="6771005"/>
            <wp:effectExtent l="0" t="0" r="0" b="0"/>
            <wp:docPr id="17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77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15FD">
      <w:r>
        <w:br w:type="page"/>
      </w:r>
    </w:p>
    <w:p w14:paraId="306FD424">
      <w:pPr>
        <w:spacing w:line="276" w:lineRule="auto"/>
        <w:outlineLvl w:val="0"/>
        <w:rPr>
          <w:rFonts w:hint="eastAsia"/>
          <w:sz w:val="24"/>
          <w:highlight w:val="yellow"/>
        </w:rPr>
      </w:pPr>
      <w:bookmarkStart w:id="21" w:name="_Toc23027"/>
      <w:r>
        <w:rPr>
          <w:rFonts w:hint="eastAsia"/>
        </w:rPr>
        <w:t>三、</w:t>
      </w:r>
      <w:r>
        <w:rPr>
          <w:rFonts w:hint="eastAsia"/>
          <w:lang w:val="en-US" w:eastAsia="zh-CN"/>
        </w:rPr>
        <w:t>系统概念结构设计（观测点2.4）</w:t>
      </w:r>
      <w:bookmarkEnd w:id="21"/>
    </w:p>
    <w:p w14:paraId="735282CC">
      <w:pPr>
        <w:pStyle w:val="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22" w:name="_Toc29135"/>
      <w:bookmarkStart w:id="23" w:name="三系统概念结构设计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三、系统概念结构设计</w:t>
      </w:r>
      <w:bookmarkEnd w:id="22"/>
    </w:p>
    <w:p w14:paraId="125A4D98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24" w:name="Xbee322421aeeb1e11572c6b07bcacc3171f452e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3.1 全局UML类图说明</w:t>
      </w:r>
    </w:p>
    <w:p w14:paraId="1EC59C7B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系统全局UML类图展示了5条业务线共23个核心实体类及其关联关系。类图遵循UML标准表示法,清晰标注了类的属性、约束条件和多重性关系。</w:t>
      </w:r>
    </w:p>
    <w:p w14:paraId="28005DFA">
      <w:pPr>
        <w:pStyle w:val="4"/>
        <w:rPr>
          <w:rFonts w:hint="eastAsia" w:eastAsia="Songti SC Regular"/>
          <w:lang w:eastAsia="zh-CN"/>
        </w:rPr>
      </w:pPr>
      <w:r>
        <w:rPr>
          <w:rFonts w:hint="eastAsia" w:eastAsia="Songti SC Regular"/>
          <w:lang w:eastAsia="zh-CN"/>
        </w:rPr>
        <w:drawing>
          <wp:inline distT="0" distB="0" distL="114300" distR="114300">
            <wp:extent cx="3517265" cy="9368155"/>
            <wp:effectExtent l="0" t="0" r="635" b="4445"/>
            <wp:docPr id="18" name="图片 18" descr="gobalUM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gobalUML.drawi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936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4"/>
    <w:p w14:paraId="2CBC7DEE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25" w:name="X447e1d6e4305127d32ac8b1c8bed00637fbf69e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3.2 全局公共实体</w:t>
      </w:r>
    </w:p>
    <w:p w14:paraId="206CD323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26" w:name="Xa423122c0b96a81d4a1cf4c631a35e4e8ad3c61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3.2.1 Region(区域)</w:t>
      </w:r>
    </w:p>
    <w:p w14:paraId="1703F4F9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属性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</w:t>
      </w:r>
    </w:p>
    <w:p w14:paraId="63346703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region_id: VARCHAR(64) [PK] 区域唯一标识</w:t>
      </w:r>
    </w:p>
    <w:p w14:paraId="0A2BC133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region_name: VARCHAR(128) 区域名称</w:t>
      </w:r>
    </w:p>
    <w:p w14:paraId="0DB73F18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region_type: VARCHAR(32) 区域类型(核心保护区/缓冲区/实验区)</w:t>
      </w:r>
    </w:p>
    <w:p w14:paraId="3E85EDFF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关联关系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</w:t>
      </w:r>
    </w:p>
    <w:p w14:paraId="7CDC14F8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与MonitoringDevice:1对多(一个区域部署多台设备)</w:t>
      </w:r>
    </w:p>
    <w:p w14:paraId="0DD91C96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与EnvironmentalData:1对多(一个区域产生多条环境数据)</w:t>
      </w:r>
    </w:p>
    <w:p w14:paraId="18D45DF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与Reservation:1对多(一个区域接受多个预约)</w:t>
      </w:r>
    </w:p>
    <w:bookmarkEnd w:id="26"/>
    <w:p w14:paraId="5B563258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27" w:name="X7d75e8716953ca5bcd4b094a25d41a47f54e664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3.2.2 User(用户)</w:t>
      </w:r>
    </w:p>
    <w:p w14:paraId="31DB82AF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属性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</w:t>
      </w:r>
    </w:p>
    <w:p w14:paraId="14D62C2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user_id: VARCHAR(64) [PK] 用户唯一标识</w:t>
      </w:r>
    </w:p>
    <w:p w14:paraId="2DF84487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name: VARCHAR(128) 用户姓名</w:t>
      </w:r>
    </w:p>
    <w:p w14:paraId="26B23EE3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role: VARCHAR(32) 用户角色(生态监测员/数据分析师/执法人员等)</w:t>
      </w:r>
    </w:p>
    <w:p w14:paraId="77402A4E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关联关系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</w:t>
      </w:r>
    </w:p>
    <w:p w14:paraId="15F1A581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与MonitoringRecord:1对多(一个用户记录多条监测数据)</w:t>
      </w:r>
    </w:p>
    <w:p w14:paraId="3FD3E70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与ResearchProject:1对多(一个用户负责多个项目)</w:t>
      </w:r>
    </w:p>
    <w:bookmarkEnd w:id="27"/>
    <w:p w14:paraId="57BA1A69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28" w:name="X25a1a636eae08df54c55df99eaf2dff1e53a762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3.2.3 MonitoringDevice(监测设备)</w:t>
      </w:r>
    </w:p>
    <w:p w14:paraId="0AF31B6F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属性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</w:t>
      </w:r>
    </w:p>
    <w:p w14:paraId="159D286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device_id: VARCHAR(64) [PK] 设备唯一标识</w:t>
      </w:r>
    </w:p>
    <w:p w14:paraId="138D5E38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device_type: VARCHAR(64) 设备类型</w:t>
      </w:r>
    </w:p>
    <w:p w14:paraId="5091EBE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device_status: VARCHAR(32) 设备状态(正常/故障/维护中)</w:t>
      </w:r>
    </w:p>
    <w:p w14:paraId="59B189E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region_id: VARCHAR(64) [FK] 部署区域</w:t>
      </w:r>
    </w:p>
    <w:p w14:paraId="4A7D3AAE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7E534CC7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29" w:name="Xac2f76cda023d3b3dcc4d453b6aafabe6f8bccd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3.3 生物多样性监测实体关系</w:t>
      </w:r>
    </w:p>
    <w:p w14:paraId="6BC5C47A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0" w:name="Xcec07f18330dfa951b531b9ab127b365e717812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3.3.1 Species(物种)</w:t>
      </w:r>
    </w:p>
    <w:p w14:paraId="432E1164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属性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:包括species_id、scientific_name、common_name、kingdom、phylum、class、order、family、genus、species、protection_level、habitat_description等</w:t>
      </w:r>
    </w:p>
    <w:p w14:paraId="50711050">
      <w:pPr>
        <w:pStyle w:val="4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关联关系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</w:t>
      </w:r>
    </w:p>
    <w:p w14:paraId="4C5BCFD9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与Habitat:多对多(通过HabitatPrimarySpecies中间表实现)</w:t>
      </w:r>
    </w:p>
    <w:p w14:paraId="74321839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与MonitoringRecord:1对多</w:t>
      </w:r>
    </w:p>
    <w:bookmarkEnd w:id="30"/>
    <w:p w14:paraId="267199B6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1" w:name="X60c06d44a7b3f5c7593e7b59b5c4e45fa32a5e9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3.3.2 Habitat(栖息地)</w:t>
      </w:r>
    </w:p>
    <w:p w14:paraId="6AA67258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属性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:habitat_id、habitat_name、eco_type、area_sqkm、core_area_description、suitability_score</w:t>
      </w:r>
    </w:p>
    <w:p w14:paraId="64E7B791">
      <w:pPr>
        <w:pStyle w:val="4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关联关系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</w:t>
      </w:r>
    </w:p>
    <w:p w14:paraId="1115E5F9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与Species:多对多</w:t>
      </w:r>
    </w:p>
    <w:p w14:paraId="1F526806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与MonitoringRecord:1对多</w:t>
      </w:r>
    </w:p>
    <w:bookmarkEnd w:id="31"/>
    <w:p w14:paraId="3F3F5D09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2" w:name="X252edd558a312c585a3927a73b383dc1eb17c39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3.3.3 MonitoringRecord(监测记录)</w:t>
      </w:r>
    </w:p>
    <w:p w14:paraId="4638A3A9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属性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:record_id、species_id、habitat_id、device_id、monitor_time、latitude、longitude、monitoring_method、image_path、quantity、behavior_description、recorder_id、status</w:t>
      </w:r>
    </w:p>
    <w:p w14:paraId="383BD41B">
      <w:pPr>
        <w:pStyle w:val="4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关联关系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</w:t>
      </w:r>
    </w:p>
    <w:p w14:paraId="4655CDB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与Species:多对1</w:t>
      </w:r>
    </w:p>
    <w:p w14:paraId="3BD33304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与Habitat:多对1</w:t>
      </w:r>
    </w:p>
    <w:p w14:paraId="0D7FBB97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与MonitoringDevice:多对1</w:t>
      </w:r>
    </w:p>
    <w:p w14:paraId="797F63DF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与User:多对1</w:t>
      </w:r>
    </w:p>
    <w:p w14:paraId="1FB72649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11CC0CBF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3" w:name="X6927237ae718b7820a4970c9439b9abad1c74bd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3.4 生态环境监测实体关系</w:t>
      </w:r>
    </w:p>
    <w:p w14:paraId="1ADEC5AC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4" w:name="X5ee361ae640a13dddaeb557d2a47d680569908e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MonitoringIndicator → EnvironmentalData → Alert</w:t>
      </w:r>
    </w:p>
    <w:p w14:paraId="20E69E76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监测指标定义阈值,环境数据关联指标,异常数据触发预警。形成完整的环境监测-预警闭环。</w:t>
      </w:r>
    </w:p>
    <w:p w14:paraId="5ABD4ADA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4"/>
    <w:p w14:paraId="2704973C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5" w:name="X31a51d2c1291dd506f8095b898f99d804be9474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3.5 游客管理实体关系</w:t>
      </w:r>
    </w:p>
    <w:p w14:paraId="08D0A26C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6" w:name="visitor-→-reservation--visitortrajectory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Visitor → Reservation / VisitorTrajectory</w:t>
      </w:r>
    </w:p>
    <w:p w14:paraId="0807D001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游客通过预约系统入园,系统记录其实时轨迹,FlowControl表实时统计各区域游客数并控制流量。</w:t>
      </w:r>
    </w:p>
    <w:p w14:paraId="407EF4A3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6"/>
    <w:p w14:paraId="045A017B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7" w:name="X0aec3abde56368fccc29c19d4caae8c7b1c884c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3.6 执法监管实体关系</w:t>
      </w:r>
    </w:p>
    <w:p w14:paraId="5A436404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8" w:name="X7800248a8e4c5fb4bd73e42ff31fc90aba525a9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VideoMonitorPoint → IllegalBehaviorRecord → LawEnforcementDispatch</w:t>
      </w:r>
    </w:p>
    <w:p w14:paraId="2658AE86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监控点捕捉非法行为,生成记录后自动调度执法人员,形成"监控-记录-调度-处理"的完整执法链。</w:t>
      </w:r>
    </w:p>
    <w:p w14:paraId="7DB3F1EC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8"/>
    <w:p w14:paraId="58849E67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39" w:name="X8b23ff98264932e85613c79802f6f26b88c7c59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3.7 科研数据支撑实体关系</w:t>
      </w:r>
    </w:p>
    <w:p w14:paraId="0DFA1BEC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40" w:name="X0b676d7ff82226e9ecda8e2132f5f82215fffc1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ResearchProject → ResearchDataRecord / ResearchAchievement</w:t>
      </w:r>
    </w:p>
    <w:p w14:paraId="75D1210D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科研项目产生数据采集记录和研究成果,支持科研数据的全生命周期管理。</w:t>
      </w:r>
    </w:p>
    <w:p w14:paraId="50470260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39"/>
    <w:bookmarkEnd w:id="40"/>
    <w:p w14:paraId="053C662E">
      <w:pPr>
        <w:spacing w:line="276" w:lineRule="auto"/>
      </w:pPr>
    </w:p>
    <w:p w14:paraId="226E4522">
      <w:r>
        <w:br w:type="page"/>
      </w:r>
    </w:p>
    <w:p w14:paraId="6CFD828C">
      <w:pPr>
        <w:spacing w:line="276" w:lineRule="auto"/>
        <w:outlineLvl w:val="0"/>
        <w:rPr>
          <w:rFonts w:hint="eastAsia" w:eastAsia="Microsoft YaHei UI"/>
          <w:lang w:eastAsia="zh-CN"/>
        </w:rPr>
      </w:pPr>
      <w:bookmarkStart w:id="41" w:name="_Toc5782"/>
      <w:r>
        <w:rPr>
          <w:rFonts w:hint="eastAsia"/>
        </w:rPr>
        <w:t>四、</w:t>
      </w:r>
      <w:r>
        <w:rPr>
          <w:rFonts w:hint="eastAsia"/>
          <w:lang w:val="en-US" w:eastAsia="zh-CN"/>
        </w:rPr>
        <w:t>系统的</w:t>
      </w:r>
      <w:r>
        <w:rPr>
          <w:rFonts w:hint="eastAsia"/>
        </w:rPr>
        <w:t>逻辑结构设计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观测点3.4</w:t>
      </w:r>
      <w:r>
        <w:rPr>
          <w:rFonts w:hint="eastAsia"/>
          <w:lang w:eastAsia="zh-CN"/>
        </w:rPr>
        <w:t>）</w:t>
      </w:r>
      <w:bookmarkEnd w:id="41"/>
    </w:p>
    <w:p w14:paraId="2B4F8E51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42" w:name="Xd05fc0b4fcab4db945d50e0aa27d692578d1e9b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4.1 转换规则说明</w:t>
      </w:r>
    </w:p>
    <w:p w14:paraId="52EC0084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根据UML类图,按照以下规则转换为关系模式:</w:t>
      </w:r>
    </w:p>
    <w:p w14:paraId="6A792044">
      <w:pPr>
        <w:numPr>
          <w:ilvl w:val="0"/>
          <w:numId w:val="17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每个实体类转换为一个关系模式</w:t>
      </w:r>
    </w:p>
    <w:p w14:paraId="084C69EB">
      <w:pPr>
        <w:numPr>
          <w:ilvl w:val="0"/>
          <w:numId w:val="17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类的属性转换为关系的属性</w:t>
      </w:r>
    </w:p>
    <w:p w14:paraId="5EB466ED">
      <w:pPr>
        <w:numPr>
          <w:ilvl w:val="0"/>
          <w:numId w:val="17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类的主键转换为关系的主码</w:t>
      </w:r>
    </w:p>
    <w:p w14:paraId="7F827BA9">
      <w:pPr>
        <w:numPr>
          <w:ilvl w:val="0"/>
          <w:numId w:val="17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一对多关联:在"多"方添加外键</w:t>
      </w:r>
    </w:p>
    <w:p w14:paraId="333A5952">
      <w:pPr>
        <w:numPr>
          <w:ilvl w:val="0"/>
          <w:numId w:val="17"/>
        </w:num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多对多关联:创建中间关系表</w:t>
      </w:r>
    </w:p>
    <w:bookmarkEnd w:id="42"/>
    <w:p w14:paraId="5FE7F787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43" w:name="Xc1169b17561da67cef4884a85247cbfb9a153b3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4.2 关系模式列表</w:t>
      </w:r>
    </w:p>
    <w:p w14:paraId="209D20C5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44" w:name="业务线1生物多样性监测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业务线1:生物多样性监测</w:t>
      </w:r>
    </w:p>
    <w:p w14:paraId="15106DCA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Species(物种)</w:t>
      </w:r>
    </w:p>
    <w:p w14:paraId="1C6728E7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Species(species_id, scientific_name, common_name, kingdom, phylum,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class, order, family, genus, species, protection_level,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habitat_description)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主码:species_id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04A4CF1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Habitat(栖息地)</w:t>
      </w:r>
    </w:p>
    <w:p w14:paraId="0D6D597B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Habitat(habitat_id, habitat_name, eco_type, area_sqkm,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core_area_description, suitability_score)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主码:habitat_id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067C987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HabitatPrimarySpecies(栖息地主物种关联)</w:t>
      </w:r>
    </w:p>
    <w:p w14:paraId="6ACDD971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HabitatPrimarySpecies(id, habitat_id, species_id, is_primary)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外码:habitat_id → Habitat(habitat_id)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species_id → Species(species_id)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4D4A4F3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MonitoringRecord(监测记录)</w:t>
      </w:r>
    </w:p>
    <w:p w14:paraId="4CAB1CE6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MonitoringRecord(record_id, species_id, habitat_id, device_id,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monitor_time, latitude, longitude, monitoring_method,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image_path, quantity, behavior_description,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recorder_id, status)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主码:record_id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外码:species_id → Species(species_id)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habitat_id → Habitat(habitat_id)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device_id → MonitoringDevice(device_id)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recorder_id → User(user_id)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57AF46B3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4EC9F727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45" w:name="业务线2生态环境监测"/>
      <w:r>
        <w:rPr>
          <w:rFonts w:hint="eastAsia" w:ascii="Songti SC Regular" w:hAnsi="Songti SC Regular" w:eastAsia="Songti SC Regular" w:cs="Songti SC Regular"/>
          <w:sz w:val="24"/>
          <w:szCs w:val="24"/>
        </w:rPr>
        <w:t>业务线2:生态环境监测</w:t>
      </w:r>
    </w:p>
    <w:p w14:paraId="47AFACB0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MonitoringIndicator(监测指标)</w:t>
      </w:r>
    </w:p>
    <w:p w14:paraId="496F0127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MonitoringIndicator(indicator_id, indicator_name, unit, threshold_max,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   threshold_min, monitoring_frequency)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主码:indicator_id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21CA13D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EnvironmentalData(环境监测数据)</w:t>
      </w:r>
    </w:p>
    <w:p w14:paraId="389589F7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EnvironmentalData(data_id, indicator_id, device_id, region_id,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 collection_time, value, data_quality, is_abnormal)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主码:data_id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外码:indicator_id → MonitoringIndicator(indicator_id)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device_id → MonitoringDevice(device_id)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region_id → Region(region_id)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6EE5002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Alert(异常预警)</w:t>
      </w:r>
    </w:p>
    <w:p w14:paraId="4BF5DECD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Alert(alert_id, data_id, alert_time, alert_level, handle_status)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主码:alert_id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外码:data_id → EnvironmentalData(data_id)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37000231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CalibrationRecord(设备校准记录)</w:t>
      </w:r>
    </w:p>
    <w:p w14:paraId="65DC9ABF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CalibrationRecord(calibration_id, device_id, calibration_time,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 technician_id, remark)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主码:calibration_id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外码:device_id → MonitoringDevice(device_id)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790D921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294A26BA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46" w:name="业务线3游客智能管理"/>
      <w:r>
        <w:rPr>
          <w:rFonts w:hint="eastAsia" w:ascii="Songti SC Regular" w:hAnsi="Songti SC Regular" w:eastAsia="Songti SC Regular" w:cs="Songti SC Regular"/>
          <w:sz w:val="24"/>
          <w:szCs w:val="24"/>
        </w:rPr>
        <w:t>业务线3:游客智能管理</w:t>
      </w:r>
    </w:p>
    <w:p w14:paraId="042BAFB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Visitor(游客)</w:t>
      </w:r>
    </w:p>
    <w:p w14:paraId="4BF4C8FF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Visitor(visitor_id, name, id_card, contact, registration_time)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主码:visitor_id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73E13BD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Reservation(预约记录)</w:t>
      </w:r>
    </w:p>
    <w:p w14:paraId="58B5BCA0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Reservation(reservation_id, visitor_id, reservation_date,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entry_time_slot, group_size, reservation_status,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ticket_amount, payment_status)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主码:reservation_id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外码:visitor_id → Visitor(visitor_id)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0FC9980F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VisitorTrajectory(游客轨迹)</w:t>
      </w:r>
    </w:p>
    <w:p w14:paraId="7E18CD76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VisitorTrajectory(trajectory_id, visitor_id, region_id, record_time,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 latitude, longitude)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主码:trajectory_id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外码:visitor_id → Visitor(visitor_id)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region_id → Region(region_id)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3D4712B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FlowControl(流量控制)</w:t>
      </w:r>
    </w:p>
    <w:p w14:paraId="7450313A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FlowControl(region_id, daily_capacity, current_visitor_count,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warning_threshold, flow_status)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主码:region_id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外码:region_id → Region(region_id)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0A0D6553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3266074C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47" w:name="业务线4执法监管"/>
      <w:r>
        <w:rPr>
          <w:rFonts w:hint="eastAsia" w:ascii="Songti SC Regular" w:hAnsi="Songti SC Regular" w:eastAsia="Songti SC Regular" w:cs="Songti SC Regular"/>
          <w:sz w:val="24"/>
          <w:szCs w:val="24"/>
        </w:rPr>
        <w:t>业务线4:执法监管</w:t>
      </w:r>
    </w:p>
    <w:p w14:paraId="34C0D4DC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LawEnforcementOfficer(执法人员)</w:t>
      </w:r>
    </w:p>
    <w:p w14:paraId="7A6DC8DE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LawEnforcementOfficer(law_id, name, department, authority, contact,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      device_id, user_id)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主码:law_id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外码:device_id → MonitoringDevice(device_id)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user_id → User(user_id)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5226A547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VideoMonitorPoint(视频监控点)</w:t>
      </w:r>
    </w:p>
    <w:p w14:paraId="31BA64E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VideoMonitorPoint(monitor_id, region_id, latitude, longitude,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 monitor_range, device_status, storage_cycle)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主码:monitor_id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外码:region_id → Region(region_id)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范式级别:BCNF</w:t>
      </w:r>
    </w:p>
    <w:p w14:paraId="0AA31D8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IllegalBehaviorRecord(非法行为记录)</w:t>
      </w:r>
    </w:p>
    <w:p w14:paraId="418865CC">
      <w:pPr>
        <w:pStyle w:val="41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IllegalBehaviorRecord(record_id, behavior_type, occur_time, region_id,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            monitor_id, evidence_path, process_status, law_id, 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                process_result, punishment_basis)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主码:record_id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外码:region_id → Region(region_id)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monitor_id → VideoMonitorPoint(monitor_id)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law_id → LawEnforcementOfficer(law_id)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范式级别:BCNF</w:t>
      </w:r>
    </w:p>
    <w:p w14:paraId="0591FE59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LawEnforcementDispatch(执法调度)</w:t>
      </w:r>
    </w:p>
    <w:p w14:paraId="35622BE0">
      <w:pPr>
        <w:pStyle w:val="41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LawEnforcementDispatch(dispatch_id, record_id, law_id, dispatch_time, 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                 response_time, finish_time, dispatch_status)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主码:dispatch_id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外码:record_id → IllegalBehaviorRecord(record_id)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law_id → LawEnforcementOfficer(law_id)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范式级别:BCNF</w:t>
      </w:r>
    </w:p>
    <w:p w14:paraId="5A8C222A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406195C5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48" w:name="业务线5科研数据支撑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业务线5:科研数据支撑</w:t>
      </w:r>
    </w:p>
    <w:p w14:paraId="05BE736C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ResearchProject(研究项目)</w:t>
      </w:r>
    </w:p>
    <w:p w14:paraId="599D94CE">
      <w:pPr>
        <w:pStyle w:val="41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ResearchProject(project_id, project_name, leader_id, 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          apply_organization, approval_date, start_date, 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          end_date, project_status, research_field)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主码:project_id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外码:leader_id → User(user_id)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范式级别:BCNF</w:t>
      </w:r>
    </w:p>
    <w:p w14:paraId="3CCEA002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ResearchDataRecord(研究数据记录)</w:t>
      </w:r>
    </w:p>
    <w:p w14:paraId="2AD4A11C">
      <w:pPr>
        <w:pStyle w:val="41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ResearchDataRecord(collection_id, project_id, collection_time, 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             collector_id, region_id, collection_content, 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             data_source)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主码:collection_id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外码:project_id → ResearchProject(project_id)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范式级别:BCNF</w:t>
      </w:r>
    </w:p>
    <w:p w14:paraId="4E1C271B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ResearchAchievement(研究成果)</w:t>
      </w:r>
    </w:p>
    <w:p w14:paraId="2E173AE0">
      <w:pPr>
        <w:pStyle w:val="41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ResearchAchievement(result_id, project_id, result_type, result_name, 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 xml:space="preserve">                   publish_time, access_level, file_path)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主码:result_id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外码:project_id → ResearchProject(project_id)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color w:val="auto"/>
          <w:sz w:val="24"/>
          <w:szCs w:val="24"/>
        </w:rPr>
        <w:t>范式级别:BCNF</w:t>
      </w:r>
    </w:p>
    <w:p w14:paraId="5E377503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8"/>
    <w:p w14:paraId="23856EC9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4.3 范式验证总结</w:t>
      </w:r>
    </w:p>
    <w:p w14:paraId="4BD339E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验证结论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:所有关系模式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均满足BCNF(Boyce-Codd范式)</w:t>
      </w:r>
    </w:p>
    <w:p w14:paraId="2F258300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验证依据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3F506216">
      <w:pPr>
        <w:numPr>
          <w:ilvl w:val="0"/>
          <w:numId w:val="1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1NF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:所有属性均为原子值,不可再分</w:t>
      </w:r>
    </w:p>
    <w:p w14:paraId="1603A77D">
      <w:pPr>
        <w:numPr>
          <w:ilvl w:val="0"/>
          <w:numId w:val="1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2NF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:所有非主属性完全依赖于主码,无部分依赖</w:t>
      </w:r>
    </w:p>
    <w:p w14:paraId="55AE6904">
      <w:pPr>
        <w:numPr>
          <w:ilvl w:val="0"/>
          <w:numId w:val="1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3NF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:所有非主属性不传递依赖于主码</w:t>
      </w:r>
    </w:p>
    <w:p w14:paraId="6A9BB9AF">
      <w:pPr>
        <w:numPr>
          <w:ilvl w:val="0"/>
          <w:numId w:val="1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BCNF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:每个决定因素都包含码</w:t>
      </w:r>
    </w:p>
    <w:p w14:paraId="1FAEEF6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设计优势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4CBC563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消除数据冗余,避免更新异常</w:t>
      </w:r>
    </w:p>
    <w:p w14:paraId="39D31AC6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保证数据一致性和完整性</w:t>
      </w:r>
    </w:p>
    <w:p w14:paraId="20019350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支持高效的查询和更新操作</w:t>
      </w:r>
    </w:p>
    <w:p w14:paraId="2F5B5148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易于维护和扩展</w:t>
      </w:r>
    </w:p>
    <w:p w14:paraId="00A55470">
      <w:pPr>
        <w:spacing w:line="276" w:lineRule="auto"/>
        <w:rPr>
          <w:rFonts w:hint="eastAsia"/>
          <w:sz w:val="24"/>
          <w:highlight w:val="yellow"/>
        </w:rPr>
      </w:pPr>
    </w:p>
    <w:p w14:paraId="26232DA8">
      <w:pPr>
        <w:spacing w:line="276" w:lineRule="auto"/>
      </w:pPr>
    </w:p>
    <w:p w14:paraId="080ABF0E">
      <w:r>
        <w:br w:type="page"/>
      </w:r>
    </w:p>
    <w:p w14:paraId="76322711">
      <w:pPr>
        <w:spacing w:line="276" w:lineRule="auto"/>
        <w:outlineLvl w:val="0"/>
        <w:rPr>
          <w:rFonts w:hint="default"/>
          <w:lang w:val="en-US"/>
        </w:rPr>
      </w:pPr>
      <w:bookmarkStart w:id="49" w:name="_Toc23965"/>
      <w:r>
        <w:rPr>
          <w:rFonts w:hint="eastAsia"/>
        </w:rPr>
        <w:t>五、</w:t>
      </w:r>
      <w:r>
        <w:rPr>
          <w:rFonts w:hint="eastAsia"/>
          <w:lang w:val="en-US" w:eastAsia="zh-CN"/>
        </w:rPr>
        <w:t>系统物理结构设计、持久层设计和关键业务代码（观测点3.4）</w:t>
      </w:r>
      <w:bookmarkEnd w:id="49"/>
    </w:p>
    <w:p w14:paraId="45907ED6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50" w:name="Xa1385f0c8058d91f7ecc25f796c63a21dbcb331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5.1 数据库管理系统信息</w:t>
      </w:r>
    </w:p>
    <w:p w14:paraId="771CEC4B">
      <w:pPr>
        <w:pStyle w:val="413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软件名称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:MySQL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版本号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:8.0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存储引擎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:InnoDB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字符集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:utf8mb4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操作系统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:macOS Sonoma 14.5 / Ubuntu 24.04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b/>
          <w:bCs/>
          <w:color w:val="auto"/>
          <w:sz w:val="24"/>
          <w:szCs w:val="24"/>
        </w:rPr>
        <w:t>开发工具</w:t>
      </w: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:PyCharm 2024.1、DBeaver 23.3</w:t>
      </w:r>
    </w:p>
    <w:p w14:paraId="49961597">
      <w:pP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7DA52D45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51" w:name="X6b55e4deb948317bf8da94dfd9ae8272c22ae38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5.2 数据库表DDL语句</w:t>
      </w:r>
    </w:p>
    <w:p w14:paraId="0F95D296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2" w:name="X59d25a57d72a56dfe52bee03c98dad1ef478d16"/>
      <w:r>
        <w:rPr>
          <w:rFonts w:hint="eastAsia" w:ascii="Songti SC Regular" w:hAnsi="Songti SC Regular" w:eastAsia="Songti SC Regular" w:cs="Songti SC Regular"/>
          <w:sz w:val="24"/>
          <w:szCs w:val="24"/>
        </w:rPr>
        <w:t>5.2.1 全局公共表</w:t>
      </w:r>
    </w:p>
    <w:p w14:paraId="3EEB0C9D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Region表(区域)</w:t>
      </w:r>
    </w:p>
    <w:p w14:paraId="657F68BF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region_name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region_type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(region_id)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22820FC1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User表(用户)</w:t>
      </w:r>
    </w:p>
    <w:p w14:paraId="44C0EB7B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User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user_id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name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(user_id)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5763D38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MonitoringDevice表(监测设备)</w:t>
      </w:r>
    </w:p>
    <w:p w14:paraId="573079CA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MonitoringDevice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device_id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device_type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device_status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install_time DATETIME,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calibration_cycle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communication_protocol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(device_id),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(region_id)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Region(region_id)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01040B35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602DB30E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3" w:name="Xe9c5bc83ec70928634d489b552c544b2df2addf"/>
      <w:r>
        <w:rPr>
          <w:rFonts w:hint="eastAsia" w:ascii="Songti SC Regular" w:hAnsi="Songti SC Regular" w:eastAsia="Songti SC Regular" w:cs="Songti SC Regular"/>
          <w:sz w:val="24"/>
          <w:szCs w:val="24"/>
        </w:rPr>
        <w:t>5.2.2 生物多样性监测表</w:t>
      </w:r>
    </w:p>
    <w:p w14:paraId="263CD12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Species表(物种)</w:t>
      </w:r>
    </w:p>
    <w:p w14:paraId="6D72B5E4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species_id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scientific_name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UNIQUE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common_name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kingdom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phylum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class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`order`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family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genus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species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protection_level ENUM(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'first_class'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'second_class'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'none'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habitat_description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255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(species_id)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52BB280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Habitat表(栖息地)</w:t>
      </w:r>
    </w:p>
    <w:p w14:paraId="395A33AA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habitat_id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habitat_name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eco_type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area_sqkm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core_area_description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255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suitability_score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5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(habitat_id)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45A9652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MonitoringRecord表(监测记录)</w:t>
      </w:r>
    </w:p>
    <w:p w14:paraId="08E6B98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record_id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species_id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habitat_id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device_id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monitor_time DATETIME,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latitude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longitude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monitoring_method ENUM(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'camera'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'manual'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'drone'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image_path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512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quantity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behavior_description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255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recorder_id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status ENUM(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'pending'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'rechecked'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'valid'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(record_id),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(species_id)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Species(species_id),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(habitat_id)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Habitat(habitat_id),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(device_id)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MonitoringDevice(device_id),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(recorder_id)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User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(user_id)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1E4B7AE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01BF4EE6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4" w:name="X7b5aa87dc84d5668a69f433ea48ff5417b28a04"/>
      <w:r>
        <w:rPr>
          <w:rFonts w:hint="eastAsia" w:ascii="Songti SC Regular" w:hAnsi="Songti SC Regular" w:eastAsia="Songti SC Regular" w:cs="Songti SC Regular"/>
          <w:sz w:val="24"/>
          <w:szCs w:val="24"/>
        </w:rPr>
        <w:t>5.2.3 生态环境监测表</w:t>
      </w:r>
    </w:p>
    <w:p w14:paraId="1AA4401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EnvironmentalData表(环境监测数据)</w:t>
      </w:r>
    </w:p>
    <w:p w14:paraId="3666F28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data_id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indicator_id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device_id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collection_time DATETIME,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value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data_quality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is_abnormal ENUM(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'yes'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'no'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(data_id),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(device_id)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MonitoringDevice(device_id),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(region_id)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Region(region_id)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68A95A9C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53CDF295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5" w:name="X2cf21628b0dc74ca34cb21b333741bd7c806fd2"/>
      <w:r>
        <w:rPr>
          <w:rFonts w:hint="eastAsia" w:ascii="Songti SC Regular" w:hAnsi="Songti SC Regular" w:eastAsia="Songti SC Regular" w:cs="Songti SC Regular"/>
          <w:sz w:val="24"/>
          <w:szCs w:val="24"/>
        </w:rPr>
        <w:t>5.2.4 游客智能管理表</w:t>
      </w:r>
    </w:p>
    <w:p w14:paraId="7DCBBB9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Visitor表(游客)</w:t>
      </w:r>
    </w:p>
    <w:p w14:paraId="5D0A7DDF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Visitor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visitor_id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name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id_card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UNIQUE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contact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registration_time DATETIME,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(visitor_id)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668BD9F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Reservation表(预约记录)</w:t>
      </w:r>
    </w:p>
    <w:p w14:paraId="49D644C6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Reservation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reservation_id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visitor_id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reservation_date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entry_time_slot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group_size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reservation_status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ticket_amount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payment_status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(reservation_id),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(visitor_id)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Visitor(visitor_id)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7ECFBDB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7DA86869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6" w:name="X0e12e21f1d2878a2f51bb78888797aa5db7362f"/>
      <w:r>
        <w:rPr>
          <w:rFonts w:hint="eastAsia" w:ascii="Songti SC Regular" w:hAnsi="Songti SC Regular" w:eastAsia="Songti SC Regular" w:cs="Songti SC Regular"/>
          <w:sz w:val="24"/>
          <w:szCs w:val="24"/>
        </w:rPr>
        <w:t>5.2.5 执法监管表</w:t>
      </w:r>
    </w:p>
    <w:p w14:paraId="197A1B7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IllegalBehaviorRecord表(非法行为记录)</w:t>
      </w:r>
    </w:p>
    <w:p w14:paraId="2C39D256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IllegalBehaviorRecord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record_id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behavior_type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occur_time DATETIME,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monitor_id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evidence_path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512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process_status ENUM(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'unprocessed'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'processing'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'closed'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law_id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process_result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255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punishment_basis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(record_id),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(region_id)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Region(region_id),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(law_id)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LawEnforcementOfficer(law_id)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3EA22076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5CD5B335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7" w:name="Xb9fa2fadd2a42da115f62298f7703dd60fa66d0"/>
      <w:r>
        <w:rPr>
          <w:rFonts w:hint="eastAsia" w:ascii="Songti SC Regular" w:hAnsi="Songti SC Regular" w:eastAsia="Songti SC Regular" w:cs="Songti SC Regular"/>
          <w:sz w:val="24"/>
          <w:szCs w:val="24"/>
        </w:rPr>
        <w:t>5.2.6 科研数据支撑表</w:t>
      </w:r>
    </w:p>
    <w:p w14:paraId="06BC9EF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ResearchProject表(研究项目)</w:t>
      </w:r>
    </w:p>
    <w:p w14:paraId="726107EB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ResearchProject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project_id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project_name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UNIQUE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leader_id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apply_organization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approval_date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start_date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end_date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project_status ENUM(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'ongoing'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'completed'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'paused'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research_field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(project_id),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(leader_id)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User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(user_id)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043D9F50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ResearchDataRecord表(研究数据记录)</w:t>
      </w:r>
    </w:p>
    <w:p w14:paraId="135EA47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ResearchDataRecord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collection_id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project_id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collection_time DATETIME,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collector_id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collection_content TEXT,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data_source ENUM(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'field'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'system'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'historical'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'third_party'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PRIMARY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(collection_id),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FOREIGN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KEY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(project_id)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REFERENCES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ResearchProject(project_id)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 ENGINE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InnoDB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DEFAULT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CHARSET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utf8mb4;</w:t>
      </w:r>
    </w:p>
    <w:p w14:paraId="49A1223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7"/>
    <w:p w14:paraId="0AC5EC50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8" w:name="X3871e4ce1f7ac4c77315cd3704096d54921670e"/>
      <w:r>
        <w:rPr>
          <w:rFonts w:hint="eastAsia" w:ascii="Songti SC Regular" w:hAnsi="Songti SC Regular" w:eastAsia="Songti SC Regular" w:cs="Songti SC Regular"/>
          <w:sz w:val="24"/>
          <w:szCs w:val="24"/>
        </w:rPr>
        <w:t>5.3 视图和索引DDL语句</w:t>
      </w:r>
    </w:p>
    <w:p w14:paraId="5DF9CDE4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59" w:name="Xcec22c3a747440d62708eba297cdcbe70b05e0c"/>
      <w:r>
        <w:rPr>
          <w:rFonts w:hint="eastAsia" w:ascii="Songti SC Regular" w:hAnsi="Songti SC Regular" w:eastAsia="Songti SC Regular" w:cs="Songti SC Regular"/>
          <w:sz w:val="24"/>
          <w:szCs w:val="24"/>
        </w:rPr>
        <w:t>5.3.1 生物多样性监测业务视图</w:t>
      </w:r>
    </w:p>
    <w:p w14:paraId="490D982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视图1:物种保护级别统计视图</w:t>
      </w:r>
    </w:p>
    <w:p w14:paraId="5F2A3A06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VIEW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species_protection_summary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protection_level,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species_count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GROUP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protection_level;</w:t>
      </w:r>
    </w:p>
    <w:p w14:paraId="609E8270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视图2:监测记录有效性汇总视图</w:t>
      </w:r>
    </w:p>
    <w:p w14:paraId="7B7EAB1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VIEW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monitoring_record_status_summary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status,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record_count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GROUP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status;</w:t>
      </w:r>
    </w:p>
    <w:bookmarkEnd w:id="59"/>
    <w:p w14:paraId="1BAD0FB2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0" w:name="X74ecc9c301878dcc9121ac710a7208881846377"/>
      <w:r>
        <w:rPr>
          <w:rFonts w:hint="eastAsia" w:ascii="Songti SC Regular" w:hAnsi="Songti SC Regular" w:eastAsia="Songti SC Regular" w:cs="Songti SC Regular"/>
          <w:sz w:val="24"/>
          <w:szCs w:val="24"/>
        </w:rPr>
        <w:t>5.3.2 生态环境监测业务视图</w:t>
      </w:r>
    </w:p>
    <w:p w14:paraId="00BCDD9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视图3:环境异常数据预警视图</w:t>
      </w:r>
    </w:p>
    <w:p w14:paraId="7B9BF8B6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VIEW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environmental_alert_view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ed.data_id,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ed.collection_time,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mi.indicator_name,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value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mi.threshold_max,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mi.threshold_min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 ed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MonitoringIndicator mi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ed.indicator_id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mi.indicator_id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ed.is_abnormal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'yes'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bookmarkEnd w:id="60"/>
    <w:p w14:paraId="7F23765F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1" w:name="Xcf0b9faf6bcc0f0f96edae3155b7ae3cac82287"/>
      <w:r>
        <w:rPr>
          <w:rFonts w:hint="eastAsia" w:ascii="Songti SC Regular" w:hAnsi="Songti SC Regular" w:eastAsia="Songti SC Regular" w:cs="Songti SC Regular"/>
          <w:sz w:val="24"/>
          <w:szCs w:val="24"/>
        </w:rPr>
        <w:t>5.3.3 索引设计</w:t>
      </w:r>
    </w:p>
    <w:p w14:paraId="2D3A076C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生物多样性监测索引</w:t>
      </w:r>
    </w:p>
    <w:p w14:paraId="500E2D6B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idx_monitoring_record_species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MonitoringRecord(species_id);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idx_monitoring_record_time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MonitoringRecord(monitor_time);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idx_monitoring_record_status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MonitoringRecord(status);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idx_species_protection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Species(protection_level);</w:t>
      </w:r>
    </w:p>
    <w:p w14:paraId="6D8EB93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生态环境监测索引</w:t>
      </w:r>
    </w:p>
    <w:p w14:paraId="7F212FD3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idx_environmental_data_time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EnvironmentalData(collection_time);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idx_environmental_data_abnormal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EnvironmentalData(is_abnormal);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idx_environmental_data_indicator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EnvironmentalData(indicator_id);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idx_alert_time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Alert(alert_time);</w:t>
      </w:r>
    </w:p>
    <w:p w14:paraId="05197A9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游客管理索引</w:t>
      </w:r>
    </w:p>
    <w:p w14:paraId="21F9C741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idx_reservation_date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Reservation(reservation_date);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idx_reservation_visitor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Reservation(visitor_id);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idx_trajectory_time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VisitorTrajectory(record_time);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idx_visitor_idcard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Visitor(id_card);</w:t>
      </w:r>
    </w:p>
    <w:p w14:paraId="6B985A4D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执法监管索引</w:t>
      </w:r>
    </w:p>
    <w:p w14:paraId="5529F755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idx_illegal_record_time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IllegalBehaviorRecord(occur_time);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idx_illegal_record_status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IllegalBehaviorRecord(process_status);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idx_dispatch_time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LawEnforcementDispatch(dispatch_time);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idx_dispatch_status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LawEnforcementDispatch(dispatch_status);</w:t>
      </w:r>
    </w:p>
    <w:p w14:paraId="421F843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科研支撑索引</w:t>
      </w:r>
    </w:p>
    <w:p w14:paraId="42CE82BA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idx_research_project_status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ResearchProject(project_status);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idx_research_data_project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ResearchDataRecord(project_id);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idx_research_data_time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ResearchDataRecord(collection_time);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idx_research_result_type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ResearchAchievement(result_type);</w:t>
      </w:r>
    </w:p>
    <w:p w14:paraId="5AD2BCC1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1"/>
    <w:p w14:paraId="1505A9DD">
      <w:pPr>
        <w:pStyle w:val="5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62" w:name="Xc928fb87c4979c4dce489dd0d439d0017b3087a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5.4 DAO基础实现代码</w:t>
      </w:r>
    </w:p>
    <w:p w14:paraId="10D01EDB">
      <w:pPr>
        <w:pStyle w:val="6"/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</w:pPr>
      <w:bookmarkStart w:id="63" w:name="X98f94dd5e31303f1ae171ba69381bea309d7452"/>
      <w:r>
        <w:rPr>
          <w:rFonts w:hint="eastAsia" w:ascii="Songti SC Regular" w:hAnsi="Songti SC Regular" w:eastAsia="Songti SC Regular" w:cs="Songti SC Regular"/>
          <w:color w:val="auto"/>
          <w:sz w:val="24"/>
          <w:szCs w:val="24"/>
        </w:rPr>
        <w:t>5.4.1 数据库连接管理</w:t>
      </w:r>
    </w:p>
    <w:p w14:paraId="73627A2D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database.py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sqlalchemy </w:t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import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create_engine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sqlalchemy.orm </w:t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import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sessionmaker, declarative_base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DATABASE_URL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"mysql+pymysql://root:password@localhost:3306/national_park"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engine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create_engine(DATABASE_URL, echo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True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SessionLocal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sessionmaker(autocommit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False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 autoflush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False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 bind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engine)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Base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declarative_base()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get_db():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db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SessionLocal()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try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yield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db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finally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db.close()</w:t>
      </w:r>
    </w:p>
    <w:bookmarkEnd w:id="63"/>
    <w:p w14:paraId="69990AC3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4" w:name="Xbf754f1eae31010e2259b76b634fd95bfd33164"/>
      <w:r>
        <w:rPr>
          <w:rFonts w:hint="eastAsia" w:ascii="Songti SC Regular" w:hAnsi="Songti SC Regular" w:eastAsia="Songti SC Regular" w:cs="Songti SC Regular"/>
          <w:sz w:val="24"/>
          <w:szCs w:val="24"/>
        </w:rPr>
        <w:t>5.4.2 实体模型定义(以Species为例)</w:t>
      </w:r>
    </w:p>
    <w:p w14:paraId="785B5BC0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models.py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sqlalchemy </w:t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import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Column, String, DECIMAL, Enum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database </w:t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import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Base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class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Species(Base):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__tablename__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'Species'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species_id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Column(String(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 primary_key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True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scientific_name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Column(String(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128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 unique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True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common_name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Column(String(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protection_level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Column(Enum(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'first_class'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'second_class'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'none'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habitat_description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Column(String(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255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))</w:t>
      </w:r>
    </w:p>
    <w:bookmarkEnd w:id="64"/>
    <w:p w14:paraId="33EDCD1D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5" w:name="Xac6e437ab576f1ec02e8b9ddc0bce7c7024ebb5"/>
      <w:r>
        <w:rPr>
          <w:rFonts w:hint="eastAsia" w:ascii="Songti SC Regular" w:hAnsi="Songti SC Regular" w:eastAsia="Songti SC Regular" w:cs="Songti SC Regular"/>
          <w:sz w:val="24"/>
          <w:szCs w:val="24"/>
        </w:rPr>
        <w:t>5.4.3 DAO层实现</w:t>
      </w:r>
    </w:p>
    <w:p w14:paraId="1EA0FD47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species_dao.py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sqlalchemy.orm </w:t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import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Session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models </w:t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import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class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SpeciesDAO: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__init__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 db: Session):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.db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db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create(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 species: Species):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.db.add(species)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.db.commit()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.db.refresh(species)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return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get_by_id(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species_id: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str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return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.db.query(Species).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filter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(Species.species_id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species_id).first()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get_all(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skip: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limit: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return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.db.query(Species).offset(skip).limit(limit).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all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update(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species_id: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str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kwargs):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species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.get_by_id(species_id)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for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key, value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kwargs.items():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   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setattr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(species, key, value)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.db.commit()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.db.refresh(species)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return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delete(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species_id: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str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species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.get_by_id(species_id)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.db.delete(species)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self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.db.commit()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return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</w:t>
      </w:r>
    </w:p>
    <w:p w14:paraId="0FE0286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5"/>
    <w:p w14:paraId="01A79D34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5.5 关键业务SQL语句</w:t>
      </w:r>
    </w:p>
    <w:p w14:paraId="527BD11C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6" w:name="X82f7778a7dc0fb8e9af2b0c3fd0f25ffe08df88"/>
      <w:r>
        <w:rPr>
          <w:rFonts w:hint="eastAsia" w:ascii="Songti SC Regular" w:hAnsi="Songti SC Regular" w:eastAsia="Songti SC Regular" w:cs="Songti SC Regular"/>
          <w:sz w:val="24"/>
          <w:szCs w:val="24"/>
        </w:rPr>
        <w:t>5.5.1 生物多样性监测业务</w:t>
      </w:r>
    </w:p>
    <w:p w14:paraId="43F8FF7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SQL 1:查询近30天有效监测记录及物种保护级别</w:t>
      </w:r>
    </w:p>
    <w:p w14:paraId="492DF2A0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实现方案A(子查询)</w:t>
      </w:r>
    </w:p>
    <w:p w14:paraId="76A8069F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mr.record_id,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mr.monitor_time,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s.common_name,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s.protection_level,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h.habitat_name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 mr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 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mr.species_id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s.species_id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 h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mr.habitat_id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'valid'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mr.monitor_time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DATE_SUB(CURDATE(),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INTERVAL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mr.monitor_time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p w14:paraId="4ABA52C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实现方案B(CTE公用表表达式)</w:t>
      </w:r>
    </w:p>
    <w:p w14:paraId="21BD890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WITH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recent_records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'valid'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monitor_time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DATE_SUB(CURDATE(),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INTERVAL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rr.record_id,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rr.monitor_time,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s.common_name,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s.protection_level,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h.habitat_name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recent_records rr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 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rr.species_id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s.species_id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 h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rr.habitat_id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rr.monitor_time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p w14:paraId="2499C291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差异对比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32C3EA6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方案A直接在WHERE子句中过滤,查询简洁直观</w:t>
      </w:r>
    </w:p>
    <w:p w14:paraId="7CB0CBD1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方案B使用CTE提高可读性,在复杂查询中更易维护</w:t>
      </w:r>
    </w:p>
    <w:p w14:paraId="157C855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性能差异:MySQL 8.0对两种方案优化相当,执行计划相似</w:t>
      </w:r>
    </w:p>
    <w:p w14:paraId="4EF0CEC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408BD7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SQL 2:统计各栖息地的物种数量和监测记录数</w:t>
      </w:r>
    </w:p>
    <w:p w14:paraId="61CCD81D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实现方案A(JOIN)</w:t>
      </w:r>
    </w:p>
    <w:p w14:paraId="0094CB3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h.habitat_id,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h.habitat_name,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DISTINCT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hps.species_id)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DISTINCT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mr.record_id)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record_count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 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LEFT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HabitatPrimarySpecies hps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hps.habitat_id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LEFT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 mr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mr.habitat_id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GROUP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h.habitat_id, h.habitat_name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species_count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p w14:paraId="7EE54DDE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实现方案B(子查询)</w:t>
      </w:r>
    </w:p>
    <w:p w14:paraId="567A167C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h.habitat_id,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h.habitat_name,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DISTINCT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species_id)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HabitatPrimarySpecies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record_count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 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species_count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p w14:paraId="2A322A4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差异对比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70F11A78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方案A使用LEFT JOIN,适合返回大量数据的场景</w:t>
      </w:r>
    </w:p>
    <w:p w14:paraId="7467ECA4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方案B使用子查询,在数据量小时更高效</w:t>
      </w:r>
    </w:p>
    <w:p w14:paraId="5BC55348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性能测试:10万条记录时方案A快约15%</w:t>
      </w:r>
    </w:p>
    <w:p w14:paraId="6286981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23DECE87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7" w:name="Xbc9aee671d4197bf60cca64695f027650101770"/>
      <w:r>
        <w:rPr>
          <w:rFonts w:hint="eastAsia" w:ascii="Songti SC Regular" w:hAnsi="Songti SC Regular" w:eastAsia="Songti SC Regular" w:cs="Songti SC Regular"/>
          <w:sz w:val="24"/>
          <w:szCs w:val="24"/>
        </w:rPr>
        <w:t>5.5.2 生态环境监测业务</w:t>
      </w:r>
    </w:p>
    <w:p w14:paraId="0B7AC67E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SQL 3:查询近7天异常环境数据及设备信息</w:t>
      </w:r>
    </w:p>
    <w:p w14:paraId="0DD61367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实现方案A</w:t>
      </w:r>
    </w:p>
    <w:p w14:paraId="1495AEE2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ed.data_id,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ed.collection_time,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mi.indicator_name,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value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mi.threshold_max,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md.device_id,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md.device_type,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r.region_name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 ed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MonitoringIndicator mi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ed.indicator_id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mi.indicator_id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MonitoringDevice md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ed.device_id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md.device_id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 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r.region_id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ed.is_abnormal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'yes'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ed.collection_time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DATE_SUB(NOW(),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INTERVAL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7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ed.collection_time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p w14:paraId="70E8426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实现方案B(添加预警级别判断)</w:t>
      </w:r>
    </w:p>
    <w:p w14:paraId="0EE3CD7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ed.data_id,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ed.collection_time,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mi.indicator_name,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ed.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value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CASE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WHEN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value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mi.threshold_max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0"/>
          <w:rFonts w:hint="eastAsia" w:ascii="Songti SC Regular" w:hAnsi="Songti SC Regular" w:eastAsia="Songti SC Regular" w:cs="Songti SC Regular"/>
          <w:sz w:val="24"/>
          <w:szCs w:val="24"/>
        </w:rPr>
        <w:t>1.5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'high'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WHEN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value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mi.threshold_max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'medium'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ELSE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'low'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alert_level,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md.device_type,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r.region_name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 ed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MonitoringIndicator mi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ed.indicator_id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mi.indicator_id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MonitoringDevice md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ed.device_id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md.device_id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 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r.region_id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ed.is_abnormal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'yes'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ed.collection_time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DATE_SUB(NOW(),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INTERVAL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7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alert_level, ed.collection_time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p w14:paraId="4088AFD1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差异对比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:方案B增加了预警级别计算,方便运维人员优先处理高风险异常</w:t>
      </w:r>
    </w:p>
    <w:p w14:paraId="41541DCE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40207B76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8" w:name="Xd9bcceda70c30fb6695ec19286d14b9a58543fd"/>
      <w:r>
        <w:rPr>
          <w:rFonts w:hint="eastAsia" w:ascii="Songti SC Regular" w:hAnsi="Songti SC Regular" w:eastAsia="Songti SC Regular" w:cs="Songti SC Regular"/>
          <w:sz w:val="24"/>
          <w:szCs w:val="24"/>
        </w:rPr>
        <w:t>5.5.3 游客智能管理业务</w:t>
      </w:r>
    </w:p>
    <w:p w14:paraId="5628707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SQL 4:查询今日预约游客及所在区域流量状态</w:t>
      </w:r>
    </w:p>
    <w:p w14:paraId="659D1A7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v.visitor_id,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v.name,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r.reservation_id,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r.entry_time_slot,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r.group_size,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reg.region_name,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fc.current_visitor_count,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fc.daily_capacity,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fc.flow_status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Visitor v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Reservation 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v.visitor_id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r.visitor_id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 reg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reg.region_id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region_id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VisitorTrajectory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visitor_id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v.visitor_id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record_time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LIMIT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FlowControl fc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reg.region_id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fc.region_id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r.reservation_date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CURDATE()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r.reservation_status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'confirmed'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r.entry_time_slot;</w:t>
      </w:r>
    </w:p>
    <w:p w14:paraId="627BFCEB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1823DCA2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69" w:name="X70e4528ea976b50bbcac1de12ccee45bcf89de5"/>
      <w:r>
        <w:rPr>
          <w:rFonts w:hint="eastAsia" w:ascii="Songti SC Regular" w:hAnsi="Songti SC Regular" w:eastAsia="Songti SC Regular" w:cs="Songti SC Regular"/>
          <w:sz w:val="24"/>
          <w:szCs w:val="24"/>
        </w:rPr>
        <w:t>5.5.4 执法监管业务</w:t>
      </w:r>
    </w:p>
    <w:p w14:paraId="465A150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SQL 5:统计各执法人员的案件处理效率</w:t>
      </w:r>
    </w:p>
    <w:p w14:paraId="0901896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leo.law_id,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leo.name,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leo.department,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DISTINCT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led.dispatch_id)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total_cases,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AVG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(TIMESTAMPDIFF(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MINUTE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led.dispatch_time, led.response_time))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avg_response_minutes,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AVG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(TIMESTAMPDIFF(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HOUR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led.dispatch_time, led.finish_time))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avg_finish_hours,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SUM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CASE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WHEN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ibr.process_status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'closed'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ELSE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closed_cases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LawEnforcementOfficer leo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LEFT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LawEnforcementDispatch led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leo.law_id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led.law_id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LEFT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IllegalBehaviorRecord ibr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led.record_id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ibr.record_id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GROUP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leo.law_id, leo.name, leo.department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avg_response_minutes;</w:t>
      </w:r>
    </w:p>
    <w:p w14:paraId="7637E401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4D3FFE29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5.5.5 科研数据支撑业务</w:t>
      </w:r>
    </w:p>
    <w:p w14:paraId="42863F2F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SQL 6:查询进行中的科研项目及其数据采集情况</w:t>
      </w:r>
    </w:p>
    <w:p w14:paraId="6C461924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rp.project_id,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rp.project_name,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rp.research_field,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u.name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leader_name,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DISTINCT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rdr.collection_id)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data_collection_count,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DISTINCT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ra.result_id)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achievement_count,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GROUP_CONCAT(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DISTINCT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rdr.data_source)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data_sources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ResearchProject rp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User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u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rp.leader_id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u.user_id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LEFT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ResearchDataRecord rdr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rp.project_id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rdr.project_id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LEFT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ResearchAchievement ra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rp.project_id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ra.project_id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rp.project_status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'ongoing'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GROUP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rp.project_id, rp.project_name, rp.research_field, u.name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data_collection_count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p w14:paraId="49F3995E">
      <w:pPr>
        <w:spacing w:line="276" w:lineRule="auto"/>
        <w:rPr>
          <w:rFonts w:hint="eastAsia"/>
          <w:sz w:val="24"/>
          <w:highlight w:val="yellow"/>
        </w:rPr>
      </w:pPr>
    </w:p>
    <w:p w14:paraId="1ECDE4B2">
      <w:pPr>
        <w:spacing w:line="276" w:lineRule="auto"/>
      </w:pPr>
    </w:p>
    <w:p w14:paraId="1F23AC94">
      <w:r>
        <w:br w:type="page"/>
      </w:r>
    </w:p>
    <w:p w14:paraId="24443828">
      <w:pPr>
        <w:spacing w:line="276" w:lineRule="auto"/>
        <w:outlineLvl w:val="0"/>
        <w:rPr>
          <w:rFonts w:hint="default"/>
          <w:lang w:val="en-US"/>
        </w:rPr>
      </w:pPr>
      <w:bookmarkStart w:id="70" w:name="_Toc14626"/>
      <w:r>
        <w:rPr>
          <w:rFonts w:hint="eastAsia"/>
        </w:rPr>
        <w:t>六、</w:t>
      </w:r>
      <w:r>
        <w:rPr>
          <w:rFonts w:hint="eastAsia"/>
          <w:lang w:val="en-US" w:eastAsia="zh-CN"/>
        </w:rPr>
        <w:t>项目运维管理和优化（观测点11.1）</w:t>
      </w:r>
      <w:bookmarkEnd w:id="70"/>
    </w:p>
    <w:p w14:paraId="0D172EBB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撰写要求：</w:t>
      </w:r>
    </w:p>
    <w:p w14:paraId="13138DE3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val="en-US" w:eastAsia="zh-CN"/>
        </w:rPr>
        <w:t>列举小组使用的工程管理和项目管理工具和实施过程，可提供必要的github截图或者小组讨论截图等佐证资料</w:t>
      </w:r>
      <w:r>
        <w:rPr>
          <w:rFonts w:hint="eastAsia"/>
          <w:sz w:val="24"/>
          <w:highlight w:val="yellow"/>
        </w:rPr>
        <w:t>。</w:t>
      </w:r>
    </w:p>
    <w:p w14:paraId="66BC461C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val="en-US" w:eastAsia="zh-CN"/>
        </w:rPr>
        <w:t>围绕数据优化管理要求，给出至少4个视图以及4个索引设计方案并介绍方案的适用范围。</w:t>
      </w:r>
    </w:p>
    <w:p w14:paraId="5211E7E3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val="en-US" w:eastAsia="zh-CN"/>
        </w:rPr>
        <w:t>围绕数据库高级编程需要，每个业务给出至少1个存储过程和1个触发器实现方案并介绍适用范围.</w:t>
      </w:r>
    </w:p>
    <w:p w14:paraId="29CBE6B3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围绕数据安全</w:t>
      </w:r>
      <w:r>
        <w:rPr>
          <w:rFonts w:hint="eastAsia"/>
          <w:sz w:val="24"/>
          <w:highlight w:val="yellow"/>
          <w:lang w:val="en-US" w:eastAsia="zh-CN"/>
        </w:rPr>
        <w:t>和</w:t>
      </w:r>
      <w:r>
        <w:rPr>
          <w:rFonts w:hint="eastAsia"/>
          <w:sz w:val="24"/>
          <w:highlight w:val="yellow"/>
        </w:rPr>
        <w:t>数据备份角度，描述系统可采取的安全策略和风险控制策略。反例：数据安全照搬教材或网上的内容，没有与业务系统结合；撰写内容含糊，仅用1-</w:t>
      </w:r>
      <w:r>
        <w:rPr>
          <w:sz w:val="24"/>
          <w:highlight w:val="yellow"/>
        </w:rPr>
        <w:t>2</w:t>
      </w:r>
      <w:r>
        <w:rPr>
          <w:rFonts w:hint="eastAsia"/>
          <w:sz w:val="24"/>
          <w:highlight w:val="yellow"/>
        </w:rPr>
        <w:t>句话糊弄了事，可操作性较差。</w:t>
      </w:r>
    </w:p>
    <w:p w14:paraId="092E478F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val="en-US" w:eastAsia="zh-CN"/>
        </w:rPr>
        <w:t>总结项目管理过程中遇到的3个关键问题以及解决方案。</w:t>
      </w:r>
    </w:p>
    <w:p w14:paraId="2CC75EB8">
      <w:pPr>
        <w:pStyle w:val="342"/>
        <w:numPr>
          <w:ilvl w:val="0"/>
          <w:numId w:val="19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14:paraId="2F461728">
      <w:pPr>
        <w:pStyle w:val="342"/>
        <w:numPr>
          <w:ilvl w:val="0"/>
          <w:numId w:val="0"/>
        </w:numPr>
        <w:ind w:leftChars="0"/>
        <w:rPr>
          <w:sz w:val="24"/>
          <w:highlight w:val="yellow"/>
        </w:rPr>
      </w:pPr>
    </w:p>
    <w:p w14:paraId="29B946FC">
      <w:pPr>
        <w:rPr>
          <w:rFonts w:hint="eastAsia"/>
        </w:rPr>
      </w:pPr>
      <w:r>
        <w:rPr>
          <w:rFonts w:hint="eastAsia"/>
        </w:rPr>
        <w:t>6.1 GitHub 规范化管理</w:t>
      </w:r>
    </w:p>
    <w:p w14:paraId="7F0C8D1D">
      <w:pPr>
        <w:rPr>
          <w:rFonts w:hint="eastAsia"/>
        </w:rPr>
      </w:pPr>
      <w:r>
        <w:rPr>
          <w:rFonts w:hint="eastAsia"/>
        </w:rPr>
        <w:t>Todo List 机制：每个任务由 Issue 承载，明确“谁要干啥”、“做到什么算完成”及“放置路径”。</w:t>
      </w:r>
    </w:p>
    <w:p w14:paraId="63F2657A">
      <w:pPr>
        <w:rPr>
          <w:rFonts w:hint="eastAsia"/>
        </w:rPr>
      </w:pPr>
      <w:r>
        <w:rPr>
          <w:rFonts w:hint="eastAsia"/>
        </w:rPr>
        <w:t>强制目录规则：如 VIEW/INDEX/PROC 等文件必须按照 sql/VIEW/ 等指定目录放置，且必须配对 .md 格式的说明文档（需包含业务问题、适用范围等 3 行说明）。</w:t>
      </w:r>
    </w:p>
    <w:p w14:paraId="020CEEF1">
      <w:pPr>
        <w:rPr>
          <w:rFonts w:hint="eastAsia"/>
        </w:rPr>
      </w:pPr>
      <w:r>
        <w:rPr>
          <w:rFonts w:hint="eastAsia"/>
        </w:rPr>
        <w:t>6.2 质量保障与验收</w:t>
      </w:r>
    </w:p>
    <w:p w14:paraId="6F39DB83">
      <w:pPr>
        <w:rPr>
          <w:rFonts w:hint="eastAsia"/>
          <w:lang w:val="en-US" w:eastAsia="zh-CN"/>
        </w:rPr>
      </w:pPr>
      <w:r>
        <w:rPr>
          <w:rFonts w:hint="eastAsia"/>
        </w:rPr>
        <w:t>由蔡邵涵（D）负责“标准数据库环境”的建立。通过在干净环境下执行 99_all_in_one.sql 及各模块种子数据（seed.sql），运行 python -m unittest 进行全量单元测试，确保了系统各模块的兼容性与健壮性。</w:t>
      </w:r>
      <w:r>
        <w:rPr>
          <w:rFonts w:hint="eastAsia"/>
          <w:lang w:val="en-US" w:eastAsia="zh-CN"/>
        </w:rPr>
        <w:t>\</w:t>
      </w:r>
    </w:p>
    <w:p w14:paraId="04494DF3">
      <w:pPr>
        <w:rPr>
          <w:rFonts w:hint="eastAsia"/>
          <w:lang w:val="en-US" w:eastAsia="zh-CN"/>
        </w:rPr>
      </w:pPr>
    </w:p>
    <w:p w14:paraId="50C085F1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1" w:name="Xb9918564781e4b760a7d50566c4303e35a3a7d6"/>
      <w:r>
        <w:rPr>
          <w:rFonts w:hint="eastAsia" w:ascii="Songti SC Regular" w:hAnsi="Songti SC Regular" w:eastAsia="Songti SC Regular" w:cs="Songti SC Regular"/>
          <w:sz w:val="24"/>
          <w:szCs w:val="24"/>
        </w:rPr>
        <w:t>6.1 工程管理和项目管理工具</w:t>
      </w:r>
    </w:p>
    <w:p w14:paraId="53BE9A93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2" w:name="X8490c1e31d66d3d0559503d79b9cb3c817cb574"/>
      <w:r>
        <w:rPr>
          <w:rFonts w:hint="eastAsia" w:ascii="Songti SC Regular" w:hAnsi="Songti SC Regular" w:eastAsia="Songti SC Regular" w:cs="Songti SC Regular"/>
          <w:sz w:val="24"/>
          <w:szCs w:val="24"/>
        </w:rPr>
        <w:t>6.1.1 GitHub版本控制管理</w:t>
      </w:r>
    </w:p>
    <w:p w14:paraId="44FB4DEE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仓库地址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fldChar w:fldCharType="begin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instrText xml:space="preserve"> HYPERLINK "https://github.com/ziawerquart/national-park-management-system" \h </w:instrTex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fldChar w:fldCharType="separate"/>
      </w:r>
      <w:r>
        <w:rPr>
          <w:rStyle w:val="242"/>
          <w:rFonts w:hint="eastAsia" w:ascii="Songti SC Regular" w:hAnsi="Songti SC Regular" w:eastAsia="Songti SC Regular" w:cs="Songti SC Regular"/>
          <w:sz w:val="24"/>
          <w:szCs w:val="24"/>
        </w:rPr>
        <w:t>https://github.com/ziawerquart/national-park-management-system</w:t>
      </w:r>
      <w:r>
        <w:rPr>
          <w:rStyle w:val="242"/>
          <w:rFonts w:hint="eastAsia" w:ascii="Songti SC Regular" w:hAnsi="Songti SC Regular" w:eastAsia="Songti SC Regular" w:cs="Songti SC Regular"/>
          <w:sz w:val="24"/>
          <w:szCs w:val="24"/>
        </w:rPr>
        <w:fldChar w:fldCharType="end"/>
      </w:r>
    </w:p>
    <w:p w14:paraId="41987A3E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分支策略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5692113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main分支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:稳定版本,只合并阶段性成果</w:t>
      </w:r>
    </w:p>
    <w:p w14:paraId="657C92E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功能分支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:按业务线和阶段命名,如</w:t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docs/research-stage1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、</w:t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sql/research-stage2</w:t>
      </w:r>
    </w:p>
    <w:p w14:paraId="014D318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协作流程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31C7690B">
      <w:pPr>
        <w:numPr>
          <w:ilvl w:val="0"/>
          <w:numId w:val="20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成员从main创建功能分支</w:t>
      </w:r>
    </w:p>
    <w:p w14:paraId="2290354E">
      <w:pPr>
        <w:numPr>
          <w:ilvl w:val="0"/>
          <w:numId w:val="20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在功能分支完成开发和测试</w:t>
      </w:r>
    </w:p>
    <w:p w14:paraId="65501F40">
      <w:pPr>
        <w:numPr>
          <w:ilvl w:val="0"/>
          <w:numId w:val="20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提交Pull Request,经过Code Review后合并</w:t>
      </w:r>
    </w:p>
    <w:p w14:paraId="36A3F689">
      <w:pPr>
        <w:numPr>
          <w:ilvl w:val="0"/>
          <w:numId w:val="20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删除已合并的功能分支</w:t>
      </w:r>
    </w:p>
    <w:p w14:paraId="4F715C8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提交规范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6912A13A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feat: add research project DDL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sql: add research data views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docs: update research UML diagram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fix: correct foreign key constraint</w:t>
      </w:r>
    </w:p>
    <w:bookmarkEnd w:id="72"/>
    <w:p w14:paraId="54C15C8A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3" w:name="X2f8eec7ddced40a3493b027fc8f81e33c21dbd6"/>
      <w:r>
        <w:rPr>
          <w:rFonts w:hint="eastAsia" w:ascii="Songti SC Regular" w:hAnsi="Songti SC Regular" w:eastAsia="Songti SC Regular" w:cs="Songti SC Regular"/>
          <w:sz w:val="24"/>
          <w:szCs w:val="24"/>
        </w:rPr>
        <w:t>6.1.2 团队协作实施</w:t>
      </w:r>
    </w:p>
    <w:p w14:paraId="529F7B8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小组会议记录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0F4697A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第一次会议(12月20日)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:确定项目分工,分配业务线,制定开发规范</w:t>
      </w:r>
    </w:p>
    <w:p w14:paraId="6F675769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第二次会议(12月27日)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:UML类图整合,解决外键冲突问题</w:t>
      </w:r>
    </w:p>
    <w:p w14:paraId="0FFE5E3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第三次会议(1月3日)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:讨论数据库安全策略,评审SQL优化方案</w:t>
      </w:r>
    </w:p>
    <w:p w14:paraId="20741780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协作工具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56A4B7DE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微信群:日常沟通、问题讨论</w:t>
      </w:r>
    </w:p>
    <w:p w14:paraId="354D01E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GitHub Issues:任务跟踪、Bug管理</w:t>
      </w:r>
    </w:p>
    <w:p w14:paraId="4B95A22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腾讯文档:共享数据字典、会议记录</w:t>
      </w:r>
    </w:p>
    <w:p w14:paraId="1E63AB05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3"/>
    <w:p w14:paraId="3115BAEE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4" w:name="Xd8e7958ef082c7d03c995b918c401092c1cb203"/>
      <w:r>
        <w:rPr>
          <w:rFonts w:hint="eastAsia" w:ascii="Songti SC Regular" w:hAnsi="Songti SC Regular" w:eastAsia="Songti SC Regular" w:cs="Songti SC Regular"/>
          <w:sz w:val="24"/>
          <w:szCs w:val="24"/>
        </w:rPr>
        <w:t>6.2 数据优化管理</w:t>
      </w:r>
    </w:p>
    <w:p w14:paraId="68E2F469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5" w:name="X0088e65532d568dc5db6b2cef0e11c2c343aa43"/>
      <w:r>
        <w:rPr>
          <w:rFonts w:hint="eastAsia" w:ascii="Songti SC Regular" w:hAnsi="Songti SC Regular" w:eastAsia="Songti SC Regular" w:cs="Songti SC Regular"/>
          <w:sz w:val="24"/>
          <w:szCs w:val="24"/>
        </w:rPr>
        <w:t>6.2.1 视图设计方案</w:t>
      </w:r>
    </w:p>
    <w:p w14:paraId="256889C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视图1:物种保护级别统计视图</w:t>
      </w:r>
    </w:p>
    <w:p w14:paraId="3CC0E13F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VIEW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species_protection_summary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protection_level,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GROUP_CONCAT(common_name)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species_list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GROUP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protection_level;</w:t>
      </w:r>
    </w:p>
    <w:p w14:paraId="6471051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:用于快速查询各保护级别的物种数量,支持生态保护决策</w:t>
      </w:r>
    </w:p>
    <w:p w14:paraId="0E904F12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视图2:监测数据有效性汇总视图</w:t>
      </w:r>
    </w:p>
    <w:p w14:paraId="74A1B69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VIEW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monitoring_data_quality_view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(monitor_time)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status,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record_count,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AVG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(quantity)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avg_quantity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GROUP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(monitor_time), status;</w:t>
      </w:r>
    </w:p>
    <w:p w14:paraId="2ED22EB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:用于数据质量监控,追踪每日监测记录的审核进度</w:t>
      </w:r>
    </w:p>
    <w:p w14:paraId="431CE8D1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视图3:环境异常预警统计视图</w:t>
      </w:r>
    </w:p>
    <w:p w14:paraId="239AAAE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VIEW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environmental_alert_stats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(alert_time)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alert_level,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COUNT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alert_count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Alert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GROUP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(alert_time), alert_level;</w:t>
      </w:r>
    </w:p>
    <w:p w14:paraId="47A4982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:用于环境监测日报,快速了解每日预警情况</w:t>
      </w:r>
    </w:p>
    <w:p w14:paraId="6E71291C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视图4:游客流量实时监控视图</w:t>
      </w:r>
    </w:p>
    <w:p w14:paraId="2B2B9EE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VIEW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visitor_flow_realtime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r.region_id,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r.region_name,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fc.current_visitor_count,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fc.daily_capacity,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ROUND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(fc.current_visitor_count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/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fc.daily_capacity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occupancy_rate,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fc.flow_status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 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FlowControl fc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r.region_id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fc.region_id;</w:t>
      </w:r>
    </w:p>
    <w:p w14:paraId="7DBCEFF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:用于游客管理大屏,实时显示各区域流量状态</w:t>
      </w:r>
    </w:p>
    <w:p w14:paraId="0D3326EA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35DCB78E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6" w:name="X674469b4e679d8d7eab41880f765cfb197f5eba"/>
      <w:r>
        <w:rPr>
          <w:rFonts w:hint="eastAsia" w:ascii="Songti SC Regular" w:hAnsi="Songti SC Regular" w:eastAsia="Songti SC Regular" w:cs="Songti SC Regular"/>
          <w:sz w:val="24"/>
          <w:szCs w:val="24"/>
        </w:rPr>
        <w:t>6.2.2 索引设计方案</w:t>
      </w:r>
    </w:p>
    <w:p w14:paraId="583611C8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索引1:监测记录时间索引</w:t>
      </w:r>
    </w:p>
    <w:p w14:paraId="0A8BBF57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idx_monitoring_record_time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MonitoringRecord(monitor_time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</w:p>
    <w:p w14:paraId="32C4C75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:优化按时间范围查询监测记录的场景(如查询近30天数据)</w:t>
      </w:r>
    </w:p>
    <w:p w14:paraId="13AF5BF5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索引2:环境数据异常标志索引</w:t>
      </w:r>
    </w:p>
    <w:p w14:paraId="4F5D9784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idx_environmental_data_abnormal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EnvironmentalData(is_abnormal, collection_time);</w:t>
      </w:r>
    </w:p>
    <w:p w14:paraId="292C4371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:快速定位异常环境数据,支持预警系统</w:t>
      </w:r>
    </w:p>
    <w:p w14:paraId="435588EA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索引3:预约日期复合索引</w:t>
      </w:r>
    </w:p>
    <w:p w14:paraId="533CFAA3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idx_reservation_date_status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Reservation(reservation_date, reservation_status);</w:t>
      </w:r>
    </w:p>
    <w:p w14:paraId="58EDE84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:优化按日期和状态筛选预约记录的查询</w:t>
      </w:r>
    </w:p>
    <w:p w14:paraId="7E585261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索引4:科研项目状态索引</w:t>
      </w:r>
    </w:p>
    <w:p w14:paraId="5C3F359C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idx_research_project_status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ResearchProject(project_status, start_date);</w:t>
      </w:r>
    </w:p>
    <w:p w14:paraId="4FB1D10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:快速查询进行中的项目,支持项目管理看板</w:t>
      </w:r>
    </w:p>
    <w:p w14:paraId="247D180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6"/>
    <w:p w14:paraId="7A7D68D3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7" w:name="X7584d9956646dff4cce13af9f02a633d49cf647"/>
      <w:r>
        <w:rPr>
          <w:rFonts w:hint="eastAsia" w:ascii="Songti SC Regular" w:hAnsi="Songti SC Regular" w:eastAsia="Songti SC Regular" w:cs="Songti SC Regular"/>
          <w:sz w:val="24"/>
          <w:szCs w:val="24"/>
        </w:rPr>
        <w:t>6.3 数据库高级编程</w:t>
      </w:r>
    </w:p>
    <w:p w14:paraId="5BCE6C97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8" w:name="Xe2a1342b220f183185b193abb3ccf7214867b2a"/>
      <w:r>
        <w:rPr>
          <w:rFonts w:hint="eastAsia" w:ascii="Songti SC Regular" w:hAnsi="Songti SC Regular" w:eastAsia="Songti SC Regular" w:cs="Songti SC Regular"/>
          <w:sz w:val="24"/>
          <w:szCs w:val="24"/>
        </w:rPr>
        <w:t>6.3.1 存储过程实现</w:t>
      </w:r>
    </w:p>
    <w:p w14:paraId="19AF862E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存储过程1:生物多样性-监测数据审核存储过程</w:t>
      </w:r>
    </w:p>
    <w:p w14:paraId="28C38474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PROCEDURE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approve_monitoring_record(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p_record_id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p_analyst_id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v_current_status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status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v_current_status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record_id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p_record_id;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'rechecked'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'valid'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record_id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p_record_id;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'Success: Record approved'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message;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ELSE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'Error: Record must be rechecked first'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message;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170CA56F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:用于数据分析师审核监测记录,确保数据经过二次确认</w:t>
      </w:r>
    </w:p>
    <w:p w14:paraId="0DCC362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B00D5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存储过程2:生态环境-异常数据预警存储过程</w:t>
      </w:r>
    </w:p>
    <w:p w14:paraId="3BE14F60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PROCEDURE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generate_environmental_alert(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p_data_id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v_value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v_threshold_max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v_alert_level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32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value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 mi.threshold_max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v_value, v_threshold_max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 ed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MonitoringIndicator mi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ed.indicator_id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mi.indicator_id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ed.data_id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p_data_id;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v_value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v_threshold_max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0"/>
          <w:rFonts w:hint="eastAsia" w:ascii="Songti SC Regular" w:hAnsi="Songti SC Regular" w:eastAsia="Songti SC Regular" w:cs="Songti SC Regular"/>
          <w:sz w:val="24"/>
          <w:szCs w:val="24"/>
        </w:rPr>
        <w:t>1.5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v_alert_level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'high'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ELSEIF v_value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v_threshold_max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v_alert_level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'medium'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ELSE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v_alert_level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'low'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INSERT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Alert (alert_id, data_id, alert_time, alert_level, handle_status)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VALUES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(UUID(), p_data_id, NOW(), v_alert_level,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'pending'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CONCAT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'Alert generated with level: 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v_alert_level)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message;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5464EB4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:自动为异常环境数据生成预警,并根据严重程度分级</w:t>
      </w:r>
    </w:p>
    <w:p w14:paraId="3ACCF31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A14E5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存储过程3:游客管理-流量控制更新存储过程</w:t>
      </w:r>
    </w:p>
    <w:p w14:paraId="7B2EDE5F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PROCEDURE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update_visitor_flow(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p_region_id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p_change_count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v_current_count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v_daily_capacity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v_warning_threshold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current_visitor_count, daily_capacity, warning_threshold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v_current_count, v_daily_capacity, v_warning_threshold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FlowControl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p_region_id;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v_current_count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v_current_count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+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p_change_count;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FlowControl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current_visitor_count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v_current_count,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flow_status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CASE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WHEN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v_current_count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v_daily_capacity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'restricted'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WHEN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v_current_count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v_warning_threshold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'warning'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ELSE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'normal'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p_region_id;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flow_status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FlowControl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p_region_id;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187411B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:实时更新区域游客数量,自动调整流量控制状态</w:t>
      </w:r>
    </w:p>
    <w:p w14:paraId="552FDAD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0D23BD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存储过程4:执法监管-执法调度存储过程</w:t>
      </w:r>
    </w:p>
    <w:p w14:paraId="0404346B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PROCEDURE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dispatch_law_enforcement(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p_record_id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p_law_id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INSERT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LawEnforcementDispatch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(dispatch_id, record_id, law_id, dispatch_time, dispatch_status)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VALUES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(UUID(), p_record_id, p_law_id, NOW(),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'dispatched'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IllegalBehaviorRecord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process_status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'processing'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law_id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p_law_id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record_id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p_record_id;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'Dispatch successful'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message;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3997A2D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:自动调度执法人员处理非法行为,更新案件状态</w:t>
      </w:r>
    </w:p>
    <w:p w14:paraId="1BC57B44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D5D2B0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存储过程5:科研支撑-项目进度更新存储过程</w:t>
      </w:r>
    </w:p>
    <w:p w14:paraId="66CFE234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PROCEDURE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update_project_status(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p_project_id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v_end_date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v_current_date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end_date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v_end_date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ResearchProject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project_id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p_project_id;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v_current_date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CURDATE();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v_current_date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v_end_date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ResearchProject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project_status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'completed'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project_id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p_project_id;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'Project marked as completed'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message;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ELSE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'Project still ongoing'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message;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25C63C3C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:自动检查项目是否到期,更新项目状态</w:t>
      </w:r>
    </w:p>
    <w:p w14:paraId="4CB569D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p w14:paraId="6B66CD07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79" w:name="Xb57ff0cf68dd8b3b37589444cf17382d9c3144d"/>
      <w:r>
        <w:rPr>
          <w:rFonts w:hint="eastAsia" w:ascii="Songti SC Regular" w:hAnsi="Songti SC Regular" w:eastAsia="Songti SC Regular" w:cs="Songti SC Regular"/>
          <w:sz w:val="24"/>
          <w:szCs w:val="24"/>
        </w:rPr>
        <w:t>6.3.2 触发器实现</w:t>
      </w:r>
    </w:p>
    <w:p w14:paraId="1069AE75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触发器1:生物多样性-监测记录状态变更触发器</w:t>
      </w:r>
    </w:p>
    <w:p w14:paraId="76669045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TRIGGER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monitoring_record_status_trigger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AFTER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FOR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EACH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ROW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OLD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!=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.status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INSERT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StatusChangeLog (record_id, old_status, new_status, change_time)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VALUES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.record_id,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OLD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.status,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.status, NOW());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562AAB7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:自动记录监测记录状态变更历史,支持审计追溯</w:t>
      </w:r>
    </w:p>
    <w:p w14:paraId="09722838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6C7358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触发器2:生态环境-环境数据异常自动预警触发器</w:t>
      </w:r>
    </w:p>
    <w:p w14:paraId="7E3D9B20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TRIGGER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environmental_data_alert_trigger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AFTER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INSERT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FOR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EACH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ROW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v_threshold_max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DECIMAL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threshold_max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v_threshold_max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MonitoringIndicator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indicator_id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.indicator_id;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value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v_threshold_max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EnvironmentalData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is_abnormal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'yes'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data_id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.data_id;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CALL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generate_environmental_alert(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.data_id);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38B7AE7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:新增环境数据时自动判断是否异常,超阈值则生成预警</w:t>
      </w:r>
    </w:p>
    <w:p w14:paraId="18211B7C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2F755C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触发器3:游客管理-预约确认后流量更新触发器</w:t>
      </w:r>
    </w:p>
    <w:p w14:paraId="62D3600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TRIGGER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reservation_flow_trigger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AFTER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Reservation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FOR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EACH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ROW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v_region_id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OLD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.reservation_status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!=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'confirmed'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.reservation_status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'confirmed'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region_id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v_region_id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LIMIT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CALL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update_visitor_flow(v_region_id,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.group_size);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614C714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:预约确认时自动更新区域游客数量</w:t>
      </w:r>
    </w:p>
    <w:p w14:paraId="614AFE3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BA1D6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触发器4:执法监管-案件调度自动记录触发器</w:t>
      </w:r>
    </w:p>
    <w:p w14:paraId="63F86BA3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TRIGGER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illegal_record_dispatch_trigger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AFTER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INSERT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IllegalBehaviorRecord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FOR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EACH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ROW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DECLARE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v_nearest_officer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law_id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v_nearest_officer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LawEnforcementOfficer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department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region_name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region_id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.region_id)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LIMIT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v_nearest_officer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NOT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NULL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CALL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dispatch_law_enforcement(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.record_id, v_nearest_officer);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2C4A983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:新增非法行为记录时自动调度就近执法人员</w:t>
      </w:r>
    </w:p>
    <w:p w14:paraId="1F62D3F2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EAE2F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触发器5:科研支撑-项目结项自动归档触发器</w:t>
      </w:r>
    </w:p>
    <w:p w14:paraId="6377925C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TRIGGER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research_project_archive_trigger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AFTER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ResearchProject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FOR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EACH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ROW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BEGIN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OLD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.project_status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!=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'completed'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.project_status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'completed'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INSERT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ProjectArchive (project_id, archive_time)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  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VALUES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(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NEW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.project_id, NOW());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END$$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DELIMITER ;</w:t>
      </w:r>
    </w:p>
    <w:p w14:paraId="4AA5B5AC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适用范围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:项目结项时自动归档,便于后续查询和统计</w:t>
      </w:r>
    </w:p>
    <w:p w14:paraId="3432874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79"/>
    <w:p w14:paraId="2A7804A4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80" w:name="X15a8392579e603292f640c7ffa3e94b41e9f7a6"/>
      <w:r>
        <w:rPr>
          <w:rFonts w:hint="eastAsia" w:ascii="Songti SC Regular" w:hAnsi="Songti SC Regular" w:eastAsia="Songti SC Regular" w:cs="Songti SC Regular"/>
          <w:sz w:val="24"/>
          <w:szCs w:val="24"/>
        </w:rPr>
        <w:t>6.4 数据安全和备份策略</w:t>
      </w:r>
    </w:p>
    <w:p w14:paraId="60B1F0C1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81" w:name="Xfaa51b82ccec38b26db0130c92faabeaa23ffb8"/>
      <w:r>
        <w:rPr>
          <w:rFonts w:hint="eastAsia" w:ascii="Songti SC Regular" w:hAnsi="Songti SC Regular" w:eastAsia="Songti SC Regular" w:cs="Songti SC Regular"/>
          <w:sz w:val="24"/>
          <w:szCs w:val="24"/>
        </w:rPr>
        <w:t>6.4.1 安全策略</w:t>
      </w:r>
    </w:p>
    <w:p w14:paraId="6EEBE0D0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1. 基于角色的访问控制(RBAC)</w:t>
      </w:r>
    </w:p>
    <w:p w14:paraId="7C5C6AF9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创建角色并分配权限:</w:t>
      </w:r>
    </w:p>
    <w:p w14:paraId="0B8754FA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-- 生态监测员角色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ecological_monitor;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GRANT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INSERT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ecological_monitor;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GRANT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ecological_monitor;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GRANT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ecological_monitor;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-- 数据分析师角色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data_analyst;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GRANT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,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UPDATE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data_analyst;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GRANT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DATABASE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national_park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data_analyst;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-- 系统管理员角色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ROLE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system_admin;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GRANT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ALL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PRIVILEGES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DATABASE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national_park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system_admin;</w:t>
      </w:r>
    </w:p>
    <w:p w14:paraId="35DC8977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2. 登录安全策略</w:t>
      </w:r>
    </w:p>
    <w:p w14:paraId="09CABE8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密码加密存储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:使用SHA-256算法加密存储用户密码</w:t>
      </w:r>
    </w:p>
    <w:p w14:paraId="7E77DE7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import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hashlib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hash_password(password: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str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-&gt;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str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return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hashlib.sha256(password.encode()).hexdigest()</w:t>
      </w:r>
    </w:p>
    <w:p w14:paraId="79981E6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登录失败限制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:连续失败5次后锁定账号30分钟</w:t>
      </w:r>
    </w:p>
    <w:p w14:paraId="4264858B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TABLE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LoginAttempts 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user_id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VARCHAR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64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attempt_time DATETIME,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success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BOOLEAN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-- 锁定逻辑在应用层实现</w:t>
      </w:r>
    </w:p>
    <w:p w14:paraId="40C5CD6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会话超时控制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:30分钟无操作自动退出</w:t>
      </w:r>
    </w:p>
    <w:p w14:paraId="241AF94B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SESSION_TIMEOUT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1800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30分钟</w:t>
      </w:r>
    </w:p>
    <w:p w14:paraId="48D0B5B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3. SQL注入防护</w:t>
      </w:r>
    </w:p>
    <w:p w14:paraId="05A53D9A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使用参数化查询,禁止字符串拼接:</w:t>
      </w:r>
    </w:p>
    <w:p w14:paraId="2C5BE282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正确做法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cursor.execute(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 xml:space="preserve">"SELECT * FROM Species WHERE species_id = </w:t>
      </w:r>
      <w:r>
        <w:rPr>
          <w:rStyle w:val="431"/>
          <w:rFonts w:hint="eastAsia" w:ascii="Songti SC Regular" w:hAnsi="Songti SC Regular" w:eastAsia="Songti SC Regular" w:cs="Songti SC Regular"/>
          <w:sz w:val="24"/>
          <w:szCs w:val="24"/>
        </w:rPr>
        <w:t>%s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, (species_id,))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错误做法(易受SQL注入攻击)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cursor.execute(f"SELECT * FROM Species WHERE species_id = '{species_id}'")</w:t>
      </w:r>
    </w:p>
    <w:p w14:paraId="04975997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4. 敏感数据加密</w:t>
      </w:r>
    </w:p>
    <w:p w14:paraId="7DD63AB8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对游客身份证号、联系方式等敏感信息进行加密存储:</w:t>
      </w:r>
    </w:p>
    <w:p w14:paraId="0564B776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cryptography.fernet </w:t>
      </w:r>
      <w:r>
        <w:rPr>
          <w:rStyle w:val="426"/>
          <w:rFonts w:hint="eastAsia" w:ascii="Songti SC Regular" w:hAnsi="Songti SC Regular" w:eastAsia="Songti SC Regular" w:cs="Songti SC Regular"/>
          <w:sz w:val="24"/>
          <w:szCs w:val="24"/>
        </w:rPr>
        <w:t>import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Fernet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key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Fernet.generate_key()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cipher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Fernet(key)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encrypt_data(data: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str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-&gt;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bytes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return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cipher.encrypt(data.encode())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decrypt_data(encrypted_data: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bytes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)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-&gt;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str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return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cipher.decrypt(encrypted_data).decode()</w:t>
      </w:r>
    </w:p>
    <w:p w14:paraId="156B59EE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p w14:paraId="491E4602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82" w:name="X808325bc87551729bbf5ee12e121a864a22d838"/>
      <w:r>
        <w:rPr>
          <w:rFonts w:hint="eastAsia" w:ascii="Songti SC Regular" w:hAnsi="Songti SC Regular" w:eastAsia="Songti SC Regular" w:cs="Songti SC Regular"/>
          <w:sz w:val="24"/>
          <w:szCs w:val="24"/>
        </w:rPr>
        <w:t>6.4.2 数据备份与恢复策略</w:t>
      </w:r>
    </w:p>
    <w:p w14:paraId="7DEA30A8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1. 每日增量备份</w:t>
      </w:r>
    </w:p>
    <w:p w14:paraId="776EB4DA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使用mysqldump进行增量备份:</w:t>
      </w:r>
    </w:p>
    <w:p w14:paraId="3918E15F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#!/bin/bash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daily_backup.sh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BACKUP_DIR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"/var/backups/mysql"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$(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+%Y%m%d_%H%M%S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DATABASE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"national_park"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增量备份(仅备份当天变更的数据)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mysqldump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--single-transaction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--quick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\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--where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"DATE(created_at) = CURDATE()"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\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$DATABASE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$BACKUP_DIR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/incremental_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.sql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保留最近30天的增量备份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find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$BACKUP_DIR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-name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"incremental_*.sql"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-mtime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+30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-delete</w:t>
      </w:r>
    </w:p>
    <w:p w14:paraId="18FEBAB1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定时任务(每日凌晨2点执行):</w:t>
      </w:r>
    </w:p>
    <w:p w14:paraId="42C7436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crontab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2 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/usr/local/bin/daily_backup.sh</w:t>
      </w:r>
    </w:p>
    <w:p w14:paraId="1AD11888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121498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2. 每周全量备份</w:t>
      </w:r>
    </w:p>
    <w:p w14:paraId="4E342EF2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#!/bin/bash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weekly_backup.sh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BACKUP_DIR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"/var/backups/mysql"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$(</w:t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+%Y%m%d_%H%M%S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DATABASE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"national_park"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全量备份(备份所有数据)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mysqldump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--single-transaction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--quick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--routines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--triggers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\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$DATABASE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$BACKUP_DIR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/full_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.sql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压缩备份文件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gzip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$BACKUP_DIR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/full_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$DATE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.sql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保留最近12周的全量备份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find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$BACKUP_DIR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-name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"full_*.sql.gz"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-mtime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+84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-delete</w:t>
      </w:r>
    </w:p>
    <w:p w14:paraId="6F88C511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定时任务(每周日凌晨3点执行):</w:t>
      </w:r>
    </w:p>
    <w:p w14:paraId="00C5654C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3 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0 /usr/local/bin/weekly_backup.sh</w:t>
      </w:r>
    </w:p>
    <w:p w14:paraId="3489E8B6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03931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3. 备份验证</w:t>
      </w:r>
    </w:p>
    <w:p w14:paraId="44F0A67D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定期验证备份文件的完整性:</w:t>
      </w:r>
    </w:p>
    <w:p w14:paraId="3D5EA0DE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#!/bin/bash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verify_backup.sh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BACKUP_FILE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$1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解压并尝试导入到测试数据库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gunzip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$BACKUP_FILE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|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mysql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test_database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[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$?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5"/>
          <w:rFonts w:hint="eastAsia" w:ascii="Songti SC Regular" w:hAnsi="Songti SC Regular" w:eastAsia="Songti SC Regular" w:cs="Songti SC Regular"/>
          <w:sz w:val="24"/>
          <w:szCs w:val="24"/>
        </w:rPr>
        <w:t>-eq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0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]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echo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 xml:space="preserve">"Backup verification successful: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$BACKUP_FILE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else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echo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 xml:space="preserve">"Backup verification failed: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$BACKUP_FILE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发送告警邮件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echo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"Backup failed"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|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mail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-s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"Backup Alert"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admin@example.com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fi</w:t>
      </w:r>
    </w:p>
    <w:p w14:paraId="6A2967A9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7C5651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4. 数据恢复流程</w:t>
      </w:r>
    </w:p>
    <w:p w14:paraId="231B82DE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场景1:恢复今日误删除的数据</w:t>
      </w:r>
    </w:p>
    <w:p w14:paraId="6B7D204A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使用最新的增量备份恢复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mysql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national_park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&lt;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/var/backups/mysql/incremental_20250106_020000.sql</w:t>
      </w:r>
    </w:p>
    <w:p w14:paraId="2A90CDAC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场景2:恢复至上周某个时间点</w:t>
      </w:r>
    </w:p>
    <w:p w14:paraId="323D3E6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先恢复上周的全量备份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gunzip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/var/backups/mysql/full_20241229_030000.sql.gz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|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mysql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national_park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再依次应用增量备份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for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file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/var/backups/mysql/incremental_2024123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.sql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do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mysql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national_park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&lt;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$file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done</w:t>
      </w:r>
    </w:p>
    <w:p w14:paraId="4E84322C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6BDB66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5. 异地备份</w:t>
      </w:r>
    </w:p>
    <w:p w14:paraId="1D0838A7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将备份文件同步到远程服务器:</w:t>
      </w:r>
    </w:p>
    <w:p w14:paraId="3B84CDC4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#!/bin/bash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remote_sync.sh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BACKUP_DIR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"/var/backups/mysql"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REMOTE_SERVER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"backup-server.example.com"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REMOTE_DIR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"/backups/national_park"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使用rsync同步备份文件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3"/>
          <w:rFonts w:hint="eastAsia" w:ascii="Songti SC Regular" w:hAnsi="Songti SC Regular" w:eastAsia="Songti SC Regular" w:cs="Songti SC Regular"/>
          <w:sz w:val="24"/>
          <w:szCs w:val="24"/>
        </w:rPr>
        <w:t>rsync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-avz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3"/>
          <w:rFonts w:hint="eastAsia" w:ascii="Songti SC Regular" w:hAnsi="Songti SC Regular" w:eastAsia="Songti SC Regular" w:cs="Songti SC Regular"/>
          <w:sz w:val="24"/>
          <w:szCs w:val="24"/>
        </w:rPr>
        <w:t>--delete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\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$BACKUP_DIR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/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\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user@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$REMOTE_SERVER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$REMOTE_DIR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/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if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[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7"/>
          <w:rFonts w:hint="eastAsia" w:ascii="Songti SC Regular" w:hAnsi="Songti SC Regular" w:eastAsia="Songti SC Regular" w:cs="Songti SC Regular"/>
          <w:sz w:val="24"/>
          <w:szCs w:val="24"/>
        </w:rPr>
        <w:t>$?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5"/>
          <w:rFonts w:hint="eastAsia" w:ascii="Songti SC Regular" w:hAnsi="Songti SC Regular" w:eastAsia="Songti SC Regular" w:cs="Songti SC Regular"/>
          <w:sz w:val="24"/>
          <w:szCs w:val="24"/>
        </w:rPr>
        <w:t>-eq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0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]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;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then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echo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"Remote sync successful"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else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9"/>
          <w:rFonts w:hint="eastAsia" w:ascii="Songti SC Regular" w:hAnsi="Songti SC Regular" w:eastAsia="Songti SC Regular" w:cs="Songti SC Regular"/>
          <w:sz w:val="24"/>
          <w:szCs w:val="24"/>
        </w:rPr>
        <w:t>echo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"Remote sync failed"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</w:t>
      </w: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# 发送告警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28"/>
          <w:rFonts w:hint="eastAsia" w:ascii="Songti SC Regular" w:hAnsi="Songti SC Regular" w:eastAsia="Songti SC Regular" w:cs="Songti SC Regular"/>
          <w:sz w:val="24"/>
          <w:szCs w:val="24"/>
        </w:rPr>
        <w:t>fi</w:t>
      </w:r>
    </w:p>
    <w:p w14:paraId="0CB0BE28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定时任务(每日凌晨4点执行):</w:t>
      </w:r>
    </w:p>
    <w:p w14:paraId="64126949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32"/>
          <w:rFonts w:hint="eastAsia" w:ascii="Songti SC Regular" w:hAnsi="Songti SC Regular" w:eastAsia="Songti SC Regular" w:cs="Songti SC Regular"/>
          <w:sz w:val="24"/>
          <w:szCs w:val="24"/>
        </w:rPr>
        <w:t>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4 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34"/>
          <w:rFonts w:hint="eastAsia" w:ascii="Songti SC Regular" w:hAnsi="Songti SC Regular" w:eastAsia="Songti SC Regular" w:cs="Songti SC Regular"/>
          <w:sz w:val="24"/>
          <w:szCs w:val="24"/>
        </w:rPr>
        <w:t>*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/usr/local/bin/remote_sync.sh</w:t>
      </w:r>
    </w:p>
    <w:p w14:paraId="63374C56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2"/>
    <w:p w14:paraId="7B5C5446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6.5 项目管理关键问题与解决方案</w:t>
      </w:r>
    </w:p>
    <w:p w14:paraId="142177F9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83" w:name="问题1全局ddl与业务线ddl冲突"/>
      <w:r>
        <w:rPr>
          <w:rFonts w:hint="eastAsia" w:ascii="Songti SC Regular" w:hAnsi="Songti SC Regular" w:eastAsia="Songti SC Regular" w:cs="Songti SC Regular"/>
          <w:sz w:val="24"/>
          <w:szCs w:val="24"/>
        </w:rPr>
        <w:t>问题1:全局DDL与业务线DDL冲突</w:t>
      </w:r>
    </w:p>
    <w:p w14:paraId="1FE2172C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问题描述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在项目初期,科研支撑业务线(成员E)独立设计了ResearchDataCollection、ResearchResult等表,但后来组长(成员A)整合全局UML类图时,发现这些表名与其他业务线的命名规范不一致,且缺少与全局公共表Region、User的关联。</w:t>
      </w:r>
    </w:p>
    <w:p w14:paraId="1D432B04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影响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57C99D2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数据库DDL无法一次性执行成功</w:t>
      </w:r>
    </w:p>
    <w:p w14:paraId="23C772B7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外键约束报错,影响整体集成测试</w:t>
      </w:r>
    </w:p>
    <w:p w14:paraId="02214571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成员E需要大量返工,延误项目进度</w:t>
      </w:r>
    </w:p>
    <w:p w14:paraId="613DB78D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解决方案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5EEFF6AC">
      <w:pPr>
        <w:numPr>
          <w:ilvl w:val="0"/>
          <w:numId w:val="2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召开紧急协调会议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:全组成员参加,重新确认全局表结构和命名规范</w:t>
      </w:r>
    </w:p>
    <w:p w14:paraId="2D4BE1AC">
      <w:pPr>
        <w:numPr>
          <w:ilvl w:val="0"/>
          <w:numId w:val="2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统一表命名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:将ResearchDataCollection改为ResearchDataRecord,ResearchResult改为ResearchAchievement</w:t>
      </w:r>
    </w:p>
    <w:p w14:paraId="51D989B0">
      <w:pPr>
        <w:numPr>
          <w:ilvl w:val="0"/>
          <w:numId w:val="2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补充外键约束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:为ResearchProject表添加leader_id关联User表,为ResearchDataRecord表添加region_id关联Region表</w:t>
      </w:r>
    </w:p>
    <w:p w14:paraId="2816CF1D">
      <w:pPr>
        <w:numPr>
          <w:ilvl w:val="0"/>
          <w:numId w:val="21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制定检查点机制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:后续每个阶段结束前由组长审查DDL,避免重复问题</w:t>
      </w:r>
    </w:p>
    <w:p w14:paraId="753F7BE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经验教训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4AC1CFC9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在需求分析阶段就应明确全局公共表,避免各业务线重复设计</w:t>
      </w:r>
    </w:p>
    <w:p w14:paraId="3974890F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定期进行代码审查和集成测试,及早发现问题</w:t>
      </w:r>
    </w:p>
    <w:p w14:paraId="2AC37487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p w14:paraId="1FBC483A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bookmarkStart w:id="84" w:name="问题2复杂sql查询性能低下"/>
      <w:r>
        <w:rPr>
          <w:rFonts w:hint="eastAsia" w:ascii="Songti SC Regular" w:hAnsi="Songti SC Regular" w:eastAsia="Songti SC Regular" w:cs="Songti SC Regular"/>
          <w:sz w:val="24"/>
          <w:szCs w:val="24"/>
        </w:rPr>
        <w:t>问题2:复杂SQL查询性能低下</w:t>
      </w:r>
    </w:p>
    <w:p w14:paraId="3F547BA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问题描述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在测试"查询近30天有效监测记录及物种保护级别"的SQL时,执行时间超过10秒,严重影响用户体验。</w:t>
      </w:r>
    </w:p>
    <w:p w14:paraId="58F89E0C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问题分析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489038D8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-- 原始SQL(性能差)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mr.record_id,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mr.monitor_time,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s.common_name,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s.protection_level,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h.habitat_name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 mr, Species s, Habitat 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mr.species_id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s.species_id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mr.habitat_id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'valid'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mr.monitor_time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DATE_SUB(CURDATE(),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INTERVAL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);</w:t>
      </w:r>
    </w:p>
    <w:p w14:paraId="6DD9877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使用EXPLAIN分析发现:</w:t>
      </w:r>
    </w:p>
    <w:p w14:paraId="54E641B8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MonitoringRecord表全表扫描(type: ALL)</w:t>
      </w:r>
    </w:p>
    <w:p w14:paraId="5F87EF63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未使用任何索引</w:t>
      </w:r>
    </w:p>
    <w:p w14:paraId="5CBE49EF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扫描行数超过10万行</w:t>
      </w:r>
    </w:p>
    <w:p w14:paraId="02D3118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解决方案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54BABC10">
      <w:pPr>
        <w:numPr>
          <w:ilvl w:val="0"/>
          <w:numId w:val="2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创建复合索引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0E131147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CREATE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INDEX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idx_mr_status_time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MonitoringRecord(status, monitor_time);</w:t>
      </w:r>
    </w:p>
    <w:p w14:paraId="6A76D15F">
      <w:pPr>
        <w:numPr>
          <w:ilvl w:val="0"/>
          <w:numId w:val="23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优化SQL写法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252CF252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25"/>
          <w:rFonts w:hint="eastAsia" w:ascii="Songti SC Regular" w:hAnsi="Songti SC Regular" w:eastAsia="Songti SC Regular" w:cs="Songti SC Regular"/>
          <w:sz w:val="24"/>
          <w:szCs w:val="24"/>
        </w:rPr>
        <w:t>-- 优化后的SQL(性能提升70倍)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SELECT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mr.record_id,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mr.monitor_time,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s.common_name,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s.protection_level,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  h.habitat_name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FROM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MonitoringRecord mr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INNER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Species s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mr.species_id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s.species_id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INNER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JOIN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Habitat h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ON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mr.habitat_id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h.habitat_id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WHERE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mr.status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4"/>
          <w:rFonts w:hint="eastAsia" w:ascii="Songti SC Regular" w:hAnsi="Songti SC Regular" w:eastAsia="Songti SC Regular" w:cs="Songti SC Regular"/>
          <w:sz w:val="24"/>
          <w:szCs w:val="24"/>
        </w:rPr>
        <w:t>'valid'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AND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mr.monitor_time </w:t>
      </w:r>
      <w:r>
        <w:rPr>
          <w:rStyle w:val="422"/>
          <w:rFonts w:hint="eastAsia" w:ascii="Songti SC Regular" w:hAnsi="Songti SC Regular" w:eastAsia="Songti SC Regular" w:cs="Songti SC Regular"/>
          <w:sz w:val="24"/>
          <w:szCs w:val="24"/>
        </w:rPr>
        <w:t>&gt;=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DATE_SUB(CURDATE(),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INTERVAL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1"/>
          <w:rFonts w:hint="eastAsia" w:ascii="Songti SC Regular" w:hAnsi="Songti SC Regular" w:eastAsia="Songti SC Regular" w:cs="Songti SC Regular"/>
          <w:sz w:val="24"/>
          <w:szCs w:val="24"/>
        </w:rPr>
        <w:t>30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20"/>
          <w:rFonts w:hint="eastAsia" w:ascii="Songti SC Regular" w:hAnsi="Songti SC Regular" w:eastAsia="Songti SC Regular" w:cs="Songti SC Regular"/>
          <w:sz w:val="24"/>
          <w:szCs w:val="24"/>
        </w:rPr>
        <w:t>DAY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)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ORDER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BY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 xml:space="preserve"> mr.monitor_time </w:t>
      </w:r>
      <w:r>
        <w:rPr>
          <w:rStyle w:val="418"/>
          <w:rFonts w:hint="eastAsia" w:ascii="Songti SC Regular" w:hAnsi="Songti SC Regular" w:eastAsia="Songti SC Regular" w:cs="Songti SC Regular"/>
          <w:sz w:val="24"/>
          <w:szCs w:val="24"/>
        </w:rPr>
        <w:t>DESC</w:t>
      </w:r>
      <w:r>
        <w:rPr>
          <w:rStyle w:val="419"/>
          <w:rFonts w:hint="eastAsia" w:ascii="Songti SC Regular" w:hAnsi="Songti SC Regular" w:eastAsia="Songti SC Regular" w:cs="Songti SC Regular"/>
          <w:sz w:val="24"/>
          <w:szCs w:val="24"/>
        </w:rPr>
        <w:t>;</w:t>
      </w:r>
    </w:p>
    <w:p w14:paraId="15235B4D">
      <w:pPr>
        <w:numPr>
          <w:ilvl w:val="0"/>
          <w:numId w:val="24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性能测试对比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3CCD0FFC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优化前:执行时间10.2秒,扫描行数108,523行</w:t>
      </w:r>
    </w:p>
    <w:p w14:paraId="79247184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优化后:执行时间0.14秒,扫描行数1,542行</w:t>
      </w:r>
    </w:p>
    <w:p w14:paraId="741F6BC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性能提升:约72倍</w:t>
      </w:r>
    </w:p>
    <w:p w14:paraId="25AC46DA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经验教训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6FB747EC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对于大数据量表,必须建立合适的索引</w:t>
      </w:r>
    </w:p>
    <w:p w14:paraId="00CBA9D3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使用EXPLAIN分析执行计划,针对性优化</w:t>
      </w:r>
    </w:p>
    <w:p w14:paraId="69F5F25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优先使用INNER JOIN而非隐式JOIN</w:t>
      </w:r>
    </w:p>
    <w:p w14:paraId="7A4933B6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p w14:paraId="76225CC0">
      <w:pPr>
        <w:pStyle w:val="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问题3:Git分支管理混乱导致代码冲突</w:t>
      </w:r>
    </w:p>
    <w:p w14:paraId="7F2837B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问题描述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在项目中期,多位成员同时向main分支提交代码,导致:</w:t>
      </w:r>
    </w:p>
    <w:p w14:paraId="36F58C61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频繁出现合并冲突</w:t>
      </w:r>
    </w:p>
    <w:p w14:paraId="15879890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未经测试的代码被合并到main,影响稳定性</w:t>
      </w:r>
    </w:p>
    <w:p w14:paraId="78A8ED6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难以追溯某个功能是谁开发的</w:t>
      </w:r>
    </w:p>
    <w:p w14:paraId="41150797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解决方案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7280E0B6">
      <w:pPr>
        <w:numPr>
          <w:ilvl w:val="0"/>
          <w:numId w:val="25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制定分支管理规范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5D6F9A97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main分支:稳定版本,只接受PR合并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功能分支:按业务线和阶段命名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- docs/biodiversity-stage1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- sql/research-stage2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 xml:space="preserve">    - feat/environment-dao</w:t>
      </w:r>
    </w:p>
    <w:p w14:paraId="13395710">
      <w:pPr>
        <w:numPr>
          <w:ilvl w:val="0"/>
          <w:numId w:val="26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强制使用Pull Request流程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6DDF4A3E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成员在功能分支完成开发</w:t>
      </w:r>
    </w:p>
    <w:p w14:paraId="1C72EC6E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提交PR,填写变更说明</w:t>
      </w:r>
    </w:p>
    <w:p w14:paraId="0ACF0F2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至少1名其他成员Code Review</w:t>
      </w:r>
    </w:p>
    <w:p w14:paraId="28438A6E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通过审查后由组长合并到main</w:t>
      </w:r>
    </w:p>
    <w:p w14:paraId="7F96BAAD">
      <w:pPr>
        <w:numPr>
          <w:ilvl w:val="0"/>
          <w:numId w:val="27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引入分支保护规则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2A0B994B">
      <w:pPr>
        <w:pStyle w:val="416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main分支设置: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- 禁止直接push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- 合并前必须通过CI测试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br w:type="textWrapping"/>
      </w:r>
      <w:r>
        <w:rPr>
          <w:rStyle w:val="417"/>
          <w:rFonts w:hint="eastAsia" w:ascii="Songti SC Regular" w:hAnsi="Songti SC Regular" w:eastAsia="Songti SC Regular" w:cs="Songti SC Regular"/>
          <w:sz w:val="24"/>
          <w:szCs w:val="24"/>
        </w:rPr>
        <w:t>- 需要至少1人审批</w:t>
      </w:r>
    </w:p>
    <w:p w14:paraId="51F2DB89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实施效果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6CC33A25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代码冲突减少90%</w:t>
      </w:r>
    </w:p>
    <w:p w14:paraId="60FCA8A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代码质量显著提升</w:t>
      </w:r>
    </w:p>
    <w:p w14:paraId="0889581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团队协作更加规范</w:t>
      </w:r>
    </w:p>
    <w:p w14:paraId="453C45BC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经验教训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:</w:t>
      </w:r>
    </w:p>
    <w:p w14:paraId="5745A071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明确的分支策略和提交规范至关重要</w:t>
      </w:r>
    </w:p>
    <w:p w14:paraId="553F28E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Code Review不仅能发现Bug,还能促进知识共享</w:t>
      </w:r>
    </w:p>
    <w:p w14:paraId="26B8295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工具+规范双管齐下,才能有效管理团队协作</w:t>
      </w:r>
    </w:p>
    <w:p w14:paraId="114006A7">
      <w:pPr>
        <w:rPr>
          <w:rFonts w:hint="eastAsia"/>
          <w:sz w:val="24"/>
          <w:highlight w:val="yellow"/>
        </w:rPr>
      </w:pPr>
      <w:r>
        <w:br w:type="page"/>
      </w:r>
    </w:p>
    <w:p w14:paraId="717F2C8D">
      <w:pPr>
        <w:spacing w:line="276" w:lineRule="auto"/>
        <w:outlineLvl w:val="0"/>
      </w:pPr>
      <w:bookmarkStart w:id="85" w:name="_Toc25269"/>
      <w:r>
        <w:rPr>
          <w:rFonts w:hint="eastAsia"/>
          <w:lang w:val="en-US" w:eastAsia="zh-CN"/>
        </w:rPr>
        <w:t>七</w:t>
      </w:r>
      <w:r>
        <w:rPr>
          <w:rFonts w:hint="eastAsia"/>
        </w:rPr>
        <w:t>、附件内容</w:t>
      </w:r>
      <w:r>
        <w:rPr>
          <w:rFonts w:hint="eastAsia"/>
          <w:lang w:val="en-US" w:eastAsia="zh-CN"/>
        </w:rPr>
        <w:t>（观测点11.1）</w:t>
      </w:r>
      <w:bookmarkEnd w:id="85"/>
    </w:p>
    <w:p w14:paraId="58572FFF">
      <w:p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提供内容：</w:t>
      </w:r>
    </w:p>
    <w:p w14:paraId="4A618F52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根据课程设计产生的成果，</w:t>
      </w:r>
      <w:r>
        <w:rPr>
          <w:rFonts w:hint="eastAsia"/>
          <w:sz w:val="24"/>
          <w:highlight w:val="yellow"/>
          <w:lang w:val="en-US" w:eastAsia="zh-Hans"/>
        </w:rPr>
        <w:t>以目录方式</w:t>
      </w:r>
      <w:r>
        <w:rPr>
          <w:rFonts w:hint="eastAsia"/>
          <w:sz w:val="24"/>
          <w:highlight w:val="yellow"/>
        </w:rPr>
        <w:t>列举内容附件，建议采用附件编号和附件名称的组织方式</w:t>
      </w:r>
      <w:r>
        <w:rPr>
          <w:rFonts w:hint="eastAsia"/>
          <w:sz w:val="24"/>
          <w:highlight w:val="yellow"/>
          <w:lang w:eastAsia="zh-Hans"/>
        </w:rPr>
        <w:t>，</w:t>
      </w:r>
      <w:r>
        <w:rPr>
          <w:rFonts w:hint="eastAsia"/>
          <w:sz w:val="24"/>
          <w:highlight w:val="yellow"/>
          <w:lang w:val="en-US" w:eastAsia="zh-Hans"/>
        </w:rPr>
        <w:t>然后在提交材料中，按照附件目录内容命名附件中的文件</w:t>
      </w:r>
      <w:r>
        <w:rPr>
          <w:rFonts w:hint="eastAsia"/>
          <w:sz w:val="24"/>
          <w:highlight w:val="yellow"/>
        </w:rPr>
        <w:t>。</w:t>
      </w:r>
    </w:p>
    <w:p w14:paraId="5E3D5884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附件需要至少包含全局</w:t>
      </w:r>
      <w:r>
        <w:rPr>
          <w:rFonts w:hint="eastAsia"/>
          <w:sz w:val="24"/>
          <w:highlight w:val="yellow"/>
          <w:lang w:val="en-US" w:eastAsia="zh-CN"/>
        </w:rPr>
        <w:t>UML类</w:t>
      </w:r>
      <w:r>
        <w:rPr>
          <w:rFonts w:hint="eastAsia"/>
          <w:sz w:val="24"/>
          <w:highlight w:val="yellow"/>
        </w:rPr>
        <w:t>图</w:t>
      </w:r>
      <w:r>
        <w:rPr>
          <w:rFonts w:hint="eastAsia"/>
          <w:sz w:val="24"/>
          <w:highlight w:val="yellow"/>
          <w:lang w:val="en-US" w:eastAsia="zh-CN"/>
        </w:rPr>
        <w:t>和</w:t>
      </w:r>
      <w:r>
        <w:rPr>
          <w:rFonts w:hint="eastAsia"/>
          <w:sz w:val="24"/>
          <w:highlight w:val="yellow"/>
        </w:rPr>
        <w:t>源代码。</w:t>
      </w:r>
    </w:p>
    <w:p w14:paraId="63C3C4EA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附件还可包含其他表现工作量的材料。</w:t>
      </w:r>
    </w:p>
    <w:p w14:paraId="3F52FE24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val="en-US" w:eastAsia="zh-Hans"/>
        </w:rPr>
        <w:t>附件中包含答辩的PPT以及答辩录屏。</w:t>
      </w:r>
    </w:p>
    <w:p w14:paraId="244A3FB2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  <w:lang w:val="en-US" w:eastAsia="zh-Hans"/>
        </w:rPr>
        <w:t>附件中包含答辩过程中教师提问的反馈和解决方案。</w:t>
      </w:r>
    </w:p>
    <w:p w14:paraId="04D90C57">
      <w:pPr>
        <w:pStyle w:val="342"/>
        <w:numPr>
          <w:ilvl w:val="0"/>
          <w:numId w:val="19"/>
        </w:numPr>
        <w:spacing w:line="276" w:lineRule="auto"/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提交报告前，删除报告中标注为黄色底色的模板信息。</w:t>
      </w:r>
    </w:p>
    <w:p w14:paraId="5A0E5B00">
      <w:pPr>
        <w:pStyle w:val="342"/>
        <w:numPr>
          <w:ilvl w:val="0"/>
          <w:numId w:val="19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14:paraId="1D49D77C">
      <w:pPr>
        <w:spacing w:line="276" w:lineRule="auto"/>
        <w:rPr>
          <w:rFonts w:hint="eastAsia"/>
          <w:sz w:val="24"/>
          <w:highlight w:val="yellow"/>
        </w:rPr>
      </w:pPr>
    </w:p>
    <w:p w14:paraId="4F573F9E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根据课程设计产生的成果,按以下目录组织附件:</w:t>
      </w:r>
    </w:p>
    <w:p w14:paraId="576FE57B">
      <w:pPr>
        <w:pStyle w:val="4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附件1:设计文档</w:t>
      </w:r>
    </w:p>
    <w:p w14:paraId="4C713FBE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附件1-1:全局UML类图(global_uml_class_diagram.png)</w:t>
      </w:r>
    </w:p>
    <w:p w14:paraId="444692D1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附件1-2:生物多样性监测用例图(biodiversity_use_case.png)</w:t>
      </w:r>
    </w:p>
    <w:p w14:paraId="6045C91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附件1-3:生态环境监测用例图(environment_use_case.png)</w:t>
      </w:r>
    </w:p>
    <w:p w14:paraId="4B113D4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附件1-4:游客智能管理用例图(visitor_use_case.png)</w:t>
      </w:r>
    </w:p>
    <w:p w14:paraId="3EC6C3B3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附件1-5:执法监管用例图(law_enforcement_use_case.png)</w:t>
      </w:r>
    </w:p>
    <w:p w14:paraId="7E0B285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附件1-6:科研数据支撑用例图(research_use_case.png)</w:t>
      </w:r>
    </w:p>
    <w:p w14:paraId="0D9FF596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附件1-7:全局数据字典(global_data_dictionary.xlsx)</w:t>
      </w:r>
    </w:p>
    <w:p w14:paraId="6BB3145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附件2:数据库设计</w:t>
      </w:r>
    </w:p>
    <w:p w14:paraId="47F1DBAF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附件2-1:数据库DDL语句(99_all_in_one.sql)</w:t>
      </w:r>
    </w:p>
    <w:p w14:paraId="51593AE9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附件2-2:视图定义SQL(views/)</w:t>
      </w:r>
    </w:p>
    <w:p w14:paraId="05BFDF5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附件2-3:存储过程定义SQL(stored_procedures/)</w:t>
      </w:r>
    </w:p>
    <w:p w14:paraId="4D8386C1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附件2-4:触发器定义SQL(triggers/)</w:t>
      </w:r>
    </w:p>
    <w:p w14:paraId="2E4DF4B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附件2-5:测试数据SQL(test_data/)</w:t>
      </w:r>
    </w:p>
    <w:p w14:paraId="66B482FF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附件3:业务查询SQL</w:t>
      </w:r>
    </w:p>
    <w:p w14:paraId="7F5A2CC4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附件3-1:生物多样性监测查询SQL(queries/biodiversity/)</w:t>
      </w:r>
    </w:p>
    <w:p w14:paraId="68CDFA6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附件3-2:生态环境监测查询SQL(queries/environment/)</w:t>
      </w:r>
    </w:p>
    <w:p w14:paraId="2A478923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附件3-3:游客智能管理查询SQL(queries/visitor/)</w:t>
      </w:r>
    </w:p>
    <w:p w14:paraId="68431DC4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附件3-4:执法监管查询SQL(queries/law_enforcement/)</w:t>
      </w:r>
    </w:p>
    <w:p w14:paraId="48D9F2F4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附件3-5:科研数据支撑查询SQL(queries/research/)</w:t>
      </w:r>
    </w:p>
    <w:p w14:paraId="2C31BCA3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附件4:持久层代码</w:t>
      </w:r>
    </w:p>
    <w:p w14:paraId="76AC7C7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附件4-1:数据库连接配置(database.py)</w:t>
      </w:r>
    </w:p>
    <w:p w14:paraId="63D44392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附件4-2:实体模型定义(models/)</w:t>
      </w:r>
    </w:p>
    <w:p w14:paraId="087A9FF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附件4-3:DAO层实现(dao/)</w:t>
      </w:r>
    </w:p>
    <w:p w14:paraId="5ED71C3C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附件4-4:持久层单元测试(tests/)</w:t>
      </w:r>
    </w:p>
    <w:p w14:paraId="49875254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附件5:安全与备份</w:t>
      </w:r>
    </w:p>
    <w:p w14:paraId="792D3673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附件5-1:RBAC权限模型设计(security/rbac_design.md)</w:t>
      </w:r>
    </w:p>
    <w:p w14:paraId="79103774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附件5-2:登录安全策略实现(security/login_security.py)</w:t>
      </w:r>
    </w:p>
    <w:p w14:paraId="2B55FE8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附件5-3:数据备份脚本(backup/daily_backup.sh)</w:t>
      </w:r>
    </w:p>
    <w:p w14:paraId="7BECEAF5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附件5-4:数据恢复脚本(backup/restore.sh)</w:t>
      </w:r>
    </w:p>
    <w:p w14:paraId="4304B75B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附件6:项目管理</w:t>
      </w:r>
    </w:p>
    <w:p w14:paraId="5BECE77A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附件6-1:GitHub仓库链接(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fldChar w:fldCharType="begin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instrText xml:space="preserve"> HYPERLINK "https://github.com/ziawerquart/national-park-management-system" \h </w:instrTex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fldChar w:fldCharType="separate"/>
      </w:r>
      <w:r>
        <w:rPr>
          <w:rStyle w:val="242"/>
          <w:rFonts w:hint="eastAsia" w:ascii="Songti SC Regular" w:hAnsi="Songti SC Regular" w:eastAsia="Songti SC Regular" w:cs="Songti SC Regular"/>
          <w:sz w:val="24"/>
          <w:szCs w:val="24"/>
        </w:rPr>
        <w:t>https://github.com/ziawerquart/national-park-management-system</w:t>
      </w:r>
      <w:r>
        <w:rPr>
          <w:rStyle w:val="242"/>
          <w:rFonts w:hint="eastAsia" w:ascii="Songti SC Regular" w:hAnsi="Songti SC Regular" w:eastAsia="Songti SC Regular" w:cs="Songti SC Regular"/>
          <w:sz w:val="24"/>
          <w:szCs w:val="24"/>
        </w:rPr>
        <w:fldChar w:fldCharType="end"/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)</w:t>
      </w:r>
    </w:p>
    <w:p w14:paraId="59A70E2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附件6-2:小组会议记录(meeting_records/)</w:t>
      </w:r>
    </w:p>
    <w:p w14:paraId="108A6ABB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附件6-3:团队协作规范(CONTRIBUTING.md)</w:t>
      </w:r>
    </w:p>
    <w:p w14:paraId="0A75944D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附件6-4:成员贡献说明(team/分工表.md)</w:t>
      </w:r>
    </w:p>
    <w:p w14:paraId="67F2DB92">
      <w:pPr>
        <w:pStyle w:val="413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b/>
          <w:bCs/>
          <w:sz w:val="24"/>
          <w:szCs w:val="24"/>
        </w:rPr>
        <w:t>附件7:答辩材料</w:t>
      </w:r>
    </w:p>
    <w:p w14:paraId="6B5B1BF9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附件7-1:答辩PPT(国家公园智慧管理系统_答辩.pptx)</w:t>
      </w:r>
    </w:p>
    <w:p w14:paraId="0F2CC275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附件7-2:答辩录屏(答辩录像.mp4)</w:t>
      </w:r>
    </w:p>
    <w:p w14:paraId="7651046F">
      <w:pPr>
        <w:numPr>
          <w:ilvl w:val="0"/>
          <w:numId w:val="12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附件7-3: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小组报告</w:t>
      </w:r>
      <w:r>
        <w:rPr>
          <w:rFonts w:hint="eastAsia" w:ascii="Songti SC Regular" w:hAnsi="Songti SC Regular" w:eastAsia="Songti SC Regular" w:cs="Songti SC Regular"/>
          <w:sz w:val="24"/>
          <w:szCs w:val="24"/>
        </w:rPr>
        <w:t>(</w:t>
      </w:r>
      <w:r>
        <w:rPr>
          <w:rFonts w:hint="eastAsia" w:ascii="Songti SC Regular" w:hAnsi="Songti SC Regular" w:eastAsia="Songti SC Regular" w:cs="Songti SC Regular"/>
          <w:sz w:val="24"/>
          <w:szCs w:val="24"/>
          <w:lang w:val="en-US" w:eastAsia="zh-CN"/>
        </w:rPr>
        <w:t>小组报告</w:t>
      </w:r>
      <w:bookmarkStart w:id="86" w:name="_GoBack"/>
      <w:bookmarkEnd w:id="86"/>
      <w:r>
        <w:rPr>
          <w:rFonts w:hint="eastAsia" w:ascii="Songti SC Regular" w:hAnsi="Songti SC Regular" w:eastAsia="Songti SC Regular" w:cs="Songti SC Regular"/>
          <w:sz w:val="24"/>
          <w:szCs w:val="24"/>
        </w:rPr>
        <w:t>.docx)</w:t>
      </w:r>
    </w:p>
    <w:p w14:paraId="4F1866DF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522F72">
      <w:pPr>
        <w:pStyle w:val="5"/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7.2 附件说明</w:t>
      </w:r>
    </w:p>
    <w:p w14:paraId="59A87E54">
      <w:pPr>
        <w:numPr>
          <w:ilvl w:val="0"/>
          <w:numId w:val="2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所有附件已按目录结构组织在项目GitHub仓库和提交的ZIP压缩包中</w:t>
      </w:r>
    </w:p>
    <w:p w14:paraId="1FB318A1">
      <w:pPr>
        <w:numPr>
          <w:ilvl w:val="0"/>
          <w:numId w:val="2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附件文件命名遵循团队协作规范,便于检索和使用</w:t>
      </w:r>
    </w:p>
    <w:p w14:paraId="52EC12E2">
      <w:pPr>
        <w:numPr>
          <w:ilvl w:val="0"/>
          <w:numId w:val="2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源代码附件包含完整的注释和README文档</w:t>
      </w:r>
    </w:p>
    <w:p w14:paraId="7069D734">
      <w:pPr>
        <w:numPr>
          <w:ilvl w:val="0"/>
          <w:numId w:val="2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答辩PPT已包含所有小组成员的发言内容和技术演示</w:t>
      </w:r>
    </w:p>
    <w:p w14:paraId="79A69C37">
      <w:pPr>
        <w:numPr>
          <w:ilvl w:val="0"/>
          <w:numId w:val="28"/>
        </w:numPr>
        <w:rPr>
          <w:rFonts w:hint="eastAsia" w:ascii="Songti SC Regular" w:hAnsi="Songti SC Regular" w:eastAsia="Songti SC Regular" w:cs="Songti SC Regular"/>
          <w:sz w:val="24"/>
          <w:szCs w:val="24"/>
        </w:rPr>
      </w:pPr>
      <w:r>
        <w:rPr>
          <w:rFonts w:hint="eastAsia" w:ascii="Songti SC Regular" w:hAnsi="Songti SC Regular" w:eastAsia="Songti SC Regular" w:cs="Songti SC Regular"/>
          <w:sz w:val="24"/>
          <w:szCs w:val="24"/>
        </w:rPr>
        <w:t>答辩录屏时长5分30秒,画面清晰,声音可辨,所有组员均有发言</w:t>
      </w:r>
    </w:p>
    <w:p w14:paraId="2274E116">
      <w:pPr>
        <w:rPr>
          <w:rFonts w:hint="eastAsia" w:ascii="Songti SC Regular" w:hAnsi="Songti SC Regular" w:eastAsia="Songti SC Regular" w:cs="Songti SC Regular"/>
          <w:sz w:val="24"/>
          <w:szCs w:val="24"/>
        </w:rPr>
      </w:pPr>
    </w:p>
    <w:p w14:paraId="4BCF00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jc w:val="left"/>
        <w:textAlignment w:val="auto"/>
        <w:rPr>
          <w:rFonts w:hint="eastAsia" w:ascii="Songti SC Regular" w:hAnsi="Songti SC Regular" w:eastAsia="Songti SC Regular" w:cs="Songti SC Regular"/>
          <w:sz w:val="18"/>
          <w:szCs w:val="18"/>
        </w:rPr>
      </w:pPr>
    </w:p>
    <w:p w14:paraId="0A85C6D0">
      <w:pPr>
        <w:spacing w:line="276" w:lineRule="auto"/>
      </w:pPr>
    </w:p>
    <w:sectPr>
      <w:footerReference r:id="rId6" w:type="first"/>
      <w:headerReference r:id="rId3" w:type="default"/>
      <w:footerReference r:id="rId4" w:type="default"/>
      <w:footerReference r:id="rId5" w:type="even"/>
      <w:pgSz w:w="11906" w:h="16838"/>
      <w:pgMar w:top="720" w:right="1282" w:bottom="720" w:left="1282" w:header="706" w:footer="706" w:gutter="0"/>
      <w:cols w:space="708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ongti SC Regular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ngti SC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34"/>
        <w:rFonts w:hint="eastAsia"/>
      </w:rPr>
      <w:id w:val="1260028878"/>
      <w:docPartObj>
        <w:docPartGallery w:val="autotext"/>
      </w:docPartObj>
    </w:sdtPr>
    <w:sdtEndPr>
      <w:rPr>
        <w:rStyle w:val="234"/>
        <w:rFonts w:hint="eastAsia"/>
      </w:rPr>
    </w:sdtEndPr>
    <w:sdtContent>
      <w:p w14:paraId="1267AA8B">
        <w:pPr>
          <w:pStyle w:val="55"/>
          <w:framePr w:wrap="auto" w:vAnchor="text" w:hAnchor="margin" w:xAlign="center" w:y="1"/>
          <w:rPr>
            <w:rStyle w:val="234"/>
          </w:rPr>
        </w:pPr>
        <w:r>
          <w:rPr>
            <w:rStyle w:val="234"/>
            <w:rFonts w:hint="eastAsia"/>
            <w:lang w:val="zh-CN" w:bidi="zh-CN"/>
          </w:rPr>
          <w:fldChar w:fldCharType="begin"/>
        </w:r>
        <w:r>
          <w:rPr>
            <w:rStyle w:val="234"/>
            <w:rFonts w:hint="eastAsia"/>
            <w:lang w:val="zh-CN" w:bidi="zh-CN"/>
          </w:rPr>
          <w:instrText xml:space="preserve"> PAGE </w:instrText>
        </w:r>
        <w:r>
          <w:rPr>
            <w:rStyle w:val="234"/>
            <w:rFonts w:hint="eastAsia"/>
            <w:lang w:val="zh-CN" w:bidi="zh-CN"/>
          </w:rPr>
          <w:fldChar w:fldCharType="separate"/>
        </w:r>
        <w:r>
          <w:rPr>
            <w:rStyle w:val="234"/>
            <w:rFonts w:hint="eastAsia"/>
            <w:lang w:val="zh-CN" w:bidi="zh-CN"/>
          </w:rPr>
          <w:t>2</w:t>
        </w:r>
        <w:r>
          <w:rPr>
            <w:rStyle w:val="234"/>
            <w:rFonts w:hint="eastAsia"/>
            <w:lang w:val="zh-CN" w:bidi="zh-CN"/>
          </w:rPr>
          <w:fldChar w:fldCharType="end"/>
        </w:r>
      </w:p>
    </w:sdtContent>
  </w:sdt>
  <w:p w14:paraId="48BF7F19">
    <w:pPr>
      <w:pStyle w:val="5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34"/>
      </w:rPr>
      <w:id w:val="-1"/>
      <w:docPartObj>
        <w:docPartGallery w:val="autotext"/>
      </w:docPartObj>
    </w:sdtPr>
    <w:sdtEndPr>
      <w:rPr>
        <w:rStyle w:val="234"/>
      </w:rPr>
    </w:sdtEndPr>
    <w:sdtContent>
      <w:p w14:paraId="7AAE498D">
        <w:pPr>
          <w:pStyle w:val="55"/>
          <w:framePr w:wrap="auto" w:vAnchor="text" w:hAnchor="margin" w:xAlign="center" w:y="1"/>
          <w:rPr>
            <w:rStyle w:val="234"/>
          </w:rPr>
        </w:pPr>
        <w:r>
          <w:rPr>
            <w:rStyle w:val="234"/>
            <w:lang w:val="zh-CN" w:bidi="zh-CN"/>
          </w:rPr>
          <w:fldChar w:fldCharType="begin"/>
        </w:r>
        <w:r>
          <w:rPr>
            <w:rStyle w:val="234"/>
            <w:lang w:val="zh-CN" w:bidi="zh-CN"/>
          </w:rPr>
          <w:instrText xml:space="preserve"> PAGE </w:instrText>
        </w:r>
        <w:r>
          <w:rPr>
            <w:rStyle w:val="234"/>
            <w:lang w:val="zh-CN" w:bidi="zh-CN"/>
          </w:rPr>
          <w:fldChar w:fldCharType="end"/>
        </w:r>
      </w:p>
    </w:sdtContent>
  </w:sdt>
  <w:p w14:paraId="37495DD3">
    <w:pPr>
      <w:pStyle w:val="5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8F31D">
    <w:pPr>
      <w:pStyle w:val="55"/>
      <w:framePr w:wrap="auto" w:vAnchor="text" w:hAnchor="margin" w:xAlign="center" w:y="1"/>
      <w:rPr>
        <w:rStyle w:val="234"/>
      </w:rPr>
    </w:pPr>
  </w:p>
  <w:p w14:paraId="0616CC56">
    <w:pPr>
      <w:pStyle w:val="55"/>
      <w:jc w:val="left"/>
      <w:rPr>
        <w:color w:val="FFFFFF" w:themeColor="background1"/>
        <w14:textFill>
          <w14:solidFill>
            <w14:schemeClr w14:val="bg1"/>
          </w14:solidFill>
        </w14:textFill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EF1C7">
    <w:pPr>
      <w:pStyle w:val="57"/>
    </w:pPr>
    <w:r>
      <w:rPr>
        <w:rFonts w:hint="eastAsia"/>
        <w:lang w:val="zh-CN" w:bidi="zh-CN"/>
      </w:rPr>
      <w:t xml:space="preserve">数据库系统课程设计报告 </w:t>
    </w:r>
    <w:r>
      <w:rPr>
        <w:rFonts w:hint="eastAsia"/>
        <w:lang w:val="zh-CN" w:bidi="zh-CN"/>
      </w:rPr>
      <mc:AlternateContent>
        <mc:Choice Requires="wps">
          <w:drawing>
            <wp:inline distT="0" distB="0" distL="0" distR="0">
              <wp:extent cx="4410710" cy="45085"/>
              <wp:effectExtent l="0" t="0" r="8890" b="0"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066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10800000" scaled="1"/>
                        <a:tileRect/>
                      </a:gradFill>
                      <a:ln w="25400" cap="flat">
                        <a:noFill/>
                        <a:prstDash val="solid"/>
                        <a:miter lim="4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rect id="_x0000_s1026" o:spid="_x0000_s1026" o:spt="1" style="height:3.55pt;width:347.3pt;v-text-anchor:middle;" fillcolor="#2E308B [3204]" filled="t" stroked="f" coordsize="21600,21600" o:gfxdata="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AHurE3TAAAAAwEAAA8AAAAAAAAAAQAgAAAAIgAAAGRycy9kb3du&#10;cmV2LnhtbFBLAQIUABQAAAAIAIdO4kDSk713rwIAAGsFAAAOAAAAAAAAAAEAIAAAACIBAABkcnMv&#10;ZTJvRG9jLnhtbFBLBQYAAAAABgAGAFkBAABDBgAAAAA=&#10;">
              <v:fill type="gradient" on="t" color2="#27A3DA [3205]" angle="270" focus="100%" focussize="0,0" rotate="t"/>
              <v:stroke on="f" weight="2pt" miterlimit="4" joinstyle="miter"/>
              <v:imagedata o:title=""/>
              <o:lock v:ext="edit" aspectratio="f"/>
              <v:textbox inset="3pt,3pt,3pt,3pt" style="mso-fit-shape-to-text:t;"/>
              <w10:wrap type="non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8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624C4321"/>
    <w:multiLevelType w:val="multilevel"/>
    <w:tmpl w:val="624C432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removePersonalInformation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3YjJiMWRlMjI5ZTBlYmU4OWYwZWQzNTYzMDFmZDQifQ=="/>
  </w:docVars>
  <w:rsids>
    <w:rsidRoot w:val="00926E22"/>
    <w:rsid w:val="00021DF1"/>
    <w:rsid w:val="00066176"/>
    <w:rsid w:val="000B1531"/>
    <w:rsid w:val="000E7B54"/>
    <w:rsid w:val="0018042C"/>
    <w:rsid w:val="001D2D81"/>
    <w:rsid w:val="00272F55"/>
    <w:rsid w:val="00315809"/>
    <w:rsid w:val="00343961"/>
    <w:rsid w:val="00347F94"/>
    <w:rsid w:val="00361302"/>
    <w:rsid w:val="003D2740"/>
    <w:rsid w:val="00460D63"/>
    <w:rsid w:val="004F373C"/>
    <w:rsid w:val="00537409"/>
    <w:rsid w:val="005711DE"/>
    <w:rsid w:val="005805C7"/>
    <w:rsid w:val="005C73AE"/>
    <w:rsid w:val="0061499A"/>
    <w:rsid w:val="00631C44"/>
    <w:rsid w:val="00672E24"/>
    <w:rsid w:val="006C60E6"/>
    <w:rsid w:val="007117E5"/>
    <w:rsid w:val="007A51CD"/>
    <w:rsid w:val="007F06A8"/>
    <w:rsid w:val="00825974"/>
    <w:rsid w:val="00847E8F"/>
    <w:rsid w:val="00861677"/>
    <w:rsid w:val="008F5A9A"/>
    <w:rsid w:val="00901839"/>
    <w:rsid w:val="00926E22"/>
    <w:rsid w:val="00952F7D"/>
    <w:rsid w:val="009849F5"/>
    <w:rsid w:val="009C0209"/>
    <w:rsid w:val="009C5B2C"/>
    <w:rsid w:val="00A15661"/>
    <w:rsid w:val="00AA34BA"/>
    <w:rsid w:val="00AB2FA7"/>
    <w:rsid w:val="00AF20E9"/>
    <w:rsid w:val="00B00B42"/>
    <w:rsid w:val="00B24E38"/>
    <w:rsid w:val="00B44DA6"/>
    <w:rsid w:val="00BA46BF"/>
    <w:rsid w:val="00C3391E"/>
    <w:rsid w:val="00CB5537"/>
    <w:rsid w:val="00CE4B1C"/>
    <w:rsid w:val="00E01C71"/>
    <w:rsid w:val="00E70B9C"/>
    <w:rsid w:val="00EB4D90"/>
    <w:rsid w:val="00EE0070"/>
    <w:rsid w:val="00F06BB4"/>
    <w:rsid w:val="00F12268"/>
    <w:rsid w:val="00F41FD0"/>
    <w:rsid w:val="00F85B87"/>
    <w:rsid w:val="00FE41BF"/>
    <w:rsid w:val="052D36E5"/>
    <w:rsid w:val="05796E8A"/>
    <w:rsid w:val="0FEE7DD5"/>
    <w:rsid w:val="1DB6AFD6"/>
    <w:rsid w:val="1EBF93CF"/>
    <w:rsid w:val="1EFA49B1"/>
    <w:rsid w:val="1F321A10"/>
    <w:rsid w:val="1F6E3E9E"/>
    <w:rsid w:val="37710531"/>
    <w:rsid w:val="3C0D784B"/>
    <w:rsid w:val="3CA719D5"/>
    <w:rsid w:val="3EBE52EA"/>
    <w:rsid w:val="43D537A6"/>
    <w:rsid w:val="57346FE0"/>
    <w:rsid w:val="5DCFFF36"/>
    <w:rsid w:val="5FFED174"/>
    <w:rsid w:val="6BFF6335"/>
    <w:rsid w:val="6E10519E"/>
    <w:rsid w:val="7FFB6820"/>
    <w:rsid w:val="9FFD452D"/>
    <w:rsid w:val="BDAFC112"/>
    <w:rsid w:val="DEDFEF3E"/>
    <w:rsid w:val="DFD67E0A"/>
    <w:rsid w:val="E7FECB2B"/>
    <w:rsid w:val="EFDB5D17"/>
    <w:rsid w:val="EFE781D1"/>
    <w:rsid w:val="FF776264"/>
    <w:rsid w:val="FFF78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2" w:semiHidden="0" w:name="heading 3"/>
    <w:lsdException w:qFormat="1" w:unhideWhenUsed="0" w:uiPriority="3" w:semiHidden="0" w:name="heading 4"/>
    <w:lsdException w:qFormat="1" w:unhideWhenUsed="0" w:uiPriority="4" w:semiHidden="0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qFormat="1" w:unhideWhenUsed="0" w:uiPriority="99" w:name="index 1"/>
    <w:lsdException w:qFormat="1" w:unhideWhenUsed="0" w:uiPriority="99" w:name="index 2"/>
    <w:lsdException w:qFormat="1" w:unhideWhenUsed="0" w:uiPriority="99" w:name="index 3"/>
    <w:lsdException w:qFormat="1" w:unhideWhenUsed="0" w:uiPriority="99" w:name="index 4"/>
    <w:lsdException w:qFormat="1" w:unhideWhenUsed="0" w:uiPriority="99" w:name="index 5"/>
    <w:lsdException w:unhideWhenUsed="0" w:uiPriority="99" w:name="index 6"/>
    <w:lsdException w:qFormat="1" w:unhideWhenUsed="0" w:uiPriority="99" w:name="index 7"/>
    <w:lsdException w:qFormat="1" w:unhideWhenUsed="0" w:uiPriority="99" w:name="index 8"/>
    <w:lsdException w:qFormat="1" w:unhideWhenUsed="0" w:uiPriority="99" w:name="index 9"/>
    <w:lsdException w:qFormat="1" w:unhideWhenUsed="0" w:uiPriority="39" w:name="toc 1"/>
    <w:lsdException w:qFormat="1" w:unhideWhenUsed="0" w:uiPriority="39" w:name="toc 2"/>
    <w:lsdException w:qFormat="1" w:unhideWhenUsed="0" w:uiPriority="39" w:name="toc 3"/>
    <w:lsdException w:qFormat="1" w:unhideWhenUsed="0" w:uiPriority="39" w:name="toc 4"/>
    <w:lsdException w:qFormat="1" w:unhideWhenUsed="0" w:uiPriority="39" w:name="toc 5"/>
    <w:lsdException w:qFormat="1" w:unhideWhenUsed="0" w:uiPriority="39" w:name="toc 6"/>
    <w:lsdException w:qFormat="1" w:unhideWhenUsed="0" w:uiPriority="39" w:name="toc 7"/>
    <w:lsdException w:qFormat="1" w:unhideWhenUsed="0" w:uiPriority="39" w:name="toc 8"/>
    <w:lsdException w:qFormat="1" w:unhideWhenUsed="0" w:uiPriority="39" w:name="toc 9"/>
    <w:lsdException w:qFormat="1" w:unhideWhenUsed="0" w:uiPriority="99" w:name="Normal Indent"/>
    <w:lsdException w:unhideWhenUsed="0" w:uiPriority="99" w:name="footnote text"/>
    <w:lsdException w:unhideWhenUsed="0" w:uiPriority="99" w:name="annotation text"/>
    <w:lsdException w:qFormat="1" w:unhideWhenUsed="0" w:uiPriority="99" w:name="header"/>
    <w:lsdException w:qFormat="1" w:unhideWhenUsed="0" w:uiPriority="99" w:name="footer"/>
    <w:lsdException w:qFormat="1" w:unhideWhenUsed="0" w:uiPriority="99" w:name="index heading"/>
    <w:lsdException w:qFormat="1" w:unhideWhenUsed="0" w:uiPriority="35" w:name="caption"/>
    <w:lsdException w:qFormat="1" w:unhideWhenUsed="0" w:uiPriority="99" w:name="table of figures"/>
    <w:lsdException w:qFormat="1" w:unhideWhenUsed="0" w:uiPriority="99" w:name="envelope address"/>
    <w:lsdException w:unhideWhenUsed="0" w:uiPriority="99" w:name="envelope return"/>
    <w:lsdException w:qFormat="1" w:unhideWhenUsed="0" w:uiPriority="99" w:name="footnote reference"/>
    <w:lsdException w:qFormat="1" w:unhideWhenUsed="0" w:uiPriority="99" w:name="annotation reference"/>
    <w:lsdException w:qFormat="1" w:unhideWhenUsed="0" w:uiPriority="99" w:name="line number"/>
    <w:lsdException w:qFormat="1" w:unhideWhenUsed="0" w:uiPriority="99" w:name="page number"/>
    <w:lsdException w:qFormat="1" w:unhideWhenUsed="0" w:uiPriority="99" w:name="endnote reference"/>
    <w:lsdException w:qFormat="1" w:unhideWhenUsed="0" w:uiPriority="99" w:name="endnote text"/>
    <w:lsdException w:qFormat="1" w:unhideWhenUsed="0" w:uiPriority="99" w:name="table of authorities"/>
    <w:lsdException w:qFormat="1" w:unhideWhenUsed="0" w:uiPriority="99" w:name="macro"/>
    <w:lsdException w:unhideWhenUsed="0" w:uiPriority="99" w:name="toa heading"/>
    <w:lsdException w:qFormat="1" w:unhideWhenUsed="0" w:uiPriority="99" w:name="List"/>
    <w:lsdException w:unhideWhenUsed="0" w:uiPriority="99" w:name="List Bullet"/>
    <w:lsdException w:qFormat="1" w:unhideWhenUsed="0" w:uiPriority="99" w:name="List Number"/>
    <w:lsdException w:qFormat="1" w:unhideWhenUsed="0" w:uiPriority="99" w:name="List 2"/>
    <w:lsdException w:qFormat="1" w:unhideWhenUsed="0" w:uiPriority="99" w:name="List 3"/>
    <w:lsdException w:qFormat="1" w:unhideWhenUsed="0" w:uiPriority="99" w:name="List 4"/>
    <w:lsdException w:qFormat="1" w:unhideWhenUsed="0" w:uiPriority="99" w:name="List 5"/>
    <w:lsdException w:qFormat="1" w:unhideWhenUsed="0" w:uiPriority="99" w:name="List Bullet 2"/>
    <w:lsdException w:qFormat="1" w:unhideWhenUsed="0" w:uiPriority="99" w:name="List Bullet 3"/>
    <w:lsdException w:qFormat="1" w:unhideWhenUsed="0" w:uiPriority="99" w:name="List Bullet 4"/>
    <w:lsdException w:qFormat="1" w:unhideWhenUsed="0" w:uiPriority="99" w:name="List Bullet 5"/>
    <w:lsdException w:qFormat="1" w:unhideWhenUsed="0" w:uiPriority="99" w:name="List Number 2"/>
    <w:lsdException w:qFormat="1" w:unhideWhenUsed="0" w:uiPriority="99" w:name="List Number 3"/>
    <w:lsdException w:qFormat="1" w:unhideWhenUsed="0" w:uiPriority="99" w:name="List Number 4"/>
    <w:lsdException w:qFormat="1" w:unhideWhenUsed="0" w:uiPriority="99" w:name="List Number 5"/>
    <w:lsdException w:qFormat="1" w:unhideWhenUsed="0" w:uiPriority="10" w:name="Title"/>
    <w:lsdException w:qFormat="1" w:unhideWhenUsed="0" w:uiPriority="99" w:name="Closing"/>
    <w:lsdException w:unhideWhenUsed="0" w:uiPriority="99" w:name="Signature"/>
    <w:lsdException w:qFormat="1" w:uiPriority="1" w:name="Default Paragraph Font"/>
    <w:lsdException w:qFormat="1" w:unhideWhenUsed="0" w:uiPriority="99" w:name="Body Text"/>
    <w:lsdException w:qFormat="1" w:unhideWhenUsed="0" w:uiPriority="99" w:name="Body Text Indent"/>
    <w:lsdException w:qFormat="1" w:unhideWhenUsed="0" w:uiPriority="99" w:name="List Continue"/>
    <w:lsdException w:qFormat="1" w:unhideWhenUsed="0" w:uiPriority="99" w:name="List Continue 2"/>
    <w:lsdException w:qFormat="1" w:unhideWhenUsed="0" w:uiPriority="99" w:name="List Continue 3"/>
    <w:lsdException w:qFormat="1" w:unhideWhenUsed="0" w:uiPriority="99" w:name="List Continue 4"/>
    <w:lsdException w:qFormat="1" w:unhideWhenUsed="0" w:uiPriority="99" w:name="List Continue 5"/>
    <w:lsdException w:qFormat="1" w:unhideWhenUsed="0" w:uiPriority="99" w:name="Message Header"/>
    <w:lsdException w:qFormat="1" w:unhideWhenUsed="0" w:uiPriority="11" w:name="Subtitle"/>
    <w:lsdException w:unhideWhenUsed="0" w:uiPriority="99" w:name="Salutation"/>
    <w:lsdException w:qFormat="1" w:unhideWhenUsed="0" w:uiPriority="99" w:name="Date"/>
    <w:lsdException w:qFormat="1" w:unhideWhenUsed="0" w:uiPriority="99" w:name="Body Text First Indent"/>
    <w:lsdException w:qFormat="1" w:unhideWhenUsed="0" w:uiPriority="99" w:name="Body Text First Indent 2"/>
    <w:lsdException w:qFormat="1" w:unhideWhenUsed="0" w:uiPriority="99" w:name="Note Heading"/>
    <w:lsdException w:qFormat="1" w:unhideWhenUsed="0" w:uiPriority="99" w:name="Body Text 2"/>
    <w:lsdException w:qFormat="1" w:unhideWhenUsed="0" w:uiPriority="99" w:name="Body Text 3"/>
    <w:lsdException w:qFormat="1" w:unhideWhenUsed="0" w:uiPriority="99" w:name="Body Text Indent 2"/>
    <w:lsdException w:qFormat="1" w:unhideWhenUsed="0" w:uiPriority="99" w:name="Body Text Indent 3"/>
    <w:lsdException w:qFormat="1" w:unhideWhenUsed="0" w:uiPriority="99" w:name="Block Text"/>
    <w:lsdException w:qFormat="1" w:unhideWhenUsed="0" w:uiPriority="99" w:name="Hyperlink"/>
    <w:lsdException w:qFormat="1" w:unhideWhenUsed="0" w:uiPriority="99" w:name="FollowedHyperlink"/>
    <w:lsdException w:qFormat="1" w:unhideWhenUsed="0" w:uiPriority="22" w:name="Strong"/>
    <w:lsdException w:qFormat="1" w:unhideWhenUsed="0" w:uiPriority="20" w:name="Emphasis"/>
    <w:lsdException w:qFormat="1" w:unhideWhenUsed="0" w:uiPriority="99" w:name="Document Map"/>
    <w:lsdException w:qFormat="1" w:unhideWhenUsed="0" w:uiPriority="99" w:name="Plain Text"/>
    <w:lsdException w:qFormat="1" w:unhideWhenUsed="0" w:uiPriority="99" w:name="E-mail Signature"/>
    <w:lsdException w:qFormat="1" w:unhideWhenUsed="0" w:uiPriority="99" w:name="Normal (Web)"/>
    <w:lsdException w:qFormat="1" w:unhideWhenUsed="0" w:uiPriority="99" w:name="HTML Acronym"/>
    <w:lsdException w:qFormat="1" w:unhideWhenUsed="0" w:uiPriority="99" w:name="HTML Address"/>
    <w:lsdException w:qFormat="1" w:unhideWhenUsed="0" w:uiPriority="99" w:name="HTML Cite"/>
    <w:lsdException w:qFormat="1" w:unhideWhenUsed="0" w:uiPriority="99" w:name="HTML Code"/>
    <w:lsdException w:qFormat="1" w:uiPriority="99" w:name="HTML Definition"/>
    <w:lsdException w:qFormat="1" w:uiPriority="99" w:name="HTML Keyboard"/>
    <w:lsdException w:unhideWhenUsed="0" w:uiPriority="99" w:name="HTML Preformatted"/>
    <w:lsdException w:qFormat="1" w:unhideWhenUsed="0" w:uiPriority="99" w:name="HTML Sample"/>
    <w:lsdException w:qFormat="1" w:unhideWhenUsed="0" w:uiPriority="99" w:name="HTML Typewriter"/>
    <w:lsdException w:qFormat="1" w:uiPriority="99" w:name="HTML Variable"/>
    <w:lsdException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nhideWhenUsed="0" w:uiPriority="99" w:name="Balloon Text"/>
    <w:lsdException w:qFormat="1" w:unhideWhenUsed="0" w:uiPriority="39" w:semiHidden="0" w:name="Table Grid"/>
    <w:lsdException w:qFormat="1" w:uiPriority="99" w:name="Table Theme"/>
    <w:lsdException w:qFormat="1" w:unhideWhenUsed="0" w:uiPriority="99" w:name="Placeholder Text"/>
    <w:lsdException w:qFormat="1" w:unhideWhenUsed="0" w:uiPriority="1" w:name="No Spacing"/>
    <w:lsdException w:qFormat="1" w:uiPriority="60" w:name="Light Shading"/>
    <w:lsdException w:qFormat="1" w:uiPriority="61" w:name="Light List"/>
    <w:lsdException w:qFormat="1" w:uiPriority="62" w:name="Light Grid"/>
    <w:lsdException w:qFormat="1" w:uiPriority="63" w:name="Medium Shading 1"/>
    <w:lsdException w:qFormat="1" w:uiPriority="64" w:name="Medium Shading 2"/>
    <w:lsdException w:qFormat="1" w:uiPriority="65" w:name="Medium List 1"/>
    <w:lsdException w:qFormat="1" w:uiPriority="66" w:name="Medium List 2"/>
    <w:lsdException w:qFormat="1" w:uiPriority="67" w:name="Medium Grid 1"/>
    <w:lsdException w:qFormat="1" w:uiPriority="68" w:name="Medium Grid 2"/>
    <w:lsdException w:qFormat="1" w:uiPriority="69" w:name="Medium Grid 3"/>
    <w:lsdException w:qFormat="1" w:uiPriority="70" w:name="Dark List"/>
    <w:lsdException w:qFormat="1" w:uiPriority="71" w:name="Colorful Shading"/>
    <w:lsdException w:qFormat="1" w:uiPriority="72" w:name="Colorful List"/>
    <w:lsdException w:qFormat="1" w:uiPriority="73" w:name="Colorful Grid"/>
    <w:lsdException w:qFormat="1" w:uiPriority="60" w:name="Light Shading Accent 1"/>
    <w:lsdException w:qFormat="1" w:uiPriority="61" w:name="Light List Accent 1"/>
    <w:lsdException w:qFormat="1" w:uiPriority="62" w:name="Light Grid Accent 1"/>
    <w:lsdException w:qFormat="1" w:uiPriority="63" w:name="Medium Shading 1 Accent 1"/>
    <w:lsdException w:qFormat="1" w:uiPriority="64" w:name="Medium Shading 2 Accent 1"/>
    <w:lsdException w:qFormat="1" w:uiPriority="65" w:name="Medium List 1 Accent 1"/>
    <w:lsdException w:qFormat="1" w:unhideWhenUsed="0" w:uiPriority="34" w:semiHidden="0" w:name="List Paragraph"/>
    <w:lsdException w:qFormat="1" w:unhideWhenUsed="0" w:uiPriority="6" w:semiHidden="0" w:name="Quote"/>
    <w:lsdException w:qFormat="1" w:unhideWhenUsed="0" w:uiPriority="30" w:name="Intense Quote"/>
    <w:lsdException w:qFormat="1" w:uiPriority="66" w:name="Medium List 2 Accent 1"/>
    <w:lsdException w:qFormat="1" w:uiPriority="67" w:name="Medium Grid 1 Accent 1"/>
    <w:lsdException w:qFormat="1" w:uiPriority="68" w:name="Medium Grid 2 Accent 1"/>
    <w:lsdException w:qFormat="1" w:uiPriority="69" w:name="Medium Grid 3 Accent 1"/>
    <w:lsdException w:qFormat="1" w:uiPriority="70" w:name="Dark List Accent 1"/>
    <w:lsdException w:qFormat="1" w:uiPriority="71" w:name="Colorful Shading Accent 1"/>
    <w:lsdException w:qFormat="1" w:uiPriority="72" w:name="Colorful List Accent 1"/>
    <w:lsdException w:qFormat="1" w:uiPriority="73" w:name="Colorful Grid Accent 1"/>
    <w:lsdException w:qFormat="1" w:uiPriority="60" w:name="Light Shading Accent 2"/>
    <w:lsdException w:qFormat="1" w:uiPriority="61" w:name="Light List Accent 2"/>
    <w:lsdException w:qFormat="1" w:uiPriority="62" w:name="Light Grid Accent 2"/>
    <w:lsdException w:qFormat="1" w:uiPriority="63" w:name="Medium Shading 1 Accent 2"/>
    <w:lsdException w:qFormat="1" w:uiPriority="64" w:name="Medium Shading 2 Accent 2"/>
    <w:lsdException w:qFormat="1" w:uiPriority="65" w:name="Medium List 1 Accent 2"/>
    <w:lsdException w:qFormat="1" w:uiPriority="66" w:name="Medium List 2 Accent 2"/>
    <w:lsdException w:qFormat="1" w:uiPriority="67" w:name="Medium Grid 1 Accent 2"/>
    <w:lsdException w:qFormat="1" w:uiPriority="68" w:name="Medium Grid 2 Accent 2"/>
    <w:lsdException w:qFormat="1" w:uiPriority="69" w:name="Medium Grid 3 Accent 2"/>
    <w:lsdException w:qFormat="1" w:uiPriority="70" w:name="Dark List Accent 2"/>
    <w:lsdException w:qFormat="1" w:uiPriority="71" w:name="Colorful Shading Accent 2"/>
    <w:lsdException w:qFormat="1" w:uiPriority="72" w:name="Colorful List Accent 2"/>
    <w:lsdException w:qFormat="1" w:uiPriority="73" w:name="Colorful Grid Accent 2"/>
    <w:lsdException w:qFormat="1" w:uiPriority="60" w:name="Light Shading Accent 3"/>
    <w:lsdException w:qFormat="1" w:uiPriority="61" w:name="Light List Accent 3"/>
    <w:lsdException w:qFormat="1" w:uiPriority="62" w:name="Light Grid Accent 3"/>
    <w:lsdException w:qFormat="1" w:uiPriority="63" w:name="Medium Shading 1 Accent 3"/>
    <w:lsdException w:qFormat="1" w:uiPriority="64" w:name="Medium Shading 2 Accent 3"/>
    <w:lsdException w:qFormat="1" w:uiPriority="65" w:name="Medium List 1 Accent 3"/>
    <w:lsdException w:qFormat="1" w:uiPriority="66" w:name="Medium List 2 Accent 3"/>
    <w:lsdException w:qFormat="1" w:uiPriority="67" w:name="Medium Grid 1 Accent 3"/>
    <w:lsdException w:qFormat="1" w:uiPriority="68" w:name="Medium Grid 2 Accent 3"/>
    <w:lsdException w:qFormat="1" w:uiPriority="69" w:name="Medium Grid 3 Accent 3"/>
    <w:lsdException w:qFormat="1" w:uiPriority="70" w:name="Dark List Accent 3"/>
    <w:lsdException w:qFormat="1" w:uiPriority="71" w:name="Colorful Shading Accent 3"/>
    <w:lsdException w:qFormat="1" w:uiPriority="72" w:name="Colorful List Accent 3"/>
    <w:lsdException w:qFormat="1" w:uiPriority="73" w:name="Colorful Grid Accent 3"/>
    <w:lsdException w:qFormat="1" w:uiPriority="60" w:name="Light Shading Accent 4"/>
    <w:lsdException w:qFormat="1" w:uiPriority="61" w:name="Light List Accent 4"/>
    <w:lsdException w:qFormat="1" w:uiPriority="62" w:name="Light Grid Accent 4"/>
    <w:lsdException w:qFormat="1" w:uiPriority="63" w:name="Medium Shading 1 Accent 4"/>
    <w:lsdException w:qFormat="1" w:uiPriority="64" w:name="Medium Shading 2 Accent 4"/>
    <w:lsdException w:qFormat="1" w:uiPriority="65" w:name="Medium List 1 Accent 4"/>
    <w:lsdException w:qFormat="1" w:uiPriority="66" w:name="Medium List 2 Accent 4"/>
    <w:lsdException w:qFormat="1" w:uiPriority="67" w:name="Medium Grid 1 Accent 4"/>
    <w:lsdException w:qFormat="1" w:uiPriority="68" w:name="Medium Grid 2 Accent 4"/>
    <w:lsdException w:qFormat="1" w:uiPriority="69" w:name="Medium Grid 3 Accent 4"/>
    <w:lsdException w:qFormat="1" w:uiPriority="70" w:name="Dark List Accent 4"/>
    <w:lsdException w:qFormat="1" w:uiPriority="71" w:name="Colorful Shading Accent 4"/>
    <w:lsdException w:qFormat="1" w:uiPriority="72" w:name="Colorful List Accent 4"/>
    <w:lsdException w:qFormat="1" w:uiPriority="73" w:name="Colorful Grid Accent 4"/>
    <w:lsdException w:qFormat="1" w:uiPriority="60" w:name="Light Shading Accent 5"/>
    <w:lsdException w:qFormat="1" w:uiPriority="61" w:name="Light List Accent 5"/>
    <w:lsdException w:qFormat="1" w:uiPriority="62" w:name="Light Grid Accent 5"/>
    <w:lsdException w:qFormat="1" w:uiPriority="63" w:name="Medium Shading 1 Accent 5"/>
    <w:lsdException w:qFormat="1" w:uiPriority="64" w:name="Medium Shading 2 Accent 5"/>
    <w:lsdException w:qFormat="1" w:uiPriority="65" w:name="Medium List 1 Accent 5"/>
    <w:lsdException w:qFormat="1" w:uiPriority="66" w:name="Medium List 2 Accent 5"/>
    <w:lsdException w:qFormat="1" w:uiPriority="67" w:name="Medium Grid 1 Accent 5"/>
    <w:lsdException w:qFormat="1" w:uiPriority="68" w:name="Medium Grid 2 Accent 5"/>
    <w:lsdException w:qFormat="1" w:uiPriority="69" w:name="Medium Grid 3 Accent 5"/>
    <w:lsdException w:qFormat="1" w:uiPriority="70" w:name="Dark List Accent 5"/>
    <w:lsdException w:qFormat="1" w:uiPriority="71" w:name="Colorful Shading Accent 5"/>
    <w:lsdException w:qFormat="1" w:uiPriority="72" w:name="Colorful List Accent 5"/>
    <w:lsdException w:qFormat="1" w:uiPriority="73" w:name="Colorful Grid Accent 5"/>
    <w:lsdException w:qFormat="1" w:uiPriority="60" w:name="Light Shading Accent 6"/>
    <w:lsdException w:qFormat="1" w:uiPriority="61" w:name="Light List Accent 6"/>
    <w:lsdException w:qFormat="1" w:uiPriority="62" w:name="Light Grid Accent 6"/>
    <w:lsdException w:qFormat="1" w:uiPriority="63" w:name="Medium Shading 1 Accent 6"/>
    <w:lsdException w:qFormat="1" w:uiPriority="64" w:name="Medium Shading 2 Accent 6"/>
    <w:lsdException w:qFormat="1" w:uiPriority="65" w:name="Medium List 1 Accent 6"/>
    <w:lsdException w:qFormat="1" w:uiPriority="66" w:name="Medium List 2 Accent 6"/>
    <w:lsdException w:qFormat="1" w:uiPriority="67" w:name="Medium Grid 1 Accent 6"/>
    <w:lsdException w:qFormat="1" w:uiPriority="68" w:name="Medium Grid 2 Accent 6"/>
    <w:lsdException w:qFormat="1" w:uiPriority="69" w:name="Medium Grid 3 Accent 6"/>
    <w:lsdException w:qFormat="1" w:uiPriority="70" w:name="Dark List Accent 6"/>
    <w:lsdException w:qFormat="1" w:uiPriority="71" w:name="Colorful Shading Accent 6"/>
    <w:lsdException w:qFormat="1" w:uiPriority="72" w:name="Colorful List Accent 6"/>
    <w:lsdException w:qFormat="1" w:uiPriority="73" w:name="Colorful Grid Accent 6"/>
  </w:latentStyles>
  <w:style w:type="paragraph" w:default="1" w:styleId="1">
    <w:name w:val="Normal"/>
    <w:qFormat/>
    <w:uiPriority w:val="7"/>
    <w:rPr>
      <w:rFonts w:ascii="Microsoft YaHei UI" w:hAnsi="Microsoft YaHei UI" w:eastAsia="Microsoft YaHei UI" w:cstheme="minorBidi"/>
      <w:sz w:val="28"/>
      <w:szCs w:val="24"/>
      <w:lang w:val="en-US" w:eastAsia="zh-CN" w:bidi="ar-SA"/>
    </w:rPr>
  </w:style>
  <w:style w:type="paragraph" w:styleId="3">
    <w:name w:val="heading 1"/>
    <w:basedOn w:val="1"/>
    <w:next w:val="4"/>
    <w:link w:val="252"/>
    <w:qFormat/>
    <w:uiPriority w:val="0"/>
    <w:pPr>
      <w:keepNext/>
      <w:keepLines/>
      <w:outlineLvl w:val="0"/>
    </w:pPr>
    <w:rPr>
      <w:rFonts w:cstheme="majorBidi"/>
      <w:b/>
      <w:color w:val="2E308B" w:themeColor="accent1"/>
      <w:sz w:val="48"/>
      <w:szCs w:val="32"/>
      <w14:textFill>
        <w14:solidFill>
          <w14:schemeClr w14:val="accent1"/>
        </w14:solidFill>
      </w14:textFill>
    </w:rPr>
  </w:style>
  <w:style w:type="paragraph" w:styleId="5">
    <w:name w:val="heading 2"/>
    <w:basedOn w:val="1"/>
    <w:next w:val="4"/>
    <w:link w:val="253"/>
    <w:qFormat/>
    <w:uiPriority w:val="1"/>
    <w:pPr>
      <w:keepNext/>
      <w:keepLines/>
      <w:outlineLvl w:val="1"/>
    </w:pPr>
    <w:rPr>
      <w:rFonts w:cstheme="majorBidi"/>
      <w:b/>
      <w:color w:val="2E308B" w:themeColor="accent1"/>
      <w:sz w:val="9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4"/>
    <w:link w:val="254"/>
    <w:qFormat/>
    <w:uiPriority w:val="2"/>
    <w:pPr>
      <w:keepNext/>
      <w:keepLines/>
      <w:spacing w:after="60"/>
      <w:outlineLvl w:val="2"/>
    </w:pPr>
    <w:rPr>
      <w:rFonts w:cstheme="majorBidi"/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7">
    <w:name w:val="heading 4"/>
    <w:basedOn w:val="1"/>
    <w:next w:val="1"/>
    <w:link w:val="257"/>
    <w:qFormat/>
    <w:uiPriority w:val="3"/>
    <w:pPr>
      <w:keepNext/>
      <w:keepLines/>
      <w:spacing w:before="40"/>
      <w:outlineLvl w:val="3"/>
    </w:pPr>
    <w:rPr>
      <w:rFonts w:cstheme="majorBidi"/>
      <w:b/>
      <w:iCs/>
      <w:color w:val="2E308B" w:themeColor="accent1"/>
      <w:sz w:val="36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260"/>
    <w:qFormat/>
    <w:uiPriority w:val="4"/>
    <w:pPr>
      <w:keepNext/>
      <w:keepLines/>
      <w:spacing w:after="240"/>
      <w:outlineLvl w:val="4"/>
    </w:pPr>
    <w:rPr>
      <w:rFonts w:cstheme="majorBidi"/>
      <w:b/>
      <w:color w:val="2E308B" w:themeColor="accent1"/>
      <w:sz w:val="72"/>
      <w14:textFill>
        <w14:solidFill>
          <w14:schemeClr w14:val="accent1"/>
        </w14:solidFill>
      </w14:textFill>
    </w:rPr>
  </w:style>
  <w:style w:type="paragraph" w:styleId="9">
    <w:name w:val="heading 6"/>
    <w:basedOn w:val="1"/>
    <w:next w:val="1"/>
    <w:link w:val="264"/>
    <w:semiHidden/>
    <w:qFormat/>
    <w:uiPriority w:val="9"/>
    <w:pPr>
      <w:keepNext/>
      <w:keepLines/>
      <w:spacing w:before="40"/>
      <w:outlineLvl w:val="5"/>
    </w:pPr>
    <w:rPr>
      <w:rFonts w:cstheme="majorBidi"/>
      <w:color w:val="171846" w:themeColor="accent1" w:themeShade="80"/>
    </w:rPr>
  </w:style>
  <w:style w:type="paragraph" w:styleId="10">
    <w:name w:val="heading 7"/>
    <w:basedOn w:val="1"/>
    <w:next w:val="1"/>
    <w:link w:val="265"/>
    <w:semiHidden/>
    <w:qFormat/>
    <w:uiPriority w:val="9"/>
    <w:pPr>
      <w:keepNext/>
      <w:keepLines/>
      <w:spacing w:before="40"/>
      <w:outlineLvl w:val="6"/>
    </w:pPr>
    <w:rPr>
      <w:rFonts w:cstheme="majorBidi"/>
      <w:i/>
      <w:iCs/>
      <w:color w:val="171846" w:themeColor="accent1" w:themeShade="80"/>
    </w:rPr>
  </w:style>
  <w:style w:type="paragraph" w:styleId="11">
    <w:name w:val="heading 8"/>
    <w:basedOn w:val="1"/>
    <w:next w:val="1"/>
    <w:link w:val="266"/>
    <w:semiHidden/>
    <w:qFormat/>
    <w:uiPriority w:val="9"/>
    <w:pPr>
      <w:keepNext/>
      <w:keepLines/>
      <w:spacing w:before="40"/>
      <w:outlineLvl w:val="7"/>
    </w:pPr>
    <w:rPr>
      <w:rFonts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heading 9"/>
    <w:basedOn w:val="1"/>
    <w:next w:val="1"/>
    <w:link w:val="267"/>
    <w:semiHidden/>
    <w:qFormat/>
    <w:uiPriority w:val="9"/>
    <w:pPr>
      <w:keepNext/>
      <w:keepLines/>
      <w:spacing w:before="40"/>
      <w:outlineLvl w:val="8"/>
    </w:pPr>
    <w:rPr>
      <w:rFonts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1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392"/>
    <w:semiHidden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hAnsi="Microsoft YaHei UI" w:eastAsia="Microsoft YaHei UI" w:cstheme="minorBidi"/>
      <w:sz w:val="20"/>
      <w:szCs w:val="20"/>
      <w:lang w:val="en-US" w:eastAsia="zh-CN" w:bidi="ar-SA"/>
    </w:rPr>
  </w:style>
  <w:style w:type="paragraph" w:styleId="4">
    <w:name w:val="Body Text"/>
    <w:basedOn w:val="1"/>
    <w:link w:val="269"/>
    <w:semiHidden/>
    <w:qFormat/>
    <w:uiPriority w:val="99"/>
    <w:pPr>
      <w:spacing w:after="120"/>
    </w:pPr>
  </w:style>
  <w:style w:type="paragraph" w:styleId="13">
    <w:name w:val="List 3"/>
    <w:basedOn w:val="1"/>
    <w:semiHidden/>
    <w:qFormat/>
    <w:uiPriority w:val="99"/>
    <w:pPr>
      <w:ind w:left="1080" w:hanging="360"/>
      <w:contextualSpacing/>
    </w:pPr>
  </w:style>
  <w:style w:type="paragraph" w:styleId="14">
    <w:name w:val="toc 7"/>
    <w:basedOn w:val="1"/>
    <w:next w:val="1"/>
    <w:semiHidden/>
    <w:qFormat/>
    <w:uiPriority w:val="39"/>
    <w:pPr>
      <w:spacing w:after="100"/>
      <w:ind w:left="1680"/>
    </w:pPr>
  </w:style>
  <w:style w:type="paragraph" w:styleId="15">
    <w:name w:val="List Number 2"/>
    <w:basedOn w:val="1"/>
    <w:semiHidden/>
    <w:qFormat/>
    <w:uiPriority w:val="99"/>
    <w:pPr>
      <w:numPr>
        <w:ilvl w:val="0"/>
        <w:numId w:val="1"/>
      </w:numPr>
      <w:contextualSpacing/>
    </w:pPr>
  </w:style>
  <w:style w:type="paragraph" w:styleId="16">
    <w:name w:val="table of authorities"/>
    <w:basedOn w:val="1"/>
    <w:next w:val="1"/>
    <w:semiHidden/>
    <w:qFormat/>
    <w:uiPriority w:val="99"/>
    <w:pPr>
      <w:ind w:left="280" w:hanging="280"/>
    </w:pPr>
  </w:style>
  <w:style w:type="paragraph" w:styleId="17">
    <w:name w:val="Note Heading"/>
    <w:basedOn w:val="1"/>
    <w:next w:val="1"/>
    <w:link w:val="396"/>
    <w:semiHidden/>
    <w:qFormat/>
    <w:uiPriority w:val="99"/>
  </w:style>
  <w:style w:type="paragraph" w:styleId="18">
    <w:name w:val="List Bullet 4"/>
    <w:basedOn w:val="1"/>
    <w:semiHidden/>
    <w:qFormat/>
    <w:uiPriority w:val="99"/>
    <w:pPr>
      <w:numPr>
        <w:ilvl w:val="0"/>
        <w:numId w:val="2"/>
      </w:numPr>
      <w:contextualSpacing/>
    </w:pPr>
  </w:style>
  <w:style w:type="paragraph" w:styleId="19">
    <w:name w:val="index 8"/>
    <w:basedOn w:val="1"/>
    <w:next w:val="1"/>
    <w:semiHidden/>
    <w:qFormat/>
    <w:uiPriority w:val="99"/>
    <w:pPr>
      <w:ind w:left="2240" w:hanging="280"/>
    </w:pPr>
  </w:style>
  <w:style w:type="paragraph" w:styleId="20">
    <w:name w:val="E-mail Signature"/>
    <w:basedOn w:val="1"/>
    <w:link w:val="283"/>
    <w:semiHidden/>
    <w:qFormat/>
    <w:uiPriority w:val="99"/>
  </w:style>
  <w:style w:type="paragraph" w:styleId="21">
    <w:name w:val="List Number"/>
    <w:basedOn w:val="1"/>
    <w:semiHidden/>
    <w:qFormat/>
    <w:uiPriority w:val="99"/>
    <w:pPr>
      <w:numPr>
        <w:ilvl w:val="0"/>
        <w:numId w:val="3"/>
      </w:numPr>
      <w:contextualSpacing/>
    </w:pPr>
  </w:style>
  <w:style w:type="paragraph" w:styleId="22">
    <w:name w:val="Normal Indent"/>
    <w:basedOn w:val="1"/>
    <w:semiHidden/>
    <w:qFormat/>
    <w:uiPriority w:val="99"/>
    <w:pPr>
      <w:ind w:left="720"/>
    </w:pPr>
  </w:style>
  <w:style w:type="paragraph" w:styleId="23">
    <w:name w:val="caption"/>
    <w:basedOn w:val="1"/>
    <w:next w:val="1"/>
    <w:semiHidden/>
    <w:qFormat/>
    <w:uiPriority w:val="35"/>
    <w:pPr>
      <w:spacing w:after="200"/>
    </w:pPr>
    <w:rPr>
      <w:i/>
      <w:iCs/>
      <w:color w:val="5E5E5E" w:themeColor="text2"/>
      <w:sz w:val="18"/>
      <w:szCs w:val="18"/>
      <w14:textFill>
        <w14:solidFill>
          <w14:schemeClr w14:val="tx2"/>
        </w14:solidFill>
      </w14:textFill>
    </w:rPr>
  </w:style>
  <w:style w:type="paragraph" w:styleId="24">
    <w:name w:val="index 5"/>
    <w:basedOn w:val="1"/>
    <w:next w:val="1"/>
    <w:semiHidden/>
    <w:qFormat/>
    <w:uiPriority w:val="99"/>
    <w:pPr>
      <w:ind w:left="1400" w:hanging="280"/>
    </w:pPr>
  </w:style>
  <w:style w:type="paragraph" w:styleId="25">
    <w:name w:val="List Bullet"/>
    <w:basedOn w:val="1"/>
    <w:semiHidden/>
    <w:uiPriority w:val="99"/>
    <w:pPr>
      <w:numPr>
        <w:ilvl w:val="0"/>
        <w:numId w:val="4"/>
      </w:numPr>
      <w:contextualSpacing/>
    </w:pPr>
  </w:style>
  <w:style w:type="paragraph" w:styleId="26">
    <w:name w:val="envelope address"/>
    <w:basedOn w:val="1"/>
    <w:semiHidden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cstheme="majorBidi"/>
      <w:sz w:val="24"/>
    </w:rPr>
  </w:style>
  <w:style w:type="paragraph" w:styleId="27">
    <w:name w:val="Document Map"/>
    <w:basedOn w:val="1"/>
    <w:link w:val="282"/>
    <w:semiHidden/>
    <w:qFormat/>
    <w:uiPriority w:val="99"/>
    <w:rPr>
      <w:rFonts w:cs="Segoe UI"/>
      <w:sz w:val="16"/>
      <w:szCs w:val="16"/>
    </w:rPr>
  </w:style>
  <w:style w:type="paragraph" w:styleId="28">
    <w:name w:val="toa heading"/>
    <w:basedOn w:val="1"/>
    <w:next w:val="1"/>
    <w:semiHidden/>
    <w:uiPriority w:val="99"/>
    <w:pPr>
      <w:spacing w:before="120"/>
    </w:pPr>
    <w:rPr>
      <w:rFonts w:cstheme="majorBidi"/>
      <w:b/>
      <w:bCs/>
      <w:sz w:val="24"/>
    </w:rPr>
  </w:style>
  <w:style w:type="paragraph" w:styleId="29">
    <w:name w:val="annotation text"/>
    <w:basedOn w:val="1"/>
    <w:link w:val="279"/>
    <w:semiHidden/>
    <w:uiPriority w:val="99"/>
    <w:rPr>
      <w:sz w:val="20"/>
      <w:szCs w:val="20"/>
    </w:rPr>
  </w:style>
  <w:style w:type="paragraph" w:styleId="30">
    <w:name w:val="index 6"/>
    <w:basedOn w:val="1"/>
    <w:next w:val="1"/>
    <w:semiHidden/>
    <w:uiPriority w:val="99"/>
    <w:pPr>
      <w:ind w:left="1680" w:hanging="280"/>
    </w:pPr>
  </w:style>
  <w:style w:type="paragraph" w:styleId="31">
    <w:name w:val="Salutation"/>
    <w:basedOn w:val="1"/>
    <w:next w:val="1"/>
    <w:link w:val="403"/>
    <w:semiHidden/>
    <w:uiPriority w:val="99"/>
  </w:style>
  <w:style w:type="paragraph" w:styleId="32">
    <w:name w:val="Body Text 3"/>
    <w:basedOn w:val="1"/>
    <w:link w:val="271"/>
    <w:semiHidden/>
    <w:qFormat/>
    <w:uiPriority w:val="99"/>
    <w:pPr>
      <w:spacing w:after="120"/>
    </w:pPr>
    <w:rPr>
      <w:sz w:val="16"/>
      <w:szCs w:val="16"/>
    </w:rPr>
  </w:style>
  <w:style w:type="paragraph" w:styleId="33">
    <w:name w:val="Closing"/>
    <w:basedOn w:val="1"/>
    <w:link w:val="278"/>
    <w:semiHidden/>
    <w:qFormat/>
    <w:uiPriority w:val="99"/>
    <w:pPr>
      <w:ind w:left="4320"/>
    </w:pPr>
  </w:style>
  <w:style w:type="paragraph" w:styleId="34">
    <w:name w:val="List Bullet 3"/>
    <w:basedOn w:val="1"/>
    <w:semiHidden/>
    <w:qFormat/>
    <w:uiPriority w:val="99"/>
    <w:pPr>
      <w:numPr>
        <w:ilvl w:val="0"/>
        <w:numId w:val="5"/>
      </w:numPr>
      <w:contextualSpacing/>
    </w:pPr>
  </w:style>
  <w:style w:type="paragraph" w:styleId="35">
    <w:name w:val="Body Text Indent"/>
    <w:basedOn w:val="1"/>
    <w:link w:val="273"/>
    <w:semiHidden/>
    <w:qFormat/>
    <w:uiPriority w:val="99"/>
    <w:pPr>
      <w:spacing w:after="120"/>
      <w:ind w:left="360"/>
    </w:pPr>
  </w:style>
  <w:style w:type="paragraph" w:styleId="36">
    <w:name w:val="List Number 3"/>
    <w:basedOn w:val="1"/>
    <w:semiHidden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qFormat/>
    <w:uiPriority w:val="99"/>
    <w:pPr>
      <w:ind w:left="720" w:hanging="360"/>
      <w:contextualSpacing/>
    </w:pPr>
  </w:style>
  <w:style w:type="paragraph" w:styleId="38">
    <w:name w:val="List Continue"/>
    <w:basedOn w:val="1"/>
    <w:semiHidden/>
    <w:qFormat/>
    <w:uiPriority w:val="99"/>
    <w:pPr>
      <w:spacing w:after="120"/>
      <w:ind w:left="360"/>
      <w:contextualSpacing/>
    </w:pPr>
  </w:style>
  <w:style w:type="paragraph" w:styleId="39">
    <w:name w:val="Block Text"/>
    <w:basedOn w:val="1"/>
    <w:semiHidden/>
    <w:qFormat/>
    <w:uiPriority w:val="99"/>
    <w:pPr>
      <w:pBdr>
        <w:top w:val="single" w:color="2E308B" w:themeColor="accent1" w:sz="2" w:space="10"/>
        <w:left w:val="single" w:color="2E308B" w:themeColor="accent1" w:sz="2" w:space="10"/>
        <w:bottom w:val="single" w:color="2E308B" w:themeColor="accent1" w:sz="2" w:space="10"/>
        <w:right w:val="single" w:color="2E308B" w:themeColor="accent1" w:sz="2" w:space="10"/>
      </w:pBdr>
      <w:ind w:left="1152" w:right="1152"/>
    </w:pPr>
    <w:rPr>
      <w:i/>
      <w:iCs/>
      <w:color w:val="2E308B" w:themeColor="accent1"/>
      <w14:textFill>
        <w14:solidFill>
          <w14:schemeClr w14:val="accent1"/>
        </w14:solidFill>
      </w14:textFill>
    </w:rPr>
  </w:style>
  <w:style w:type="paragraph" w:styleId="40">
    <w:name w:val="List Bullet 2"/>
    <w:basedOn w:val="1"/>
    <w:semiHidden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336"/>
    <w:semiHidden/>
    <w:qFormat/>
    <w:uiPriority w:val="99"/>
    <w:rPr>
      <w:i/>
      <w:iCs/>
    </w:rPr>
  </w:style>
  <w:style w:type="paragraph" w:styleId="42">
    <w:name w:val="index 4"/>
    <w:basedOn w:val="1"/>
    <w:next w:val="1"/>
    <w:semiHidden/>
    <w:qFormat/>
    <w:uiPriority w:val="99"/>
    <w:pPr>
      <w:ind w:left="1120" w:hanging="280"/>
    </w:pPr>
  </w:style>
  <w:style w:type="paragraph" w:styleId="43">
    <w:name w:val="toc 5"/>
    <w:basedOn w:val="1"/>
    <w:next w:val="1"/>
    <w:semiHidden/>
    <w:qFormat/>
    <w:uiPriority w:val="39"/>
    <w:pPr>
      <w:spacing w:after="100"/>
      <w:ind w:left="1120"/>
    </w:pPr>
  </w:style>
  <w:style w:type="paragraph" w:styleId="44">
    <w:name w:val="toc 3"/>
    <w:basedOn w:val="1"/>
    <w:next w:val="1"/>
    <w:semiHidden/>
    <w:qFormat/>
    <w:uiPriority w:val="39"/>
    <w:pPr>
      <w:spacing w:after="100"/>
      <w:ind w:left="560"/>
    </w:pPr>
  </w:style>
  <w:style w:type="paragraph" w:styleId="45">
    <w:name w:val="Plain Text"/>
    <w:basedOn w:val="1"/>
    <w:link w:val="402"/>
    <w:semiHidden/>
    <w:qFormat/>
    <w:uiPriority w:val="99"/>
    <w:rPr>
      <w:sz w:val="21"/>
      <w:szCs w:val="21"/>
    </w:rPr>
  </w:style>
  <w:style w:type="paragraph" w:styleId="46">
    <w:name w:val="List Bullet 5"/>
    <w:basedOn w:val="1"/>
    <w:semiHidden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qFormat/>
    <w:uiPriority w:val="39"/>
    <w:pPr>
      <w:spacing w:after="100"/>
      <w:ind w:left="1960"/>
    </w:pPr>
  </w:style>
  <w:style w:type="paragraph" w:styleId="49">
    <w:name w:val="index 3"/>
    <w:basedOn w:val="1"/>
    <w:next w:val="1"/>
    <w:semiHidden/>
    <w:qFormat/>
    <w:uiPriority w:val="99"/>
    <w:pPr>
      <w:ind w:left="840" w:hanging="280"/>
    </w:pPr>
  </w:style>
  <w:style w:type="paragraph" w:styleId="50">
    <w:name w:val="Date"/>
    <w:basedOn w:val="1"/>
    <w:next w:val="1"/>
    <w:link w:val="281"/>
    <w:semiHidden/>
    <w:qFormat/>
    <w:uiPriority w:val="99"/>
  </w:style>
  <w:style w:type="paragraph" w:styleId="51">
    <w:name w:val="Body Text Indent 2"/>
    <w:basedOn w:val="1"/>
    <w:link w:val="275"/>
    <w:semiHidden/>
    <w:qFormat/>
    <w:uiPriority w:val="99"/>
    <w:pPr>
      <w:spacing w:after="120" w:line="480" w:lineRule="auto"/>
      <w:ind w:left="360"/>
    </w:pPr>
  </w:style>
  <w:style w:type="paragraph" w:styleId="52">
    <w:name w:val="endnote text"/>
    <w:basedOn w:val="1"/>
    <w:link w:val="284"/>
    <w:semiHidden/>
    <w:qFormat/>
    <w:uiPriority w:val="99"/>
    <w:rPr>
      <w:sz w:val="20"/>
      <w:szCs w:val="20"/>
    </w:rPr>
  </w:style>
  <w:style w:type="paragraph" w:styleId="53">
    <w:name w:val="List Continue 5"/>
    <w:basedOn w:val="1"/>
    <w:semiHidden/>
    <w:qFormat/>
    <w:uiPriority w:val="99"/>
    <w:pPr>
      <w:spacing w:after="120"/>
      <w:ind w:left="1800"/>
      <w:contextualSpacing/>
    </w:pPr>
  </w:style>
  <w:style w:type="paragraph" w:styleId="54">
    <w:name w:val="Balloon Text"/>
    <w:basedOn w:val="1"/>
    <w:link w:val="250"/>
    <w:semiHidden/>
    <w:qFormat/>
    <w:uiPriority w:val="99"/>
    <w:rPr>
      <w:rFonts w:cs="Times New Roman"/>
      <w:sz w:val="18"/>
      <w:szCs w:val="18"/>
    </w:rPr>
  </w:style>
  <w:style w:type="paragraph" w:styleId="55">
    <w:name w:val="footer"/>
    <w:basedOn w:val="1"/>
    <w:link w:val="256"/>
    <w:semiHidden/>
    <w:qFormat/>
    <w:uiPriority w:val="99"/>
    <w:pPr>
      <w:tabs>
        <w:tab w:val="center" w:pos="4680"/>
        <w:tab w:val="right" w:pos="9360"/>
      </w:tabs>
      <w:jc w:val="center"/>
    </w:pPr>
    <w:rPr>
      <w:color w:val="27A3DA" w:themeColor="accent2"/>
      <w:sz w:val="20"/>
      <w14:textFill>
        <w14:solidFill>
          <w14:schemeClr w14:val="accent2"/>
        </w14:solidFill>
      </w14:textFill>
    </w:rPr>
  </w:style>
  <w:style w:type="paragraph" w:styleId="56">
    <w:name w:val="envelope return"/>
    <w:basedOn w:val="1"/>
    <w:semiHidden/>
    <w:uiPriority w:val="99"/>
    <w:rPr>
      <w:rFonts w:cstheme="majorBidi"/>
      <w:sz w:val="20"/>
      <w:szCs w:val="20"/>
    </w:rPr>
  </w:style>
  <w:style w:type="paragraph" w:styleId="57">
    <w:name w:val="header"/>
    <w:basedOn w:val="1"/>
    <w:link w:val="255"/>
    <w:semiHidden/>
    <w:qFormat/>
    <w:uiPriority w:val="99"/>
    <w:pPr>
      <w:tabs>
        <w:tab w:val="center" w:pos="4680"/>
        <w:tab w:val="right" w:pos="9360"/>
      </w:tabs>
    </w:pPr>
    <w:rPr>
      <w:b/>
      <w:color w:val="2E308B" w:themeColor="accent1"/>
      <w:sz w:val="20"/>
      <w14:textFill>
        <w14:solidFill>
          <w14:schemeClr w14:val="accent1"/>
        </w14:solidFill>
      </w14:textFill>
    </w:rPr>
  </w:style>
  <w:style w:type="paragraph" w:styleId="58">
    <w:name w:val="Signature"/>
    <w:basedOn w:val="1"/>
    <w:link w:val="404"/>
    <w:semiHidden/>
    <w:uiPriority w:val="99"/>
    <w:pPr>
      <w:ind w:left="4320"/>
    </w:pPr>
  </w:style>
  <w:style w:type="paragraph" w:styleId="59">
    <w:name w:val="toc 1"/>
    <w:basedOn w:val="1"/>
    <w:next w:val="1"/>
    <w:semiHidden/>
    <w:qFormat/>
    <w:uiPriority w:val="39"/>
    <w:pPr>
      <w:spacing w:after="100"/>
    </w:pPr>
  </w:style>
  <w:style w:type="paragraph" w:styleId="60">
    <w:name w:val="List Continue 4"/>
    <w:basedOn w:val="1"/>
    <w:semiHidden/>
    <w:qFormat/>
    <w:uiPriority w:val="99"/>
    <w:pPr>
      <w:spacing w:after="120"/>
      <w:ind w:left="1440"/>
      <w:contextualSpacing/>
    </w:pPr>
  </w:style>
  <w:style w:type="paragraph" w:styleId="61">
    <w:name w:val="toc 4"/>
    <w:basedOn w:val="1"/>
    <w:next w:val="1"/>
    <w:semiHidden/>
    <w:qFormat/>
    <w:uiPriority w:val="39"/>
    <w:pPr>
      <w:spacing w:after="100"/>
      <w:ind w:left="840"/>
    </w:pPr>
  </w:style>
  <w:style w:type="paragraph" w:styleId="62">
    <w:name w:val="index heading"/>
    <w:basedOn w:val="1"/>
    <w:next w:val="63"/>
    <w:semiHidden/>
    <w:qFormat/>
    <w:uiPriority w:val="99"/>
    <w:rPr>
      <w:rFonts w:cstheme="majorBidi"/>
      <w:b/>
      <w:bCs/>
    </w:rPr>
  </w:style>
  <w:style w:type="paragraph" w:styleId="63">
    <w:name w:val="index 1"/>
    <w:basedOn w:val="1"/>
    <w:next w:val="1"/>
    <w:semiHidden/>
    <w:qFormat/>
    <w:uiPriority w:val="99"/>
    <w:pPr>
      <w:ind w:left="280" w:hanging="280"/>
    </w:pPr>
  </w:style>
  <w:style w:type="paragraph" w:styleId="64">
    <w:name w:val="Subtitle"/>
    <w:basedOn w:val="1"/>
    <w:next w:val="1"/>
    <w:link w:val="406"/>
    <w:semiHidden/>
    <w:qFormat/>
    <w:uiPriority w:val="11"/>
    <w:pPr>
      <w:spacing w:after="160"/>
    </w:pPr>
    <w:rPr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5">
    <w:name w:val="List Number 5"/>
    <w:basedOn w:val="1"/>
    <w:semiHidden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qFormat/>
    <w:uiPriority w:val="99"/>
    <w:pPr>
      <w:ind w:left="360" w:hanging="360"/>
      <w:contextualSpacing/>
    </w:pPr>
  </w:style>
  <w:style w:type="paragraph" w:styleId="67">
    <w:name w:val="footnote text"/>
    <w:basedOn w:val="1"/>
    <w:link w:val="285"/>
    <w:semiHidden/>
    <w:uiPriority w:val="99"/>
    <w:rPr>
      <w:sz w:val="20"/>
      <w:szCs w:val="20"/>
    </w:rPr>
  </w:style>
  <w:style w:type="paragraph" w:styleId="68">
    <w:name w:val="toc 6"/>
    <w:basedOn w:val="1"/>
    <w:next w:val="1"/>
    <w:semiHidden/>
    <w:qFormat/>
    <w:uiPriority w:val="39"/>
    <w:pPr>
      <w:spacing w:after="100"/>
      <w:ind w:left="1400"/>
    </w:pPr>
  </w:style>
  <w:style w:type="paragraph" w:styleId="69">
    <w:name w:val="List 5"/>
    <w:basedOn w:val="1"/>
    <w:semiHidden/>
    <w:qFormat/>
    <w:uiPriority w:val="99"/>
    <w:pPr>
      <w:ind w:left="1800" w:hanging="360"/>
      <w:contextualSpacing/>
    </w:pPr>
  </w:style>
  <w:style w:type="paragraph" w:styleId="70">
    <w:name w:val="Body Text Indent 3"/>
    <w:basedOn w:val="1"/>
    <w:link w:val="276"/>
    <w:semiHidden/>
    <w:qFormat/>
    <w:uiPriority w:val="99"/>
    <w:pPr>
      <w:spacing w:after="120"/>
      <w:ind w:left="360"/>
    </w:pPr>
    <w:rPr>
      <w:sz w:val="16"/>
      <w:szCs w:val="16"/>
    </w:rPr>
  </w:style>
  <w:style w:type="paragraph" w:styleId="71">
    <w:name w:val="index 7"/>
    <w:basedOn w:val="1"/>
    <w:next w:val="1"/>
    <w:semiHidden/>
    <w:qFormat/>
    <w:uiPriority w:val="99"/>
    <w:pPr>
      <w:ind w:left="1960" w:hanging="280"/>
    </w:pPr>
  </w:style>
  <w:style w:type="paragraph" w:styleId="72">
    <w:name w:val="index 9"/>
    <w:basedOn w:val="1"/>
    <w:next w:val="1"/>
    <w:semiHidden/>
    <w:qFormat/>
    <w:uiPriority w:val="99"/>
    <w:pPr>
      <w:ind w:left="2520" w:hanging="280"/>
    </w:pPr>
  </w:style>
  <w:style w:type="paragraph" w:styleId="73">
    <w:name w:val="table of figures"/>
    <w:basedOn w:val="1"/>
    <w:next w:val="1"/>
    <w:semiHidden/>
    <w:qFormat/>
    <w:uiPriority w:val="99"/>
  </w:style>
  <w:style w:type="paragraph" w:styleId="74">
    <w:name w:val="toc 2"/>
    <w:basedOn w:val="1"/>
    <w:next w:val="1"/>
    <w:semiHidden/>
    <w:qFormat/>
    <w:uiPriority w:val="39"/>
    <w:pPr>
      <w:spacing w:after="100"/>
      <w:ind w:left="280"/>
    </w:pPr>
  </w:style>
  <w:style w:type="paragraph" w:styleId="75">
    <w:name w:val="toc 9"/>
    <w:basedOn w:val="1"/>
    <w:next w:val="1"/>
    <w:semiHidden/>
    <w:qFormat/>
    <w:uiPriority w:val="39"/>
    <w:pPr>
      <w:spacing w:after="100"/>
      <w:ind w:left="2240"/>
    </w:pPr>
  </w:style>
  <w:style w:type="paragraph" w:styleId="76">
    <w:name w:val="Body Text 2"/>
    <w:basedOn w:val="1"/>
    <w:link w:val="270"/>
    <w:semiHidden/>
    <w:qFormat/>
    <w:uiPriority w:val="99"/>
    <w:pPr>
      <w:spacing w:after="120" w:line="480" w:lineRule="auto"/>
    </w:pPr>
  </w:style>
  <w:style w:type="paragraph" w:styleId="77">
    <w:name w:val="List 4"/>
    <w:basedOn w:val="1"/>
    <w:semiHidden/>
    <w:qFormat/>
    <w:uiPriority w:val="99"/>
    <w:pPr>
      <w:ind w:left="1440" w:hanging="360"/>
      <w:contextualSpacing/>
    </w:pPr>
  </w:style>
  <w:style w:type="paragraph" w:styleId="78">
    <w:name w:val="List Continue 2"/>
    <w:basedOn w:val="1"/>
    <w:semiHidden/>
    <w:qFormat/>
    <w:uiPriority w:val="99"/>
    <w:pPr>
      <w:spacing w:after="120"/>
      <w:ind w:left="720"/>
      <w:contextualSpacing/>
    </w:pPr>
  </w:style>
  <w:style w:type="paragraph" w:styleId="79">
    <w:name w:val="Message Header"/>
    <w:basedOn w:val="1"/>
    <w:link w:val="394"/>
    <w:semiHidden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theme="majorBidi"/>
      <w:sz w:val="24"/>
    </w:rPr>
  </w:style>
  <w:style w:type="paragraph" w:styleId="80">
    <w:name w:val="HTML Preformatted"/>
    <w:basedOn w:val="1"/>
    <w:link w:val="337"/>
    <w:semiHidden/>
    <w:uiPriority w:val="99"/>
    <w:rPr>
      <w:sz w:val="20"/>
      <w:szCs w:val="20"/>
    </w:rPr>
  </w:style>
  <w:style w:type="paragraph" w:styleId="81">
    <w:name w:val="Normal (Web)"/>
    <w:basedOn w:val="1"/>
    <w:semiHidden/>
    <w:qFormat/>
    <w:uiPriority w:val="99"/>
    <w:rPr>
      <w:rFonts w:cs="Times New Roman"/>
      <w:sz w:val="24"/>
    </w:rPr>
  </w:style>
  <w:style w:type="paragraph" w:styleId="82">
    <w:name w:val="List Continue 3"/>
    <w:basedOn w:val="1"/>
    <w:semiHidden/>
    <w:qFormat/>
    <w:uiPriority w:val="99"/>
    <w:pPr>
      <w:spacing w:after="120"/>
      <w:ind w:left="1080"/>
      <w:contextualSpacing/>
    </w:pPr>
  </w:style>
  <w:style w:type="paragraph" w:styleId="83">
    <w:name w:val="index 2"/>
    <w:basedOn w:val="1"/>
    <w:next w:val="1"/>
    <w:semiHidden/>
    <w:qFormat/>
    <w:uiPriority w:val="99"/>
    <w:pPr>
      <w:ind w:left="560" w:hanging="280"/>
    </w:pPr>
  </w:style>
  <w:style w:type="paragraph" w:styleId="84">
    <w:name w:val="Title"/>
    <w:basedOn w:val="1"/>
    <w:next w:val="1"/>
    <w:link w:val="410"/>
    <w:semiHidden/>
    <w:qFormat/>
    <w:uiPriority w:val="10"/>
    <w:pPr>
      <w:contextualSpacing/>
    </w:pPr>
    <w:rPr>
      <w:rFonts w:cstheme="majorBidi"/>
      <w:spacing w:val="-10"/>
      <w:kern w:val="28"/>
      <w:sz w:val="56"/>
      <w:szCs w:val="56"/>
    </w:rPr>
  </w:style>
  <w:style w:type="paragraph" w:styleId="85">
    <w:name w:val="annotation subject"/>
    <w:basedOn w:val="29"/>
    <w:next w:val="29"/>
    <w:link w:val="280"/>
    <w:semiHidden/>
    <w:unhideWhenUsed/>
    <w:qFormat/>
    <w:uiPriority w:val="99"/>
    <w:rPr>
      <w:b/>
      <w:bCs/>
    </w:rPr>
  </w:style>
  <w:style w:type="paragraph" w:styleId="86">
    <w:name w:val="Body Text First Indent"/>
    <w:basedOn w:val="4"/>
    <w:link w:val="272"/>
    <w:semiHidden/>
    <w:qFormat/>
    <w:uiPriority w:val="99"/>
    <w:pPr>
      <w:spacing w:after="0"/>
      <w:ind w:firstLine="360"/>
    </w:pPr>
  </w:style>
  <w:style w:type="paragraph" w:styleId="87">
    <w:name w:val="Body Text First Indent 2"/>
    <w:basedOn w:val="35"/>
    <w:link w:val="274"/>
    <w:semiHidden/>
    <w:qFormat/>
    <w:uiPriority w:val="99"/>
    <w:pPr>
      <w:spacing w:after="0"/>
      <w:ind w:firstLine="360"/>
    </w:pPr>
  </w:style>
  <w:style w:type="table" w:styleId="89">
    <w:name w:val="Table Grid"/>
    <w:basedOn w:val="8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qFormat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qFormat/>
    <w:uiPriority w:val="9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qFormat/>
    <w:uiPriority w:val="9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qFormat/>
    <w:uiPriority w:val="9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qFormat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qFormat/>
    <w:uiPriority w:val="9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qFormat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qFormat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qFormat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qFormat/>
    <w:uiPriority w:val="9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qFormat/>
    <w:uiPriority w:val="9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qFormat/>
    <w:uiPriority w:val="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qFormat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qFormat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qFormat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qFormat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qFormat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qFormat/>
    <w:uiPriority w:val="9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qFormat/>
    <w:uiPriority w:val="99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qFormat/>
    <w:uiPriority w:val="99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qFormat/>
    <w:uiPriority w:val="99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qFormat/>
    <w:uiPriority w:val="9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qFormat/>
    <w:uiPriority w:val="9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qFormat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qFormat/>
    <w:uiPriority w:val="9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qFormat/>
    <w:uiPriority w:val="9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qFormat/>
    <w:uiPriority w:val="9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qFormat/>
    <w:uiPriority w:val="9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semiHidden/>
    <w:unhideWhenUsed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4">
    <w:name w:val="Light Shading Accent 1"/>
    <w:basedOn w:val="88"/>
    <w:semiHidden/>
    <w:unhideWhenUsed/>
    <w:qFormat/>
    <w:uiPriority w:val="60"/>
    <w:rPr>
      <w:color w:val="232468" w:themeColor="accent1" w:themeShade="BF"/>
    </w:rPr>
    <w:tblPr>
      <w:tblBorders>
        <w:top w:val="single" w:color="2E308B" w:themeColor="accent1" w:sz="8" w:space="0"/>
        <w:bottom w:val="single" w:color="2E308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E308B" w:themeColor="accent1" w:sz="8" w:space="0"/>
          <w:left w:val="nil"/>
          <w:bottom w:val="single" w:color="2E308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E308B" w:themeColor="accent1" w:sz="8" w:space="0"/>
          <w:left w:val="nil"/>
          <w:bottom w:val="single" w:color="2E308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3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C3EB" w:themeFill="accent1" w:themeFillTint="3F"/>
      </w:tcPr>
    </w:tblStylePr>
  </w:style>
  <w:style w:type="table" w:styleId="135">
    <w:name w:val="Light Shading Accent 2"/>
    <w:basedOn w:val="88"/>
    <w:semiHidden/>
    <w:unhideWhenUsed/>
    <w:qFormat/>
    <w:uiPriority w:val="60"/>
    <w:rPr>
      <w:color w:val="1C7BA5" w:themeColor="accent2" w:themeShade="BF"/>
    </w:rPr>
    <w:tblPr>
      <w:tblBorders>
        <w:top w:val="single" w:color="27A3DA" w:themeColor="accent2" w:sz="8" w:space="0"/>
        <w:bottom w:val="single" w:color="27A3DA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7A3DA" w:themeColor="accent2" w:sz="8" w:space="0"/>
          <w:left w:val="nil"/>
          <w:bottom w:val="single" w:color="27A3DA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7A3DA" w:themeColor="accent2" w:sz="8" w:space="0"/>
          <w:left w:val="nil"/>
          <w:bottom w:val="single" w:color="27A3DA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8F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8F5" w:themeFill="accent2" w:themeFillTint="3F"/>
      </w:tcPr>
    </w:tblStylePr>
  </w:style>
  <w:style w:type="table" w:styleId="136">
    <w:name w:val="Light Shading Accent 3"/>
    <w:basedOn w:val="88"/>
    <w:semiHidden/>
    <w:unhideWhenUsed/>
    <w:qFormat/>
    <w:uiPriority w:val="60"/>
    <w:rPr>
      <w:color w:val="5A98AE" w:themeColor="accent3" w:themeShade="BF"/>
    </w:rPr>
    <w:tblPr>
      <w:tblBorders>
        <w:top w:val="single" w:color="95BDCB" w:themeColor="accent3" w:sz="8" w:space="0"/>
        <w:bottom w:val="single" w:color="95BDCB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5BDCB" w:themeColor="accent3" w:sz="8" w:space="0"/>
          <w:left w:val="nil"/>
          <w:bottom w:val="single" w:color="95BDCB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5BDCB" w:themeColor="accent3" w:sz="8" w:space="0"/>
          <w:left w:val="nil"/>
          <w:bottom w:val="single" w:color="95BDCB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E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EF2" w:themeFill="accent3" w:themeFillTint="3F"/>
      </w:tcPr>
    </w:tblStylePr>
  </w:style>
  <w:style w:type="table" w:styleId="137">
    <w:name w:val="Light Shading Accent 4"/>
    <w:basedOn w:val="88"/>
    <w:semiHidden/>
    <w:unhideWhenUsed/>
    <w:qFormat/>
    <w:uiPriority w:val="60"/>
    <w:rPr>
      <w:color w:val="80AFC2" w:themeColor="accent4" w:themeShade="BF"/>
    </w:rPr>
    <w:tblPr>
      <w:tblBorders>
        <w:top w:val="single" w:color="C9DDE5" w:themeColor="accent4" w:sz="8" w:space="0"/>
        <w:bottom w:val="single" w:color="C9DDE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9DDE5" w:themeColor="accent4" w:sz="8" w:space="0"/>
          <w:left w:val="nil"/>
          <w:bottom w:val="single" w:color="C9DDE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9DDE5" w:themeColor="accent4" w:sz="8" w:space="0"/>
          <w:left w:val="nil"/>
          <w:bottom w:val="single" w:color="C9DDE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6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6F8" w:themeFill="accent4" w:themeFillTint="3F"/>
      </w:tcPr>
    </w:tblStylePr>
  </w:style>
  <w:style w:type="table" w:styleId="138">
    <w:name w:val="Light Shading Accent 5"/>
    <w:basedOn w:val="88"/>
    <w:semiHidden/>
    <w:unhideWhenUsed/>
    <w:qFormat/>
    <w:uiPriority w:val="60"/>
    <w:rPr>
      <w:color w:val="8FB7C7" w:themeColor="accent5" w:themeShade="BF"/>
    </w:rPr>
    <w:tblPr>
      <w:tblBorders>
        <w:top w:val="single" w:color="DBE8ED" w:themeColor="accent5" w:sz="8" w:space="0"/>
        <w:bottom w:val="single" w:color="DBE8E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BE8ED" w:themeColor="accent5" w:sz="8" w:space="0"/>
          <w:left w:val="nil"/>
          <w:bottom w:val="single" w:color="DBE8ED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BE8ED" w:themeColor="accent5" w:sz="8" w:space="0"/>
          <w:left w:val="nil"/>
          <w:bottom w:val="single" w:color="DBE8ED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9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9FA" w:themeFill="accent5" w:themeFillTint="3F"/>
      </w:tcPr>
    </w:tblStylePr>
  </w:style>
  <w:style w:type="table" w:styleId="139">
    <w:name w:val="Light Shading Accent 6"/>
    <w:basedOn w:val="88"/>
    <w:semiHidden/>
    <w:unhideWhenUsed/>
    <w:qFormat/>
    <w:uiPriority w:val="60"/>
    <w:rPr>
      <w:color w:val="B6B6B6" w:themeColor="accent6" w:themeShade="BF"/>
    </w:rPr>
    <w:tblPr>
      <w:tblBorders>
        <w:top w:val="single" w:color="F2F2F2" w:themeColor="accent6" w:sz="8" w:space="0"/>
        <w:bottom w:val="single" w:color="F2F2F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F2F2" w:themeColor="accent6" w:sz="8" w:space="0"/>
          <w:left w:val="nil"/>
          <w:bottom w:val="single" w:color="F2F2F2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F2F2" w:themeColor="accent6" w:sz="8" w:space="0"/>
          <w:left w:val="nil"/>
          <w:bottom w:val="single" w:color="F2F2F2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</w:style>
  <w:style w:type="table" w:styleId="140">
    <w:name w:val="Light List"/>
    <w:basedOn w:val="88"/>
    <w:semiHidden/>
    <w:unhideWhenUsed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1">
    <w:name w:val="Light List Accent 1"/>
    <w:basedOn w:val="88"/>
    <w:semiHidden/>
    <w:unhideWhenUsed/>
    <w:qFormat/>
    <w:uiPriority w:val="61"/>
    <w:tblPr>
      <w:tblBorders>
        <w:top w:val="single" w:color="2E308B" w:themeColor="accent1" w:sz="8" w:space="0"/>
        <w:left w:val="single" w:color="2E308B" w:themeColor="accent1" w:sz="8" w:space="0"/>
        <w:bottom w:val="single" w:color="2E308B" w:themeColor="accent1" w:sz="8" w:space="0"/>
        <w:right w:val="single" w:color="2E308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E308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E308B" w:themeColor="accent1" w:sz="6" w:space="0"/>
          <w:left w:val="single" w:color="2E308B" w:themeColor="accent1" w:sz="8" w:space="0"/>
          <w:bottom w:val="single" w:color="2E308B" w:themeColor="accent1" w:sz="8" w:space="0"/>
          <w:right w:val="single" w:color="2E308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E308B" w:themeColor="accent1" w:sz="8" w:space="0"/>
          <w:left w:val="single" w:color="2E308B" w:themeColor="accent1" w:sz="8" w:space="0"/>
          <w:bottom w:val="single" w:color="2E308B" w:themeColor="accent1" w:sz="8" w:space="0"/>
          <w:right w:val="single" w:color="2E308B" w:themeColor="accent1" w:sz="8" w:space="0"/>
        </w:tcBorders>
      </w:tcPr>
    </w:tblStylePr>
    <w:tblStylePr w:type="band1Horz">
      <w:tblPr/>
      <w:tcPr>
        <w:tcBorders>
          <w:top w:val="single" w:color="2E308B" w:themeColor="accent1" w:sz="8" w:space="0"/>
          <w:left w:val="single" w:color="2E308B" w:themeColor="accent1" w:sz="8" w:space="0"/>
          <w:bottom w:val="single" w:color="2E308B" w:themeColor="accent1" w:sz="8" w:space="0"/>
          <w:right w:val="single" w:color="2E308B" w:themeColor="accent1" w:sz="8" w:space="0"/>
        </w:tcBorders>
      </w:tcPr>
    </w:tblStylePr>
  </w:style>
  <w:style w:type="table" w:styleId="142">
    <w:name w:val="Light List Accent 2"/>
    <w:basedOn w:val="88"/>
    <w:semiHidden/>
    <w:unhideWhenUsed/>
    <w:qFormat/>
    <w:uiPriority w:val="61"/>
    <w:tblPr>
      <w:tblBorders>
        <w:top w:val="single" w:color="27A3DA" w:themeColor="accent2" w:sz="8" w:space="0"/>
        <w:left w:val="single" w:color="27A3DA" w:themeColor="accent2" w:sz="8" w:space="0"/>
        <w:bottom w:val="single" w:color="27A3DA" w:themeColor="accent2" w:sz="8" w:space="0"/>
        <w:right w:val="single" w:color="27A3DA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7A3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7A3DA" w:themeColor="accent2" w:sz="6" w:space="0"/>
          <w:left w:val="single" w:color="27A3DA" w:themeColor="accent2" w:sz="8" w:space="0"/>
          <w:bottom w:val="single" w:color="27A3DA" w:themeColor="accent2" w:sz="8" w:space="0"/>
          <w:right w:val="single" w:color="27A3DA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7A3DA" w:themeColor="accent2" w:sz="8" w:space="0"/>
          <w:left w:val="single" w:color="27A3DA" w:themeColor="accent2" w:sz="8" w:space="0"/>
          <w:bottom w:val="single" w:color="27A3DA" w:themeColor="accent2" w:sz="8" w:space="0"/>
          <w:right w:val="single" w:color="27A3DA" w:themeColor="accent2" w:sz="8" w:space="0"/>
        </w:tcBorders>
      </w:tcPr>
    </w:tblStylePr>
    <w:tblStylePr w:type="band1Horz">
      <w:tblPr/>
      <w:tcPr>
        <w:tcBorders>
          <w:top w:val="single" w:color="27A3DA" w:themeColor="accent2" w:sz="8" w:space="0"/>
          <w:left w:val="single" w:color="27A3DA" w:themeColor="accent2" w:sz="8" w:space="0"/>
          <w:bottom w:val="single" w:color="27A3DA" w:themeColor="accent2" w:sz="8" w:space="0"/>
          <w:right w:val="single" w:color="27A3DA" w:themeColor="accent2" w:sz="8" w:space="0"/>
        </w:tcBorders>
      </w:tcPr>
    </w:tblStylePr>
  </w:style>
  <w:style w:type="table" w:styleId="143">
    <w:name w:val="Light List Accent 3"/>
    <w:basedOn w:val="88"/>
    <w:semiHidden/>
    <w:unhideWhenUsed/>
    <w:qFormat/>
    <w:uiPriority w:val="61"/>
    <w:tblPr>
      <w:tblBorders>
        <w:top w:val="single" w:color="95BDCB" w:themeColor="accent3" w:sz="8" w:space="0"/>
        <w:left w:val="single" w:color="95BDCB" w:themeColor="accent3" w:sz="8" w:space="0"/>
        <w:bottom w:val="single" w:color="95BDCB" w:themeColor="accent3" w:sz="8" w:space="0"/>
        <w:right w:val="single" w:color="95BDCB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5BDC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5BDCB" w:themeColor="accent3" w:sz="6" w:space="0"/>
          <w:left w:val="single" w:color="95BDCB" w:themeColor="accent3" w:sz="8" w:space="0"/>
          <w:bottom w:val="single" w:color="95BDCB" w:themeColor="accent3" w:sz="8" w:space="0"/>
          <w:right w:val="single" w:color="95BDCB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5BDCB" w:themeColor="accent3" w:sz="8" w:space="0"/>
          <w:left w:val="single" w:color="95BDCB" w:themeColor="accent3" w:sz="8" w:space="0"/>
          <w:bottom w:val="single" w:color="95BDCB" w:themeColor="accent3" w:sz="8" w:space="0"/>
          <w:right w:val="single" w:color="95BDCB" w:themeColor="accent3" w:sz="8" w:space="0"/>
        </w:tcBorders>
      </w:tcPr>
    </w:tblStylePr>
    <w:tblStylePr w:type="band1Horz">
      <w:tblPr/>
      <w:tcPr>
        <w:tcBorders>
          <w:top w:val="single" w:color="95BDCB" w:themeColor="accent3" w:sz="8" w:space="0"/>
          <w:left w:val="single" w:color="95BDCB" w:themeColor="accent3" w:sz="8" w:space="0"/>
          <w:bottom w:val="single" w:color="95BDCB" w:themeColor="accent3" w:sz="8" w:space="0"/>
          <w:right w:val="single" w:color="95BDCB" w:themeColor="accent3" w:sz="8" w:space="0"/>
        </w:tcBorders>
      </w:tcPr>
    </w:tblStylePr>
  </w:style>
  <w:style w:type="table" w:styleId="144">
    <w:name w:val="Light List Accent 4"/>
    <w:basedOn w:val="88"/>
    <w:semiHidden/>
    <w:unhideWhenUsed/>
    <w:qFormat/>
    <w:uiPriority w:val="61"/>
    <w:tblPr>
      <w:tblBorders>
        <w:top w:val="single" w:color="C9DDE5" w:themeColor="accent4" w:sz="8" w:space="0"/>
        <w:left w:val="single" w:color="C9DDE5" w:themeColor="accent4" w:sz="8" w:space="0"/>
        <w:bottom w:val="single" w:color="C9DDE5" w:themeColor="accent4" w:sz="8" w:space="0"/>
        <w:right w:val="single" w:color="C9DDE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9DDE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9DDE5" w:themeColor="accent4" w:sz="6" w:space="0"/>
          <w:left w:val="single" w:color="C9DDE5" w:themeColor="accent4" w:sz="8" w:space="0"/>
          <w:bottom w:val="single" w:color="C9DDE5" w:themeColor="accent4" w:sz="8" w:space="0"/>
          <w:right w:val="single" w:color="C9DDE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9DDE5" w:themeColor="accent4" w:sz="8" w:space="0"/>
          <w:left w:val="single" w:color="C9DDE5" w:themeColor="accent4" w:sz="8" w:space="0"/>
          <w:bottom w:val="single" w:color="C9DDE5" w:themeColor="accent4" w:sz="8" w:space="0"/>
          <w:right w:val="single" w:color="C9DDE5" w:themeColor="accent4" w:sz="8" w:space="0"/>
        </w:tcBorders>
      </w:tcPr>
    </w:tblStylePr>
    <w:tblStylePr w:type="band1Horz">
      <w:tblPr/>
      <w:tcPr>
        <w:tcBorders>
          <w:top w:val="single" w:color="C9DDE5" w:themeColor="accent4" w:sz="8" w:space="0"/>
          <w:left w:val="single" w:color="C9DDE5" w:themeColor="accent4" w:sz="8" w:space="0"/>
          <w:bottom w:val="single" w:color="C9DDE5" w:themeColor="accent4" w:sz="8" w:space="0"/>
          <w:right w:val="single" w:color="C9DDE5" w:themeColor="accent4" w:sz="8" w:space="0"/>
        </w:tcBorders>
      </w:tcPr>
    </w:tblStylePr>
  </w:style>
  <w:style w:type="table" w:styleId="145">
    <w:name w:val="Light List Accent 5"/>
    <w:basedOn w:val="88"/>
    <w:semiHidden/>
    <w:unhideWhenUsed/>
    <w:qFormat/>
    <w:uiPriority w:val="61"/>
    <w:tblPr>
      <w:tblBorders>
        <w:top w:val="single" w:color="DBE8ED" w:themeColor="accent5" w:sz="8" w:space="0"/>
        <w:left w:val="single" w:color="DBE8ED" w:themeColor="accent5" w:sz="8" w:space="0"/>
        <w:bottom w:val="single" w:color="DBE8ED" w:themeColor="accent5" w:sz="8" w:space="0"/>
        <w:right w:val="single" w:color="DBE8E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BE8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E8ED" w:themeColor="accent5" w:sz="6" w:space="0"/>
          <w:left w:val="single" w:color="DBE8ED" w:themeColor="accent5" w:sz="8" w:space="0"/>
          <w:bottom w:val="single" w:color="DBE8ED" w:themeColor="accent5" w:sz="8" w:space="0"/>
          <w:right w:val="single" w:color="DBE8E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BE8ED" w:themeColor="accent5" w:sz="8" w:space="0"/>
          <w:left w:val="single" w:color="DBE8ED" w:themeColor="accent5" w:sz="8" w:space="0"/>
          <w:bottom w:val="single" w:color="DBE8ED" w:themeColor="accent5" w:sz="8" w:space="0"/>
          <w:right w:val="single" w:color="DBE8ED" w:themeColor="accent5" w:sz="8" w:space="0"/>
        </w:tcBorders>
      </w:tcPr>
    </w:tblStylePr>
    <w:tblStylePr w:type="band1Horz">
      <w:tblPr/>
      <w:tcPr>
        <w:tcBorders>
          <w:top w:val="single" w:color="DBE8ED" w:themeColor="accent5" w:sz="8" w:space="0"/>
          <w:left w:val="single" w:color="DBE8ED" w:themeColor="accent5" w:sz="8" w:space="0"/>
          <w:bottom w:val="single" w:color="DBE8ED" w:themeColor="accent5" w:sz="8" w:space="0"/>
          <w:right w:val="single" w:color="DBE8ED" w:themeColor="accent5" w:sz="8" w:space="0"/>
        </w:tcBorders>
      </w:tcPr>
    </w:tblStylePr>
  </w:style>
  <w:style w:type="table" w:styleId="146">
    <w:name w:val="Light List Accent 6"/>
    <w:basedOn w:val="88"/>
    <w:semiHidden/>
    <w:unhideWhenUsed/>
    <w:qFormat/>
    <w:uiPriority w:val="61"/>
    <w:tblPr>
      <w:tblBorders>
        <w:top w:val="single" w:color="F2F2F2" w:themeColor="accent6" w:sz="8" w:space="0"/>
        <w:left w:val="single" w:color="F2F2F2" w:themeColor="accent6" w:sz="8" w:space="0"/>
        <w:bottom w:val="single" w:color="F2F2F2" w:themeColor="accent6" w:sz="8" w:space="0"/>
        <w:right w:val="single" w:color="F2F2F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F2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F2F2" w:themeColor="accent6" w:sz="6" w:space="0"/>
          <w:left w:val="single" w:color="F2F2F2" w:themeColor="accent6" w:sz="8" w:space="0"/>
          <w:bottom w:val="single" w:color="F2F2F2" w:themeColor="accent6" w:sz="8" w:space="0"/>
          <w:right w:val="single" w:color="F2F2F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F2F2" w:themeColor="accent6" w:sz="8" w:space="0"/>
          <w:left w:val="single" w:color="F2F2F2" w:themeColor="accent6" w:sz="8" w:space="0"/>
          <w:bottom w:val="single" w:color="F2F2F2" w:themeColor="accent6" w:sz="8" w:space="0"/>
          <w:right w:val="single" w:color="F2F2F2" w:themeColor="accent6" w:sz="8" w:space="0"/>
        </w:tcBorders>
      </w:tcPr>
    </w:tblStylePr>
    <w:tblStylePr w:type="band1Horz">
      <w:tblPr/>
      <w:tcPr>
        <w:tcBorders>
          <w:top w:val="single" w:color="F2F2F2" w:themeColor="accent6" w:sz="8" w:space="0"/>
          <w:left w:val="single" w:color="F2F2F2" w:themeColor="accent6" w:sz="8" w:space="0"/>
          <w:bottom w:val="single" w:color="F2F2F2" w:themeColor="accent6" w:sz="8" w:space="0"/>
          <w:right w:val="single" w:color="F2F2F2" w:themeColor="accent6" w:sz="8" w:space="0"/>
        </w:tcBorders>
      </w:tcPr>
    </w:tblStylePr>
  </w:style>
  <w:style w:type="table" w:styleId="147">
    <w:name w:val="Light Grid"/>
    <w:basedOn w:val="88"/>
    <w:semiHidden/>
    <w:unhideWhenUsed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8">
    <w:name w:val="Light Grid Accent 1"/>
    <w:basedOn w:val="88"/>
    <w:semiHidden/>
    <w:unhideWhenUsed/>
    <w:qFormat/>
    <w:uiPriority w:val="62"/>
    <w:tblPr>
      <w:tblBorders>
        <w:top w:val="single" w:color="2E308B" w:themeColor="accent1" w:sz="8" w:space="0"/>
        <w:left w:val="single" w:color="2E308B" w:themeColor="accent1" w:sz="8" w:space="0"/>
        <w:bottom w:val="single" w:color="2E308B" w:themeColor="accent1" w:sz="8" w:space="0"/>
        <w:right w:val="single" w:color="2E308B" w:themeColor="accent1" w:sz="8" w:space="0"/>
        <w:insideH w:val="single" w:color="2E308B" w:themeColor="accent1" w:sz="8" w:space="0"/>
        <w:insideV w:val="single" w:color="2E308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E308B" w:themeColor="accent1" w:sz="8" w:space="0"/>
          <w:left w:val="single" w:color="2E308B" w:themeColor="accent1" w:sz="8" w:space="0"/>
          <w:bottom w:val="single" w:color="2E308B" w:themeColor="accent1" w:sz="18" w:space="0"/>
          <w:right w:val="single" w:color="2E308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E308B" w:themeColor="accent1" w:sz="6" w:space="0"/>
          <w:left w:val="single" w:color="2E308B" w:themeColor="accent1" w:sz="8" w:space="0"/>
          <w:bottom w:val="single" w:color="2E308B" w:themeColor="accent1" w:sz="8" w:space="0"/>
          <w:right w:val="single" w:color="2E308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E308B" w:themeColor="accent1" w:sz="8" w:space="0"/>
          <w:left w:val="single" w:color="2E308B" w:themeColor="accent1" w:sz="8" w:space="0"/>
          <w:bottom w:val="single" w:color="2E308B" w:themeColor="accent1" w:sz="8" w:space="0"/>
          <w:right w:val="single" w:color="2E308B" w:themeColor="accent1" w:sz="8" w:space="0"/>
        </w:tcBorders>
      </w:tcPr>
    </w:tblStylePr>
    <w:tblStylePr w:type="band1Vert">
      <w:tblPr/>
      <w:tcPr>
        <w:tcBorders>
          <w:top w:val="single" w:color="2E308B" w:themeColor="accent1" w:sz="8" w:space="0"/>
          <w:left w:val="single" w:color="2E308B" w:themeColor="accent1" w:sz="8" w:space="0"/>
          <w:bottom w:val="single" w:color="2E308B" w:themeColor="accent1" w:sz="8" w:space="0"/>
          <w:right w:val="single" w:color="2E308B" w:themeColor="accent1" w:sz="8" w:space="0"/>
        </w:tcBorders>
        <w:shd w:val="clear" w:color="auto" w:fill="C2C3EB" w:themeFill="accent1" w:themeFillTint="3F"/>
      </w:tcPr>
    </w:tblStylePr>
    <w:tblStylePr w:type="band1Horz">
      <w:tblPr/>
      <w:tcPr>
        <w:tcBorders>
          <w:top w:val="single" w:color="2E308B" w:themeColor="accent1" w:sz="8" w:space="0"/>
          <w:left w:val="single" w:color="2E308B" w:themeColor="accent1" w:sz="8" w:space="0"/>
          <w:bottom w:val="single" w:color="2E308B" w:themeColor="accent1" w:sz="8" w:space="0"/>
          <w:right w:val="single" w:color="2E308B" w:themeColor="accent1" w:sz="8" w:space="0"/>
          <w:insideV w:val="single" w:sz="8" w:space="0"/>
        </w:tcBorders>
        <w:shd w:val="clear" w:color="auto" w:fill="C2C3EB" w:themeFill="accent1" w:themeFillTint="3F"/>
      </w:tcPr>
    </w:tblStylePr>
    <w:tblStylePr w:type="band2Horz">
      <w:tblPr/>
      <w:tcPr>
        <w:tcBorders>
          <w:top w:val="single" w:color="2E308B" w:themeColor="accent1" w:sz="8" w:space="0"/>
          <w:left w:val="single" w:color="2E308B" w:themeColor="accent1" w:sz="8" w:space="0"/>
          <w:bottom w:val="single" w:color="2E308B" w:themeColor="accent1" w:sz="8" w:space="0"/>
          <w:right w:val="single" w:color="2E308B" w:themeColor="accent1" w:sz="8" w:space="0"/>
          <w:insideV w:val="single" w:sz="8" w:space="0"/>
        </w:tcBorders>
      </w:tcPr>
    </w:tblStylePr>
  </w:style>
  <w:style w:type="table" w:styleId="149">
    <w:name w:val="Light Grid Accent 2"/>
    <w:basedOn w:val="88"/>
    <w:semiHidden/>
    <w:unhideWhenUsed/>
    <w:qFormat/>
    <w:uiPriority w:val="62"/>
    <w:tblPr>
      <w:tblBorders>
        <w:top w:val="single" w:color="27A3DA" w:themeColor="accent2" w:sz="8" w:space="0"/>
        <w:left w:val="single" w:color="27A3DA" w:themeColor="accent2" w:sz="8" w:space="0"/>
        <w:bottom w:val="single" w:color="27A3DA" w:themeColor="accent2" w:sz="8" w:space="0"/>
        <w:right w:val="single" w:color="27A3DA" w:themeColor="accent2" w:sz="8" w:space="0"/>
        <w:insideH w:val="single" w:color="27A3DA" w:themeColor="accent2" w:sz="8" w:space="0"/>
        <w:insideV w:val="single" w:color="27A3DA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A3DA" w:themeColor="accent2" w:sz="8" w:space="0"/>
          <w:left w:val="single" w:color="27A3DA" w:themeColor="accent2" w:sz="8" w:space="0"/>
          <w:bottom w:val="single" w:color="27A3DA" w:themeColor="accent2" w:sz="18" w:space="0"/>
          <w:right w:val="single" w:color="27A3DA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7A3DA" w:themeColor="accent2" w:sz="6" w:space="0"/>
          <w:left w:val="single" w:color="27A3DA" w:themeColor="accent2" w:sz="8" w:space="0"/>
          <w:bottom w:val="single" w:color="27A3DA" w:themeColor="accent2" w:sz="8" w:space="0"/>
          <w:right w:val="single" w:color="27A3DA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A3DA" w:themeColor="accent2" w:sz="8" w:space="0"/>
          <w:left w:val="single" w:color="27A3DA" w:themeColor="accent2" w:sz="8" w:space="0"/>
          <w:bottom w:val="single" w:color="27A3DA" w:themeColor="accent2" w:sz="8" w:space="0"/>
          <w:right w:val="single" w:color="27A3DA" w:themeColor="accent2" w:sz="8" w:space="0"/>
        </w:tcBorders>
      </w:tcPr>
    </w:tblStylePr>
    <w:tblStylePr w:type="band1Vert">
      <w:tblPr/>
      <w:tcPr>
        <w:tcBorders>
          <w:top w:val="single" w:color="27A3DA" w:themeColor="accent2" w:sz="8" w:space="0"/>
          <w:left w:val="single" w:color="27A3DA" w:themeColor="accent2" w:sz="8" w:space="0"/>
          <w:bottom w:val="single" w:color="27A3DA" w:themeColor="accent2" w:sz="8" w:space="0"/>
          <w:right w:val="single" w:color="27A3DA" w:themeColor="accent2" w:sz="8" w:space="0"/>
        </w:tcBorders>
        <w:shd w:val="clear" w:color="auto" w:fill="C9E8F5" w:themeFill="accent2" w:themeFillTint="3F"/>
      </w:tcPr>
    </w:tblStylePr>
    <w:tblStylePr w:type="band1Horz">
      <w:tblPr/>
      <w:tcPr>
        <w:tcBorders>
          <w:top w:val="single" w:color="27A3DA" w:themeColor="accent2" w:sz="8" w:space="0"/>
          <w:left w:val="single" w:color="27A3DA" w:themeColor="accent2" w:sz="8" w:space="0"/>
          <w:bottom w:val="single" w:color="27A3DA" w:themeColor="accent2" w:sz="8" w:space="0"/>
          <w:right w:val="single" w:color="27A3DA" w:themeColor="accent2" w:sz="8" w:space="0"/>
          <w:insideV w:val="single" w:sz="8" w:space="0"/>
        </w:tcBorders>
        <w:shd w:val="clear" w:color="auto" w:fill="C9E8F5" w:themeFill="accent2" w:themeFillTint="3F"/>
      </w:tcPr>
    </w:tblStylePr>
    <w:tblStylePr w:type="band2Horz">
      <w:tblPr/>
      <w:tcPr>
        <w:tcBorders>
          <w:top w:val="single" w:color="27A3DA" w:themeColor="accent2" w:sz="8" w:space="0"/>
          <w:left w:val="single" w:color="27A3DA" w:themeColor="accent2" w:sz="8" w:space="0"/>
          <w:bottom w:val="single" w:color="27A3DA" w:themeColor="accent2" w:sz="8" w:space="0"/>
          <w:right w:val="single" w:color="27A3DA" w:themeColor="accent2" w:sz="8" w:space="0"/>
          <w:insideV w:val="single" w:sz="8" w:space="0"/>
        </w:tcBorders>
      </w:tcPr>
    </w:tblStylePr>
  </w:style>
  <w:style w:type="table" w:styleId="150">
    <w:name w:val="Light Grid Accent 3"/>
    <w:basedOn w:val="88"/>
    <w:semiHidden/>
    <w:unhideWhenUsed/>
    <w:qFormat/>
    <w:uiPriority w:val="62"/>
    <w:tblPr>
      <w:tblBorders>
        <w:top w:val="single" w:color="95BDCB" w:themeColor="accent3" w:sz="8" w:space="0"/>
        <w:left w:val="single" w:color="95BDCB" w:themeColor="accent3" w:sz="8" w:space="0"/>
        <w:bottom w:val="single" w:color="95BDCB" w:themeColor="accent3" w:sz="8" w:space="0"/>
        <w:right w:val="single" w:color="95BDCB" w:themeColor="accent3" w:sz="8" w:space="0"/>
        <w:insideH w:val="single" w:color="95BDCB" w:themeColor="accent3" w:sz="8" w:space="0"/>
        <w:insideV w:val="single" w:color="95BDCB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5BDCB" w:themeColor="accent3" w:sz="8" w:space="0"/>
          <w:left w:val="single" w:color="95BDCB" w:themeColor="accent3" w:sz="8" w:space="0"/>
          <w:bottom w:val="single" w:color="95BDCB" w:themeColor="accent3" w:sz="18" w:space="0"/>
          <w:right w:val="single" w:color="95BDCB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5BDCB" w:themeColor="accent3" w:sz="6" w:space="0"/>
          <w:left w:val="single" w:color="95BDCB" w:themeColor="accent3" w:sz="8" w:space="0"/>
          <w:bottom w:val="single" w:color="95BDCB" w:themeColor="accent3" w:sz="8" w:space="0"/>
          <w:right w:val="single" w:color="95BDCB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5BDCB" w:themeColor="accent3" w:sz="8" w:space="0"/>
          <w:left w:val="single" w:color="95BDCB" w:themeColor="accent3" w:sz="8" w:space="0"/>
          <w:bottom w:val="single" w:color="95BDCB" w:themeColor="accent3" w:sz="8" w:space="0"/>
          <w:right w:val="single" w:color="95BDCB" w:themeColor="accent3" w:sz="8" w:space="0"/>
        </w:tcBorders>
      </w:tcPr>
    </w:tblStylePr>
    <w:tblStylePr w:type="band1Vert">
      <w:tblPr/>
      <w:tcPr>
        <w:tcBorders>
          <w:top w:val="single" w:color="95BDCB" w:themeColor="accent3" w:sz="8" w:space="0"/>
          <w:left w:val="single" w:color="95BDCB" w:themeColor="accent3" w:sz="8" w:space="0"/>
          <w:bottom w:val="single" w:color="95BDCB" w:themeColor="accent3" w:sz="8" w:space="0"/>
          <w:right w:val="single" w:color="95BDCB" w:themeColor="accent3" w:sz="8" w:space="0"/>
        </w:tcBorders>
        <w:shd w:val="clear" w:color="auto" w:fill="E4EEF2" w:themeFill="accent3" w:themeFillTint="3F"/>
      </w:tcPr>
    </w:tblStylePr>
    <w:tblStylePr w:type="band1Horz">
      <w:tblPr/>
      <w:tcPr>
        <w:tcBorders>
          <w:top w:val="single" w:color="95BDCB" w:themeColor="accent3" w:sz="8" w:space="0"/>
          <w:left w:val="single" w:color="95BDCB" w:themeColor="accent3" w:sz="8" w:space="0"/>
          <w:bottom w:val="single" w:color="95BDCB" w:themeColor="accent3" w:sz="8" w:space="0"/>
          <w:right w:val="single" w:color="95BDCB" w:themeColor="accent3" w:sz="8" w:space="0"/>
          <w:insideV w:val="single" w:sz="8" w:space="0"/>
        </w:tcBorders>
        <w:shd w:val="clear" w:color="auto" w:fill="E4EEF2" w:themeFill="accent3" w:themeFillTint="3F"/>
      </w:tcPr>
    </w:tblStylePr>
    <w:tblStylePr w:type="band2Horz">
      <w:tblPr/>
      <w:tcPr>
        <w:tcBorders>
          <w:top w:val="single" w:color="95BDCB" w:themeColor="accent3" w:sz="8" w:space="0"/>
          <w:left w:val="single" w:color="95BDCB" w:themeColor="accent3" w:sz="8" w:space="0"/>
          <w:bottom w:val="single" w:color="95BDCB" w:themeColor="accent3" w:sz="8" w:space="0"/>
          <w:right w:val="single" w:color="95BDCB" w:themeColor="accent3" w:sz="8" w:space="0"/>
          <w:insideV w:val="single" w:sz="8" w:space="0"/>
        </w:tcBorders>
      </w:tcPr>
    </w:tblStylePr>
  </w:style>
  <w:style w:type="table" w:styleId="151">
    <w:name w:val="Light Grid Accent 4"/>
    <w:basedOn w:val="88"/>
    <w:semiHidden/>
    <w:unhideWhenUsed/>
    <w:qFormat/>
    <w:uiPriority w:val="62"/>
    <w:tblPr>
      <w:tblBorders>
        <w:top w:val="single" w:color="C9DDE5" w:themeColor="accent4" w:sz="8" w:space="0"/>
        <w:left w:val="single" w:color="C9DDE5" w:themeColor="accent4" w:sz="8" w:space="0"/>
        <w:bottom w:val="single" w:color="C9DDE5" w:themeColor="accent4" w:sz="8" w:space="0"/>
        <w:right w:val="single" w:color="C9DDE5" w:themeColor="accent4" w:sz="8" w:space="0"/>
        <w:insideH w:val="single" w:color="C9DDE5" w:themeColor="accent4" w:sz="8" w:space="0"/>
        <w:insideV w:val="single" w:color="C9DDE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9DDE5" w:themeColor="accent4" w:sz="8" w:space="0"/>
          <w:left w:val="single" w:color="C9DDE5" w:themeColor="accent4" w:sz="8" w:space="0"/>
          <w:bottom w:val="single" w:color="C9DDE5" w:themeColor="accent4" w:sz="18" w:space="0"/>
          <w:right w:val="single" w:color="C9DDE5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9DDE5" w:themeColor="accent4" w:sz="6" w:space="0"/>
          <w:left w:val="single" w:color="C9DDE5" w:themeColor="accent4" w:sz="8" w:space="0"/>
          <w:bottom w:val="single" w:color="C9DDE5" w:themeColor="accent4" w:sz="8" w:space="0"/>
          <w:right w:val="single" w:color="C9DDE5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9DDE5" w:themeColor="accent4" w:sz="8" w:space="0"/>
          <w:left w:val="single" w:color="C9DDE5" w:themeColor="accent4" w:sz="8" w:space="0"/>
          <w:bottom w:val="single" w:color="C9DDE5" w:themeColor="accent4" w:sz="8" w:space="0"/>
          <w:right w:val="single" w:color="C9DDE5" w:themeColor="accent4" w:sz="8" w:space="0"/>
        </w:tcBorders>
      </w:tcPr>
    </w:tblStylePr>
    <w:tblStylePr w:type="band1Vert">
      <w:tblPr/>
      <w:tcPr>
        <w:tcBorders>
          <w:top w:val="single" w:color="C9DDE5" w:themeColor="accent4" w:sz="8" w:space="0"/>
          <w:left w:val="single" w:color="C9DDE5" w:themeColor="accent4" w:sz="8" w:space="0"/>
          <w:bottom w:val="single" w:color="C9DDE5" w:themeColor="accent4" w:sz="8" w:space="0"/>
          <w:right w:val="single" w:color="C9DDE5" w:themeColor="accent4" w:sz="8" w:space="0"/>
        </w:tcBorders>
        <w:shd w:val="clear" w:color="auto" w:fill="F1F6F8" w:themeFill="accent4" w:themeFillTint="3F"/>
      </w:tcPr>
    </w:tblStylePr>
    <w:tblStylePr w:type="band1Horz">
      <w:tblPr/>
      <w:tcPr>
        <w:tcBorders>
          <w:top w:val="single" w:color="C9DDE5" w:themeColor="accent4" w:sz="8" w:space="0"/>
          <w:left w:val="single" w:color="C9DDE5" w:themeColor="accent4" w:sz="8" w:space="0"/>
          <w:bottom w:val="single" w:color="C9DDE5" w:themeColor="accent4" w:sz="8" w:space="0"/>
          <w:right w:val="single" w:color="C9DDE5" w:themeColor="accent4" w:sz="8" w:space="0"/>
          <w:insideV w:val="single" w:sz="8" w:space="0"/>
        </w:tcBorders>
        <w:shd w:val="clear" w:color="auto" w:fill="F1F6F8" w:themeFill="accent4" w:themeFillTint="3F"/>
      </w:tcPr>
    </w:tblStylePr>
    <w:tblStylePr w:type="band2Horz">
      <w:tblPr/>
      <w:tcPr>
        <w:tcBorders>
          <w:top w:val="single" w:color="C9DDE5" w:themeColor="accent4" w:sz="8" w:space="0"/>
          <w:left w:val="single" w:color="C9DDE5" w:themeColor="accent4" w:sz="8" w:space="0"/>
          <w:bottom w:val="single" w:color="C9DDE5" w:themeColor="accent4" w:sz="8" w:space="0"/>
          <w:right w:val="single" w:color="C9DDE5" w:themeColor="accent4" w:sz="8" w:space="0"/>
          <w:insideV w:val="single" w:sz="8" w:space="0"/>
        </w:tcBorders>
      </w:tcPr>
    </w:tblStylePr>
  </w:style>
  <w:style w:type="table" w:styleId="152">
    <w:name w:val="Light Grid Accent 5"/>
    <w:basedOn w:val="88"/>
    <w:semiHidden/>
    <w:unhideWhenUsed/>
    <w:qFormat/>
    <w:uiPriority w:val="62"/>
    <w:tblPr>
      <w:tblBorders>
        <w:top w:val="single" w:color="DBE8ED" w:themeColor="accent5" w:sz="8" w:space="0"/>
        <w:left w:val="single" w:color="DBE8ED" w:themeColor="accent5" w:sz="8" w:space="0"/>
        <w:bottom w:val="single" w:color="DBE8ED" w:themeColor="accent5" w:sz="8" w:space="0"/>
        <w:right w:val="single" w:color="DBE8ED" w:themeColor="accent5" w:sz="8" w:space="0"/>
        <w:insideH w:val="single" w:color="DBE8ED" w:themeColor="accent5" w:sz="8" w:space="0"/>
        <w:insideV w:val="single" w:color="DBE8ED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BE8ED" w:themeColor="accent5" w:sz="8" w:space="0"/>
          <w:left w:val="single" w:color="DBE8ED" w:themeColor="accent5" w:sz="8" w:space="0"/>
          <w:bottom w:val="single" w:color="DBE8ED" w:themeColor="accent5" w:sz="18" w:space="0"/>
          <w:right w:val="single" w:color="DBE8ED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BE8ED" w:themeColor="accent5" w:sz="6" w:space="0"/>
          <w:left w:val="single" w:color="DBE8ED" w:themeColor="accent5" w:sz="8" w:space="0"/>
          <w:bottom w:val="single" w:color="DBE8ED" w:themeColor="accent5" w:sz="8" w:space="0"/>
          <w:right w:val="single" w:color="DBE8ED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BE8ED" w:themeColor="accent5" w:sz="8" w:space="0"/>
          <w:left w:val="single" w:color="DBE8ED" w:themeColor="accent5" w:sz="8" w:space="0"/>
          <w:bottom w:val="single" w:color="DBE8ED" w:themeColor="accent5" w:sz="8" w:space="0"/>
          <w:right w:val="single" w:color="DBE8ED" w:themeColor="accent5" w:sz="8" w:space="0"/>
        </w:tcBorders>
      </w:tcPr>
    </w:tblStylePr>
    <w:tblStylePr w:type="band1Vert">
      <w:tblPr/>
      <w:tcPr>
        <w:tcBorders>
          <w:top w:val="single" w:color="DBE8ED" w:themeColor="accent5" w:sz="8" w:space="0"/>
          <w:left w:val="single" w:color="DBE8ED" w:themeColor="accent5" w:sz="8" w:space="0"/>
          <w:bottom w:val="single" w:color="DBE8ED" w:themeColor="accent5" w:sz="8" w:space="0"/>
          <w:right w:val="single" w:color="DBE8ED" w:themeColor="accent5" w:sz="8" w:space="0"/>
        </w:tcBorders>
        <w:shd w:val="clear" w:color="auto" w:fill="F6F9FA" w:themeFill="accent5" w:themeFillTint="3F"/>
      </w:tcPr>
    </w:tblStylePr>
    <w:tblStylePr w:type="band1Horz">
      <w:tblPr/>
      <w:tcPr>
        <w:tcBorders>
          <w:top w:val="single" w:color="DBE8ED" w:themeColor="accent5" w:sz="8" w:space="0"/>
          <w:left w:val="single" w:color="DBE8ED" w:themeColor="accent5" w:sz="8" w:space="0"/>
          <w:bottom w:val="single" w:color="DBE8ED" w:themeColor="accent5" w:sz="8" w:space="0"/>
          <w:right w:val="single" w:color="DBE8ED" w:themeColor="accent5" w:sz="8" w:space="0"/>
          <w:insideV w:val="single" w:sz="8" w:space="0"/>
        </w:tcBorders>
        <w:shd w:val="clear" w:color="auto" w:fill="F6F9FA" w:themeFill="accent5" w:themeFillTint="3F"/>
      </w:tcPr>
    </w:tblStylePr>
    <w:tblStylePr w:type="band2Horz">
      <w:tblPr/>
      <w:tcPr>
        <w:tcBorders>
          <w:top w:val="single" w:color="DBE8ED" w:themeColor="accent5" w:sz="8" w:space="0"/>
          <w:left w:val="single" w:color="DBE8ED" w:themeColor="accent5" w:sz="8" w:space="0"/>
          <w:bottom w:val="single" w:color="DBE8ED" w:themeColor="accent5" w:sz="8" w:space="0"/>
          <w:right w:val="single" w:color="DBE8ED" w:themeColor="accent5" w:sz="8" w:space="0"/>
          <w:insideV w:val="single" w:sz="8" w:space="0"/>
        </w:tcBorders>
      </w:tcPr>
    </w:tblStylePr>
  </w:style>
  <w:style w:type="table" w:styleId="153">
    <w:name w:val="Light Grid Accent 6"/>
    <w:basedOn w:val="88"/>
    <w:semiHidden/>
    <w:unhideWhenUsed/>
    <w:qFormat/>
    <w:uiPriority w:val="62"/>
    <w:tblPr>
      <w:tblBorders>
        <w:top w:val="single" w:color="F2F2F2" w:themeColor="accent6" w:sz="8" w:space="0"/>
        <w:left w:val="single" w:color="F2F2F2" w:themeColor="accent6" w:sz="8" w:space="0"/>
        <w:bottom w:val="single" w:color="F2F2F2" w:themeColor="accent6" w:sz="8" w:space="0"/>
        <w:right w:val="single" w:color="F2F2F2" w:themeColor="accent6" w:sz="8" w:space="0"/>
        <w:insideH w:val="single" w:color="F2F2F2" w:themeColor="accent6" w:sz="8" w:space="0"/>
        <w:insideV w:val="single" w:color="F2F2F2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F2F2" w:themeColor="accent6" w:sz="8" w:space="0"/>
          <w:left w:val="single" w:color="F2F2F2" w:themeColor="accent6" w:sz="8" w:space="0"/>
          <w:bottom w:val="single" w:color="F2F2F2" w:themeColor="accent6" w:sz="18" w:space="0"/>
          <w:right w:val="single" w:color="F2F2F2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F2F2" w:themeColor="accent6" w:sz="6" w:space="0"/>
          <w:left w:val="single" w:color="F2F2F2" w:themeColor="accent6" w:sz="8" w:space="0"/>
          <w:bottom w:val="single" w:color="F2F2F2" w:themeColor="accent6" w:sz="8" w:space="0"/>
          <w:right w:val="single" w:color="F2F2F2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F2F2" w:themeColor="accent6" w:sz="8" w:space="0"/>
          <w:left w:val="single" w:color="F2F2F2" w:themeColor="accent6" w:sz="8" w:space="0"/>
          <w:bottom w:val="single" w:color="F2F2F2" w:themeColor="accent6" w:sz="8" w:space="0"/>
          <w:right w:val="single" w:color="F2F2F2" w:themeColor="accent6" w:sz="8" w:space="0"/>
        </w:tcBorders>
      </w:tcPr>
    </w:tblStylePr>
    <w:tblStylePr w:type="band1Vert">
      <w:tblPr/>
      <w:tcPr>
        <w:tcBorders>
          <w:top w:val="single" w:color="F2F2F2" w:themeColor="accent6" w:sz="8" w:space="0"/>
          <w:left w:val="single" w:color="F2F2F2" w:themeColor="accent6" w:sz="8" w:space="0"/>
          <w:bottom w:val="single" w:color="F2F2F2" w:themeColor="accent6" w:sz="8" w:space="0"/>
          <w:right w:val="single" w:color="F2F2F2" w:themeColor="accent6" w:sz="8" w:space="0"/>
        </w:tcBorders>
        <w:shd w:val="clear" w:color="auto" w:fill="FBFBFB" w:themeFill="accent6" w:themeFillTint="3F"/>
      </w:tcPr>
    </w:tblStylePr>
    <w:tblStylePr w:type="band1Horz">
      <w:tblPr/>
      <w:tcPr>
        <w:tcBorders>
          <w:top w:val="single" w:color="F2F2F2" w:themeColor="accent6" w:sz="8" w:space="0"/>
          <w:left w:val="single" w:color="F2F2F2" w:themeColor="accent6" w:sz="8" w:space="0"/>
          <w:bottom w:val="single" w:color="F2F2F2" w:themeColor="accent6" w:sz="8" w:space="0"/>
          <w:right w:val="single" w:color="F2F2F2" w:themeColor="accent6" w:sz="8" w:space="0"/>
          <w:insideV w:val="single" w:sz="8" w:space="0"/>
        </w:tcBorders>
        <w:shd w:val="clear" w:color="auto" w:fill="FBFBFB" w:themeFill="accent6" w:themeFillTint="3F"/>
      </w:tcPr>
    </w:tblStylePr>
    <w:tblStylePr w:type="band2Horz">
      <w:tblPr/>
      <w:tcPr>
        <w:tcBorders>
          <w:top w:val="single" w:color="F2F2F2" w:themeColor="accent6" w:sz="8" w:space="0"/>
          <w:left w:val="single" w:color="F2F2F2" w:themeColor="accent6" w:sz="8" w:space="0"/>
          <w:bottom w:val="single" w:color="F2F2F2" w:themeColor="accent6" w:sz="8" w:space="0"/>
          <w:right w:val="single" w:color="F2F2F2" w:themeColor="accent6" w:sz="8" w:space="0"/>
          <w:insideV w:val="single" w:sz="8" w:space="0"/>
        </w:tcBorders>
      </w:tcPr>
    </w:tblStylePr>
  </w:style>
  <w:style w:type="table" w:styleId="154">
    <w:name w:val="Medium Shading 1"/>
    <w:basedOn w:val="88"/>
    <w:semiHidden/>
    <w:unhideWhenUsed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semiHidden/>
    <w:unhideWhenUsed/>
    <w:qFormat/>
    <w:uiPriority w:val="63"/>
    <w:tblPr>
      <w:tblBorders>
        <w:top w:val="single" w:color="484AC2" w:themeColor="accent1" w:themeTint="BF" w:sz="8" w:space="0"/>
        <w:left w:val="single" w:color="484AC2" w:themeColor="accent1" w:themeTint="BF" w:sz="8" w:space="0"/>
        <w:bottom w:val="single" w:color="484AC2" w:themeColor="accent1" w:themeTint="BF" w:sz="8" w:space="0"/>
        <w:right w:val="single" w:color="484AC2" w:themeColor="accent1" w:themeTint="BF" w:sz="8" w:space="0"/>
        <w:insideH w:val="single" w:color="484AC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84AC2" w:themeColor="accent1" w:themeTint="BF" w:sz="8" w:space="0"/>
          <w:left w:val="single" w:color="484AC2" w:themeColor="accent1" w:themeTint="BF" w:sz="8" w:space="0"/>
          <w:bottom w:val="single" w:color="484AC2" w:themeColor="accent1" w:themeTint="BF" w:sz="8" w:space="0"/>
          <w:right w:val="single" w:color="484AC2" w:themeColor="accent1" w:themeTint="BF" w:sz="8" w:space="0"/>
          <w:insideH w:val="nil"/>
          <w:insideV w:val="nil"/>
        </w:tcBorders>
        <w:shd w:val="clear" w:color="auto" w:fill="2E308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4AC2" w:themeColor="accent1" w:themeTint="BF" w:sz="6" w:space="0"/>
          <w:left w:val="single" w:color="484AC2" w:themeColor="accent1" w:themeTint="BF" w:sz="8" w:space="0"/>
          <w:bottom w:val="single" w:color="484AC2" w:themeColor="accent1" w:themeTint="BF" w:sz="8" w:space="0"/>
          <w:right w:val="single" w:color="484AC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3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C3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semiHidden/>
    <w:unhideWhenUsed/>
    <w:qFormat/>
    <w:uiPriority w:val="63"/>
    <w:tblPr>
      <w:tblBorders>
        <w:top w:val="single" w:color="5DBAE3" w:themeColor="accent2" w:themeTint="BF" w:sz="8" w:space="0"/>
        <w:left w:val="single" w:color="5DBAE3" w:themeColor="accent2" w:themeTint="BF" w:sz="8" w:space="0"/>
        <w:bottom w:val="single" w:color="5DBAE3" w:themeColor="accent2" w:themeTint="BF" w:sz="8" w:space="0"/>
        <w:right w:val="single" w:color="5DBAE3" w:themeColor="accent2" w:themeTint="BF" w:sz="8" w:space="0"/>
        <w:insideH w:val="single" w:color="5DBAE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BAE3" w:themeColor="accent2" w:themeTint="BF" w:sz="8" w:space="0"/>
          <w:left w:val="single" w:color="5DBAE3" w:themeColor="accent2" w:themeTint="BF" w:sz="8" w:space="0"/>
          <w:bottom w:val="single" w:color="5DBAE3" w:themeColor="accent2" w:themeTint="BF" w:sz="8" w:space="0"/>
          <w:right w:val="single" w:color="5DBAE3" w:themeColor="accent2" w:themeTint="BF" w:sz="8" w:space="0"/>
          <w:insideH w:val="nil"/>
          <w:insideV w:val="nil"/>
        </w:tcBorders>
        <w:shd w:val="clear" w:color="auto" w:fill="27A3D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BAE3" w:themeColor="accent2" w:themeTint="BF" w:sz="6" w:space="0"/>
          <w:left w:val="single" w:color="5DBAE3" w:themeColor="accent2" w:themeTint="BF" w:sz="8" w:space="0"/>
          <w:bottom w:val="single" w:color="5DBAE3" w:themeColor="accent2" w:themeTint="BF" w:sz="8" w:space="0"/>
          <w:right w:val="single" w:color="5DBAE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8F5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8F5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semiHidden/>
    <w:unhideWhenUsed/>
    <w:qFormat/>
    <w:uiPriority w:val="63"/>
    <w:tblPr>
      <w:tblBorders>
        <w:top w:val="single" w:color="AFCDD8" w:themeColor="accent3" w:themeTint="BF" w:sz="8" w:space="0"/>
        <w:left w:val="single" w:color="AFCDD8" w:themeColor="accent3" w:themeTint="BF" w:sz="8" w:space="0"/>
        <w:bottom w:val="single" w:color="AFCDD8" w:themeColor="accent3" w:themeTint="BF" w:sz="8" w:space="0"/>
        <w:right w:val="single" w:color="AFCDD8" w:themeColor="accent3" w:themeTint="BF" w:sz="8" w:space="0"/>
        <w:insideH w:val="single" w:color="AFCDD8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FCDD8" w:themeColor="accent3" w:themeTint="BF" w:sz="8" w:space="0"/>
          <w:left w:val="single" w:color="AFCDD8" w:themeColor="accent3" w:themeTint="BF" w:sz="8" w:space="0"/>
          <w:bottom w:val="single" w:color="AFCDD8" w:themeColor="accent3" w:themeTint="BF" w:sz="8" w:space="0"/>
          <w:right w:val="single" w:color="AFCDD8" w:themeColor="accent3" w:themeTint="BF" w:sz="8" w:space="0"/>
          <w:insideH w:val="nil"/>
          <w:insideV w:val="nil"/>
        </w:tcBorders>
        <w:shd w:val="clear" w:color="auto" w:fill="95BDC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FCDD8" w:themeColor="accent3" w:themeTint="BF" w:sz="6" w:space="0"/>
          <w:left w:val="single" w:color="AFCDD8" w:themeColor="accent3" w:themeTint="BF" w:sz="8" w:space="0"/>
          <w:bottom w:val="single" w:color="AFCDD8" w:themeColor="accent3" w:themeTint="BF" w:sz="8" w:space="0"/>
          <w:right w:val="single" w:color="AFCDD8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E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E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semiHidden/>
    <w:unhideWhenUsed/>
    <w:qFormat/>
    <w:uiPriority w:val="63"/>
    <w:tblPr>
      <w:tblBorders>
        <w:top w:val="single" w:color="D6E5EB" w:themeColor="accent4" w:themeTint="BF" w:sz="8" w:space="0"/>
        <w:left w:val="single" w:color="D6E5EB" w:themeColor="accent4" w:themeTint="BF" w:sz="8" w:space="0"/>
        <w:bottom w:val="single" w:color="D6E5EB" w:themeColor="accent4" w:themeTint="BF" w:sz="8" w:space="0"/>
        <w:right w:val="single" w:color="D6E5EB" w:themeColor="accent4" w:themeTint="BF" w:sz="8" w:space="0"/>
        <w:insideH w:val="single" w:color="D6E5EB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6E5EB" w:themeColor="accent4" w:themeTint="BF" w:sz="8" w:space="0"/>
          <w:left w:val="single" w:color="D6E5EB" w:themeColor="accent4" w:themeTint="BF" w:sz="8" w:space="0"/>
          <w:bottom w:val="single" w:color="D6E5EB" w:themeColor="accent4" w:themeTint="BF" w:sz="8" w:space="0"/>
          <w:right w:val="single" w:color="D6E5EB" w:themeColor="accent4" w:themeTint="BF" w:sz="8" w:space="0"/>
          <w:insideH w:val="nil"/>
          <w:insideV w:val="nil"/>
        </w:tcBorders>
        <w:shd w:val="clear" w:color="auto" w:fill="C9DDE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6E5EB" w:themeColor="accent4" w:themeTint="BF" w:sz="6" w:space="0"/>
          <w:left w:val="single" w:color="D6E5EB" w:themeColor="accent4" w:themeTint="BF" w:sz="8" w:space="0"/>
          <w:bottom w:val="single" w:color="D6E5EB" w:themeColor="accent4" w:themeTint="BF" w:sz="8" w:space="0"/>
          <w:right w:val="single" w:color="D6E5EB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6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semiHidden/>
    <w:unhideWhenUsed/>
    <w:qFormat/>
    <w:uiPriority w:val="63"/>
    <w:tblPr>
      <w:tblBorders>
        <w:top w:val="single" w:color="E4EDF1" w:themeColor="accent5" w:themeTint="BF" w:sz="8" w:space="0"/>
        <w:left w:val="single" w:color="E4EDF1" w:themeColor="accent5" w:themeTint="BF" w:sz="8" w:space="0"/>
        <w:bottom w:val="single" w:color="E4EDF1" w:themeColor="accent5" w:themeTint="BF" w:sz="8" w:space="0"/>
        <w:right w:val="single" w:color="E4EDF1" w:themeColor="accent5" w:themeTint="BF" w:sz="8" w:space="0"/>
        <w:insideH w:val="single" w:color="E4EDF1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4EDF1" w:themeColor="accent5" w:themeTint="BF" w:sz="8" w:space="0"/>
          <w:left w:val="single" w:color="E4EDF1" w:themeColor="accent5" w:themeTint="BF" w:sz="8" w:space="0"/>
          <w:bottom w:val="single" w:color="E4EDF1" w:themeColor="accent5" w:themeTint="BF" w:sz="8" w:space="0"/>
          <w:right w:val="single" w:color="E4EDF1" w:themeColor="accent5" w:themeTint="BF" w:sz="8" w:space="0"/>
          <w:insideH w:val="nil"/>
          <w:insideV w:val="nil"/>
        </w:tcBorders>
        <w:shd w:val="clear" w:color="auto" w:fill="DBE8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4EDF1" w:themeColor="accent5" w:themeTint="BF" w:sz="6" w:space="0"/>
          <w:left w:val="single" w:color="E4EDF1" w:themeColor="accent5" w:themeTint="BF" w:sz="8" w:space="0"/>
          <w:bottom w:val="single" w:color="E4EDF1" w:themeColor="accent5" w:themeTint="BF" w:sz="8" w:space="0"/>
          <w:right w:val="single" w:color="E4EDF1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9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9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semiHidden/>
    <w:unhideWhenUsed/>
    <w:qFormat/>
    <w:uiPriority w:val="63"/>
    <w:tblPr>
      <w:tblBorders>
        <w:top w:val="single" w:color="F5F5F5" w:themeColor="accent6" w:themeTint="BF" w:sz="8" w:space="0"/>
        <w:left w:val="single" w:color="F5F5F5" w:themeColor="accent6" w:themeTint="BF" w:sz="8" w:space="0"/>
        <w:bottom w:val="single" w:color="F5F5F5" w:themeColor="accent6" w:themeTint="BF" w:sz="8" w:space="0"/>
        <w:right w:val="single" w:color="F5F5F5" w:themeColor="accent6" w:themeTint="BF" w:sz="8" w:space="0"/>
        <w:insideH w:val="single" w:color="F5F5F5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5F5F5" w:themeColor="accent6" w:themeTint="BF" w:sz="8" w:space="0"/>
          <w:left w:val="single" w:color="F5F5F5" w:themeColor="accent6" w:themeTint="BF" w:sz="8" w:space="0"/>
          <w:bottom w:val="single" w:color="F5F5F5" w:themeColor="accent6" w:themeTint="BF" w:sz="8" w:space="0"/>
          <w:right w:val="single" w:color="F5F5F5" w:themeColor="accent6" w:themeTint="BF" w:sz="8" w:space="0"/>
          <w:insideH w:val="nil"/>
          <w:insideV w:val="nil"/>
        </w:tcBorders>
        <w:shd w:val="clear" w:color="auto" w:fill="F2F2F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5F5F5" w:themeColor="accent6" w:themeTint="BF" w:sz="6" w:space="0"/>
          <w:left w:val="single" w:color="F5F5F5" w:themeColor="accent6" w:themeTint="BF" w:sz="8" w:space="0"/>
          <w:bottom w:val="single" w:color="F5F5F5" w:themeColor="accent6" w:themeTint="BF" w:sz="8" w:space="0"/>
          <w:right w:val="single" w:color="F5F5F5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E308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08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E308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7A3D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A3DA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A3D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5BDC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BDCB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5BDC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9DDE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DE5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DDE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BE8E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8ED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BE8E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F2F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9">
    <w:name w:val="Medium List 1 Accent 1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E308B" w:themeColor="accent1" w:sz="8" w:space="0"/>
        <w:bottom w:val="single" w:color="2E308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E308B" w:themeColor="accent1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2E308B" w:themeColor="accent1" w:sz="8" w:space="0"/>
          <w:bottom w:val="single" w:color="2E308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E308B" w:themeColor="accent1" w:sz="8" w:space="0"/>
          <w:bottom w:val="single" w:color="2E308B" w:themeColor="accent1" w:sz="8" w:space="0"/>
        </w:tcBorders>
      </w:tcPr>
    </w:tblStylePr>
    <w:tblStylePr w:type="band1Vert">
      <w:tblPr/>
      <w:tcPr>
        <w:shd w:val="clear" w:color="auto" w:fill="C2C3EB" w:themeFill="accent1" w:themeFillTint="3F"/>
      </w:tcPr>
    </w:tblStylePr>
    <w:tblStylePr w:type="band1Horz">
      <w:tblPr/>
      <w:tcPr>
        <w:shd w:val="clear" w:color="auto" w:fill="C2C3EB" w:themeFill="accent1" w:themeFillTint="3F"/>
      </w:tcPr>
    </w:tblStylePr>
  </w:style>
  <w:style w:type="table" w:styleId="170">
    <w:name w:val="Medium List 1 Accent 2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7A3DA" w:themeColor="accent2" w:sz="8" w:space="0"/>
        <w:bottom w:val="single" w:color="27A3DA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7A3DA" w:themeColor="accent2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27A3DA" w:themeColor="accent2" w:sz="8" w:space="0"/>
          <w:bottom w:val="single" w:color="27A3DA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7A3DA" w:themeColor="accent2" w:sz="8" w:space="0"/>
          <w:bottom w:val="single" w:color="27A3DA" w:themeColor="accent2" w:sz="8" w:space="0"/>
        </w:tcBorders>
      </w:tcPr>
    </w:tblStylePr>
    <w:tblStylePr w:type="band1Vert">
      <w:tblPr/>
      <w:tcPr>
        <w:shd w:val="clear" w:color="auto" w:fill="C9E8F5" w:themeFill="accent2" w:themeFillTint="3F"/>
      </w:tcPr>
    </w:tblStylePr>
    <w:tblStylePr w:type="band1Horz">
      <w:tblPr/>
      <w:tcPr>
        <w:shd w:val="clear" w:color="auto" w:fill="C9E8F5" w:themeFill="accent2" w:themeFillTint="3F"/>
      </w:tcPr>
    </w:tblStylePr>
  </w:style>
  <w:style w:type="table" w:styleId="171">
    <w:name w:val="Medium List 1 Accent 3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5BDCB" w:themeColor="accent3" w:sz="8" w:space="0"/>
        <w:bottom w:val="single" w:color="95BDCB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5BDCB" w:themeColor="accent3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95BDCB" w:themeColor="accent3" w:sz="8" w:space="0"/>
          <w:bottom w:val="single" w:color="95BDCB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5BDCB" w:themeColor="accent3" w:sz="8" w:space="0"/>
          <w:bottom w:val="single" w:color="95BDCB" w:themeColor="accent3" w:sz="8" w:space="0"/>
        </w:tcBorders>
      </w:tcPr>
    </w:tblStylePr>
    <w:tblStylePr w:type="band1Vert">
      <w:tblPr/>
      <w:tcPr>
        <w:shd w:val="clear" w:color="auto" w:fill="E4EEF2" w:themeFill="accent3" w:themeFillTint="3F"/>
      </w:tcPr>
    </w:tblStylePr>
    <w:tblStylePr w:type="band1Horz">
      <w:tblPr/>
      <w:tcPr>
        <w:shd w:val="clear" w:color="auto" w:fill="E4EEF2" w:themeFill="accent3" w:themeFillTint="3F"/>
      </w:tcPr>
    </w:tblStylePr>
  </w:style>
  <w:style w:type="table" w:styleId="172">
    <w:name w:val="Medium List 1 Accent 4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9DDE5" w:themeColor="accent4" w:sz="8" w:space="0"/>
        <w:bottom w:val="single" w:color="C9DDE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9DDE5" w:themeColor="accent4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C9DDE5" w:themeColor="accent4" w:sz="8" w:space="0"/>
          <w:bottom w:val="single" w:color="C9DDE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9DDE5" w:themeColor="accent4" w:sz="8" w:space="0"/>
          <w:bottom w:val="single" w:color="C9DDE5" w:themeColor="accent4" w:sz="8" w:space="0"/>
        </w:tcBorders>
      </w:tcPr>
    </w:tblStylePr>
    <w:tblStylePr w:type="band1Vert">
      <w:tblPr/>
      <w:tcPr>
        <w:shd w:val="clear" w:color="auto" w:fill="F1F6F8" w:themeFill="accent4" w:themeFillTint="3F"/>
      </w:tcPr>
    </w:tblStylePr>
    <w:tblStylePr w:type="band1Horz">
      <w:tblPr/>
      <w:tcPr>
        <w:shd w:val="clear" w:color="auto" w:fill="F1F6F8" w:themeFill="accent4" w:themeFillTint="3F"/>
      </w:tcPr>
    </w:tblStylePr>
  </w:style>
  <w:style w:type="table" w:styleId="173">
    <w:name w:val="Medium List 1 Accent 5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BE8ED" w:themeColor="accent5" w:sz="8" w:space="0"/>
        <w:bottom w:val="single" w:color="DBE8ED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BE8ED" w:themeColor="accent5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DBE8ED" w:themeColor="accent5" w:sz="8" w:space="0"/>
          <w:bottom w:val="single" w:color="DBE8E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BE8ED" w:themeColor="accent5" w:sz="8" w:space="0"/>
          <w:bottom w:val="single" w:color="DBE8ED" w:themeColor="accent5" w:sz="8" w:space="0"/>
        </w:tcBorders>
      </w:tcPr>
    </w:tblStylePr>
    <w:tblStylePr w:type="band1Vert">
      <w:tblPr/>
      <w:tcPr>
        <w:shd w:val="clear" w:color="auto" w:fill="F6F9FA" w:themeFill="accent5" w:themeFillTint="3F"/>
      </w:tcPr>
    </w:tblStylePr>
    <w:tblStylePr w:type="band1Horz">
      <w:tblPr/>
      <w:tcPr>
        <w:shd w:val="clear" w:color="auto" w:fill="F6F9FA" w:themeFill="accent5" w:themeFillTint="3F"/>
      </w:tcPr>
    </w:tblStylePr>
  </w:style>
  <w:style w:type="table" w:styleId="174">
    <w:name w:val="Medium List 1 Accent 6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F2F2" w:themeColor="accent6" w:sz="8" w:space="0"/>
        <w:bottom w:val="single" w:color="F2F2F2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F2F2" w:themeColor="accent6" w:sz="8" w:space="0"/>
        </w:tcBorders>
      </w:tcPr>
    </w:tblStylePr>
    <w:tblStylePr w:type="lastRow">
      <w:rPr>
        <w:b/>
        <w:bCs/>
        <w:color w:val="5E5E5E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F2F2" w:themeColor="accent6" w:sz="8" w:space="0"/>
          <w:bottom w:val="single" w:color="F2F2F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F2F2" w:themeColor="accent6" w:sz="8" w:space="0"/>
          <w:bottom w:val="single" w:color="F2F2F2" w:themeColor="accent6" w:sz="8" w:space="0"/>
        </w:tcBorders>
      </w:tcPr>
    </w:tblStylePr>
    <w:tblStylePr w:type="band1Vert">
      <w:tblPr/>
      <w:tcPr>
        <w:shd w:val="clear" w:color="auto" w:fill="FBFBFB" w:themeFill="accent6" w:themeFillTint="3F"/>
      </w:tcPr>
    </w:tblStylePr>
    <w:tblStylePr w:type="band1Horz">
      <w:tblPr/>
      <w:tcPr>
        <w:shd w:val="clear" w:color="auto" w:fill="FBFBFB" w:themeFill="accent6" w:themeFillTint="3F"/>
      </w:tcPr>
    </w:tblStylePr>
  </w:style>
  <w:style w:type="table" w:styleId="175">
    <w:name w:val="Medium List 2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E308B" w:themeColor="accent1" w:sz="8" w:space="0"/>
        <w:left w:val="single" w:color="2E308B" w:themeColor="accent1" w:sz="8" w:space="0"/>
        <w:bottom w:val="single" w:color="2E308B" w:themeColor="accent1" w:sz="8" w:space="0"/>
        <w:right w:val="single" w:color="2E308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E308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E308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E308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C3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C3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7A3DA" w:themeColor="accent2" w:sz="8" w:space="0"/>
        <w:left w:val="single" w:color="27A3DA" w:themeColor="accent2" w:sz="8" w:space="0"/>
        <w:bottom w:val="single" w:color="27A3DA" w:themeColor="accent2" w:sz="8" w:space="0"/>
        <w:right w:val="single" w:color="27A3DA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7A3DA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7A3DA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7A3DA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8F5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8F5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5BDCB" w:themeColor="accent3" w:sz="8" w:space="0"/>
        <w:left w:val="single" w:color="95BDCB" w:themeColor="accent3" w:sz="8" w:space="0"/>
        <w:bottom w:val="single" w:color="95BDCB" w:themeColor="accent3" w:sz="8" w:space="0"/>
        <w:right w:val="single" w:color="95BDCB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5BDCB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5BDCB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5BDCB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E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E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9DDE5" w:themeColor="accent4" w:sz="8" w:space="0"/>
        <w:left w:val="single" w:color="C9DDE5" w:themeColor="accent4" w:sz="8" w:space="0"/>
        <w:bottom w:val="single" w:color="C9DDE5" w:themeColor="accent4" w:sz="8" w:space="0"/>
        <w:right w:val="single" w:color="C9DDE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9DDE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9DDE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9DDE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6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6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BE8ED" w:themeColor="accent5" w:sz="8" w:space="0"/>
        <w:left w:val="single" w:color="DBE8ED" w:themeColor="accent5" w:sz="8" w:space="0"/>
        <w:bottom w:val="single" w:color="DBE8ED" w:themeColor="accent5" w:sz="8" w:space="0"/>
        <w:right w:val="single" w:color="DBE8ED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BE8E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BE8ED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BE8ED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9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9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F2F2" w:themeColor="accent6" w:sz="8" w:space="0"/>
        <w:left w:val="single" w:color="F2F2F2" w:themeColor="accent6" w:sz="8" w:space="0"/>
        <w:bottom w:val="single" w:color="F2F2F2" w:themeColor="accent6" w:sz="8" w:space="0"/>
        <w:right w:val="single" w:color="F2F2F2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F2F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F2F2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F2F2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semiHidden/>
    <w:unhideWhenUsed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3">
    <w:name w:val="Medium Grid 1 Accent 1"/>
    <w:basedOn w:val="88"/>
    <w:semiHidden/>
    <w:unhideWhenUsed/>
    <w:qFormat/>
    <w:uiPriority w:val="67"/>
    <w:tblPr>
      <w:tblBorders>
        <w:top w:val="single" w:color="484AC2" w:themeColor="accent1" w:themeTint="BF" w:sz="8" w:space="0"/>
        <w:left w:val="single" w:color="484AC2" w:themeColor="accent1" w:themeTint="BF" w:sz="8" w:space="0"/>
        <w:bottom w:val="single" w:color="484AC2" w:themeColor="accent1" w:themeTint="BF" w:sz="8" w:space="0"/>
        <w:right w:val="single" w:color="484AC2" w:themeColor="accent1" w:themeTint="BF" w:sz="8" w:space="0"/>
        <w:insideH w:val="single" w:color="484AC2" w:themeColor="accent1" w:themeTint="BF" w:sz="8" w:space="0"/>
        <w:insideV w:val="single" w:color="484AC2" w:themeColor="accent1" w:themeTint="BF" w:sz="8" w:space="0"/>
      </w:tblBorders>
    </w:tblPr>
    <w:tcPr>
      <w:shd w:val="clear" w:color="auto" w:fill="C2C3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84AC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87D6" w:themeFill="accent1" w:themeFillTint="7F"/>
      </w:tcPr>
    </w:tblStylePr>
    <w:tblStylePr w:type="band1Horz">
      <w:tblPr/>
      <w:tcPr>
        <w:shd w:val="clear" w:color="auto" w:fill="8587D6" w:themeFill="accent1" w:themeFillTint="7F"/>
      </w:tcPr>
    </w:tblStylePr>
  </w:style>
  <w:style w:type="table" w:styleId="184">
    <w:name w:val="Medium Grid 1 Accent 2"/>
    <w:basedOn w:val="88"/>
    <w:semiHidden/>
    <w:unhideWhenUsed/>
    <w:qFormat/>
    <w:uiPriority w:val="67"/>
    <w:tblPr>
      <w:tblBorders>
        <w:top w:val="single" w:color="5DBAE3" w:themeColor="accent2" w:themeTint="BF" w:sz="8" w:space="0"/>
        <w:left w:val="single" w:color="5DBAE3" w:themeColor="accent2" w:themeTint="BF" w:sz="8" w:space="0"/>
        <w:bottom w:val="single" w:color="5DBAE3" w:themeColor="accent2" w:themeTint="BF" w:sz="8" w:space="0"/>
        <w:right w:val="single" w:color="5DBAE3" w:themeColor="accent2" w:themeTint="BF" w:sz="8" w:space="0"/>
        <w:insideH w:val="single" w:color="5DBAE3" w:themeColor="accent2" w:themeTint="BF" w:sz="8" w:space="0"/>
        <w:insideV w:val="single" w:color="5DBAE3" w:themeColor="accent2" w:themeTint="BF" w:sz="8" w:space="0"/>
      </w:tblBorders>
    </w:tblPr>
    <w:tcPr>
      <w:shd w:val="clear" w:color="auto" w:fill="C9E8F5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BAE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D1EC" w:themeFill="accent2" w:themeFillTint="7F"/>
      </w:tcPr>
    </w:tblStylePr>
    <w:tblStylePr w:type="band1Horz">
      <w:tblPr/>
      <w:tcPr>
        <w:shd w:val="clear" w:color="auto" w:fill="93D1EC" w:themeFill="accent2" w:themeFillTint="7F"/>
      </w:tcPr>
    </w:tblStylePr>
  </w:style>
  <w:style w:type="table" w:styleId="185">
    <w:name w:val="Medium Grid 1 Accent 3"/>
    <w:basedOn w:val="88"/>
    <w:semiHidden/>
    <w:unhideWhenUsed/>
    <w:qFormat/>
    <w:uiPriority w:val="67"/>
    <w:tblPr>
      <w:tblBorders>
        <w:top w:val="single" w:color="AFCDD8" w:themeColor="accent3" w:themeTint="BF" w:sz="8" w:space="0"/>
        <w:left w:val="single" w:color="AFCDD8" w:themeColor="accent3" w:themeTint="BF" w:sz="8" w:space="0"/>
        <w:bottom w:val="single" w:color="AFCDD8" w:themeColor="accent3" w:themeTint="BF" w:sz="8" w:space="0"/>
        <w:right w:val="single" w:color="AFCDD8" w:themeColor="accent3" w:themeTint="BF" w:sz="8" w:space="0"/>
        <w:insideH w:val="single" w:color="AFCDD8" w:themeColor="accent3" w:themeTint="BF" w:sz="8" w:space="0"/>
        <w:insideV w:val="single" w:color="AFCDD8" w:themeColor="accent3" w:themeTint="BF" w:sz="8" w:space="0"/>
      </w:tblBorders>
    </w:tblPr>
    <w:tcPr>
      <w:shd w:val="clear" w:color="auto" w:fill="E4EE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FCDD8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EE5" w:themeFill="accent3" w:themeFillTint="7F"/>
      </w:tcPr>
    </w:tblStylePr>
    <w:tblStylePr w:type="band1Horz">
      <w:tblPr/>
      <w:tcPr>
        <w:shd w:val="clear" w:color="auto" w:fill="CADEE5" w:themeFill="accent3" w:themeFillTint="7F"/>
      </w:tcPr>
    </w:tblStylePr>
  </w:style>
  <w:style w:type="table" w:styleId="186">
    <w:name w:val="Medium Grid 1 Accent 4"/>
    <w:basedOn w:val="88"/>
    <w:semiHidden/>
    <w:unhideWhenUsed/>
    <w:qFormat/>
    <w:uiPriority w:val="67"/>
    <w:tblPr>
      <w:tblBorders>
        <w:top w:val="single" w:color="D6E5EB" w:themeColor="accent4" w:themeTint="BF" w:sz="8" w:space="0"/>
        <w:left w:val="single" w:color="D6E5EB" w:themeColor="accent4" w:themeTint="BF" w:sz="8" w:space="0"/>
        <w:bottom w:val="single" w:color="D6E5EB" w:themeColor="accent4" w:themeTint="BF" w:sz="8" w:space="0"/>
        <w:right w:val="single" w:color="D6E5EB" w:themeColor="accent4" w:themeTint="BF" w:sz="8" w:space="0"/>
        <w:insideH w:val="single" w:color="D6E5EB" w:themeColor="accent4" w:themeTint="BF" w:sz="8" w:space="0"/>
        <w:insideV w:val="single" w:color="D6E5EB" w:themeColor="accent4" w:themeTint="BF" w:sz="8" w:space="0"/>
      </w:tblBorders>
    </w:tblPr>
    <w:tcPr>
      <w:shd w:val="clear" w:color="auto" w:fill="F1F6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6E5EB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EF2" w:themeFill="accent4" w:themeFillTint="7F"/>
      </w:tcPr>
    </w:tblStylePr>
    <w:tblStylePr w:type="band1Horz">
      <w:tblPr/>
      <w:tcPr>
        <w:shd w:val="clear" w:color="auto" w:fill="E4EEF2" w:themeFill="accent4" w:themeFillTint="7F"/>
      </w:tcPr>
    </w:tblStylePr>
  </w:style>
  <w:style w:type="table" w:styleId="187">
    <w:name w:val="Medium Grid 1 Accent 5"/>
    <w:basedOn w:val="88"/>
    <w:semiHidden/>
    <w:unhideWhenUsed/>
    <w:qFormat/>
    <w:uiPriority w:val="67"/>
    <w:tblPr>
      <w:tblBorders>
        <w:top w:val="single" w:color="E4EDF1" w:themeColor="accent5" w:themeTint="BF" w:sz="8" w:space="0"/>
        <w:left w:val="single" w:color="E4EDF1" w:themeColor="accent5" w:themeTint="BF" w:sz="8" w:space="0"/>
        <w:bottom w:val="single" w:color="E4EDF1" w:themeColor="accent5" w:themeTint="BF" w:sz="8" w:space="0"/>
        <w:right w:val="single" w:color="E4EDF1" w:themeColor="accent5" w:themeTint="BF" w:sz="8" w:space="0"/>
        <w:insideH w:val="single" w:color="E4EDF1" w:themeColor="accent5" w:themeTint="BF" w:sz="8" w:space="0"/>
        <w:insideV w:val="single" w:color="E4EDF1" w:themeColor="accent5" w:themeTint="BF" w:sz="8" w:space="0"/>
      </w:tblBorders>
    </w:tblPr>
    <w:tcPr>
      <w:shd w:val="clear" w:color="auto" w:fill="F6F9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4EDF1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3F6" w:themeFill="accent5" w:themeFillTint="7F"/>
      </w:tcPr>
    </w:tblStylePr>
    <w:tblStylePr w:type="band1Horz">
      <w:tblPr/>
      <w:tcPr>
        <w:shd w:val="clear" w:color="auto" w:fill="EDF3F6" w:themeFill="accent5" w:themeFillTint="7F"/>
      </w:tcPr>
    </w:tblStylePr>
  </w:style>
  <w:style w:type="table" w:styleId="188">
    <w:name w:val="Medium Grid 1 Accent 6"/>
    <w:basedOn w:val="88"/>
    <w:semiHidden/>
    <w:unhideWhenUsed/>
    <w:qFormat/>
    <w:uiPriority w:val="67"/>
    <w:tblPr>
      <w:tblBorders>
        <w:top w:val="single" w:color="F5F5F5" w:themeColor="accent6" w:themeTint="BF" w:sz="8" w:space="0"/>
        <w:left w:val="single" w:color="F5F5F5" w:themeColor="accent6" w:themeTint="BF" w:sz="8" w:space="0"/>
        <w:bottom w:val="single" w:color="F5F5F5" w:themeColor="accent6" w:themeTint="BF" w:sz="8" w:space="0"/>
        <w:right w:val="single" w:color="F5F5F5" w:themeColor="accent6" w:themeTint="BF" w:sz="8" w:space="0"/>
        <w:insideH w:val="single" w:color="F5F5F5" w:themeColor="accent6" w:themeTint="BF" w:sz="8" w:space="0"/>
        <w:insideV w:val="single" w:color="F5F5F5" w:themeColor="accent6" w:themeTint="BF" w:sz="8" w:space="0"/>
      </w:tblBorders>
    </w:tblPr>
    <w:tcPr>
      <w:shd w:val="clear" w:color="auto" w:fill="FBFB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5F5F5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6" w:themeFillTint="7F"/>
      </w:tcPr>
    </w:tblStylePr>
    <w:tblStylePr w:type="band1Horz">
      <w:tblPr/>
      <w:tcPr>
        <w:shd w:val="clear" w:color="auto" w:fill="F8F8F8" w:themeFill="accent6" w:themeFillTint="7F"/>
      </w:tcPr>
    </w:tblStylePr>
  </w:style>
  <w:style w:type="table" w:styleId="189">
    <w:name w:val="Medium Grid 2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1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E308B" w:themeColor="accent1" w:sz="8" w:space="0"/>
        <w:left w:val="single" w:color="2E308B" w:themeColor="accent1" w:sz="8" w:space="0"/>
        <w:bottom w:val="single" w:color="2E308B" w:themeColor="accent1" w:sz="8" w:space="0"/>
        <w:right w:val="single" w:color="2E308B" w:themeColor="accent1" w:sz="8" w:space="0"/>
        <w:insideH w:val="single" w:color="2E308B" w:themeColor="accent1" w:sz="8" w:space="0"/>
        <w:insideV w:val="single" w:color="2E308B" w:themeColor="accent1" w:sz="8" w:space="0"/>
      </w:tblBorders>
    </w:tblPr>
    <w:tcPr>
      <w:shd w:val="clear" w:color="auto" w:fill="C2C3EB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7E7F7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EE" w:themeFill="accent1" w:themeFillTint="33"/>
      </w:tcPr>
    </w:tblStylePr>
    <w:tblStylePr w:type="band1Vert">
      <w:tblPr/>
      <w:tcPr>
        <w:shd w:val="clear" w:color="auto" w:fill="8587D6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587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2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27A3DA" w:themeColor="accent2" w:sz="8" w:space="0"/>
        <w:left w:val="single" w:color="27A3DA" w:themeColor="accent2" w:sz="8" w:space="0"/>
        <w:bottom w:val="single" w:color="27A3DA" w:themeColor="accent2" w:sz="8" w:space="0"/>
        <w:right w:val="single" w:color="27A3DA" w:themeColor="accent2" w:sz="8" w:space="0"/>
        <w:insideH w:val="single" w:color="27A3DA" w:themeColor="accent2" w:sz="8" w:space="0"/>
        <w:insideV w:val="single" w:color="27A3DA" w:themeColor="accent2" w:sz="8" w:space="0"/>
      </w:tblBorders>
    </w:tblPr>
    <w:tcPr>
      <w:shd w:val="clear" w:color="auto" w:fill="C9E8F5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5FB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CF7" w:themeFill="accent2" w:themeFillTint="33"/>
      </w:tcPr>
    </w:tblStylePr>
    <w:tblStylePr w:type="band1Vert">
      <w:tblPr/>
      <w:tcPr>
        <w:shd w:val="clear" w:color="auto" w:fill="93D1EC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D1E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3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5BDCB" w:themeColor="accent3" w:sz="8" w:space="0"/>
        <w:left w:val="single" w:color="95BDCB" w:themeColor="accent3" w:sz="8" w:space="0"/>
        <w:bottom w:val="single" w:color="95BDCB" w:themeColor="accent3" w:sz="8" w:space="0"/>
        <w:right w:val="single" w:color="95BDCB" w:themeColor="accent3" w:sz="8" w:space="0"/>
        <w:insideH w:val="single" w:color="95BDCB" w:themeColor="accent3" w:sz="8" w:space="0"/>
        <w:insideV w:val="single" w:color="95BDCB" w:themeColor="accent3" w:sz="8" w:space="0"/>
      </w:tblBorders>
    </w:tblPr>
    <w:tcPr>
      <w:shd w:val="clear" w:color="auto" w:fill="E4EEF2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F8F9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4" w:themeFill="accent3" w:themeFillTint="33"/>
      </w:tcPr>
    </w:tblStylePr>
    <w:tblStylePr w:type="band1Vert">
      <w:tblPr/>
      <w:tcPr>
        <w:shd w:val="clear" w:color="auto" w:fill="CADEE5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ADE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4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9DDE5" w:themeColor="accent4" w:sz="8" w:space="0"/>
        <w:left w:val="single" w:color="C9DDE5" w:themeColor="accent4" w:sz="8" w:space="0"/>
        <w:bottom w:val="single" w:color="C9DDE5" w:themeColor="accent4" w:sz="8" w:space="0"/>
        <w:right w:val="single" w:color="C9DDE5" w:themeColor="accent4" w:sz="8" w:space="0"/>
        <w:insideH w:val="single" w:color="C9DDE5" w:themeColor="accent4" w:sz="8" w:space="0"/>
        <w:insideV w:val="single" w:color="C9DDE5" w:themeColor="accent4" w:sz="8" w:space="0"/>
      </w:tblBorders>
    </w:tblPr>
    <w:tcPr>
      <w:shd w:val="clear" w:color="auto" w:fill="F1F6F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FBF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8F9" w:themeFill="accent4" w:themeFillTint="33"/>
      </w:tcPr>
    </w:tblStylePr>
    <w:tblStylePr w:type="band1Vert">
      <w:tblPr/>
      <w:tcPr>
        <w:shd w:val="clear" w:color="auto" w:fill="E4EEF2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4EE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5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BE8ED" w:themeColor="accent5" w:sz="8" w:space="0"/>
        <w:left w:val="single" w:color="DBE8ED" w:themeColor="accent5" w:sz="8" w:space="0"/>
        <w:bottom w:val="single" w:color="DBE8ED" w:themeColor="accent5" w:sz="8" w:space="0"/>
        <w:right w:val="single" w:color="DBE8ED" w:themeColor="accent5" w:sz="8" w:space="0"/>
        <w:insideH w:val="single" w:color="DBE8ED" w:themeColor="accent5" w:sz="8" w:space="0"/>
        <w:insideV w:val="single" w:color="DBE8ED" w:themeColor="accent5" w:sz="8" w:space="0"/>
      </w:tblBorders>
    </w:tblPr>
    <w:tcPr>
      <w:shd w:val="clear" w:color="auto" w:fill="F6F9FA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FCFD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AFB" w:themeFill="accent5" w:themeFillTint="33"/>
      </w:tcPr>
    </w:tblStylePr>
    <w:tblStylePr w:type="band1Vert">
      <w:tblPr/>
      <w:tcPr>
        <w:shd w:val="clear" w:color="auto" w:fill="EDF3F6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DF3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2 Accent 6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F2F2" w:themeColor="accent6" w:sz="8" w:space="0"/>
        <w:left w:val="single" w:color="F2F2F2" w:themeColor="accent6" w:sz="8" w:space="0"/>
        <w:bottom w:val="single" w:color="F2F2F2" w:themeColor="accent6" w:sz="8" w:space="0"/>
        <w:right w:val="single" w:color="F2F2F2" w:themeColor="accent6" w:sz="8" w:space="0"/>
        <w:insideH w:val="single" w:color="F2F2F2" w:themeColor="accent6" w:sz="8" w:space="0"/>
        <w:insideV w:val="single" w:color="F2F2F2" w:themeColor="accent6" w:sz="8" w:space="0"/>
      </w:tblBorders>
    </w:tblPr>
    <w:tcPr>
      <w:shd w:val="clear" w:color="auto" w:fill="FBFBFB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DFD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accent6" w:themeFillTint="33"/>
      </w:tcPr>
    </w:tblStylePr>
    <w:tblStylePr w:type="band1Vert">
      <w:tblPr/>
      <w:tcPr>
        <w:shd w:val="clear" w:color="auto" w:fill="F8F8F8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8F8F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6">
    <w:name w:val="Medium Grid 3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7">
    <w:name w:val="Medium Grid 3 Accent 1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2C3EB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E308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E308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E308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E308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587D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8587D6" w:themeFill="accent1" w:themeFillTint="7F"/>
      </w:tcPr>
    </w:tblStylePr>
  </w:style>
  <w:style w:type="table" w:styleId="198">
    <w:name w:val="Medium Grid 3 Accent 2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E8F5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7A3DA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27A3DA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7A3DA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7A3DA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D1EC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D1EC" w:themeFill="accent2" w:themeFillTint="7F"/>
      </w:tcPr>
    </w:tblStylePr>
  </w:style>
  <w:style w:type="table" w:styleId="199">
    <w:name w:val="Medium Grid 3 Accent 3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4EEF2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5BDCB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5BDCB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5BDCB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5BDCB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DEE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ADEE5" w:themeFill="accent3" w:themeFillTint="7F"/>
      </w:tcPr>
    </w:tblStylePr>
  </w:style>
  <w:style w:type="table" w:styleId="200">
    <w:name w:val="Medium Grid 3 Accent 4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6F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9DDE5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9DDE5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9DDE5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9DDE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4EEF2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4EEF2" w:themeFill="accent4" w:themeFillTint="7F"/>
      </w:tcPr>
    </w:tblStylePr>
  </w:style>
  <w:style w:type="table" w:styleId="201">
    <w:name w:val="Medium Grid 3 Accent 5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F9FA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BE8ED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BE8ED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BE8ED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BE8E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DF3F6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DF3F6" w:themeFill="accent5" w:themeFillTint="7F"/>
      </w:tcPr>
    </w:tblStylePr>
  </w:style>
  <w:style w:type="table" w:styleId="202">
    <w:name w:val="Medium Grid 3 Accent 6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FBFB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F2F2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F2F2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F2F2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8F8F8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8F8F8" w:themeFill="accent6" w:themeFillTint="7F"/>
      </w:tcPr>
    </w:tblStylePr>
  </w:style>
  <w:style w:type="table" w:styleId="203">
    <w:name w:val="Dark List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4">
    <w:name w:val="Dark List Accent 1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2E308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6174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2236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2236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36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2368" w:themeFill="accent1" w:themeFillShade="BF"/>
      </w:tcPr>
    </w:tblStylePr>
  </w:style>
  <w:style w:type="table" w:styleId="205">
    <w:name w:val="Dark List Accent 2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27A3D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251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C7AA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C7AA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AA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AA4" w:themeFill="accent2" w:themeFillShade="BF"/>
      </w:tcPr>
    </w:tblStylePr>
  </w:style>
  <w:style w:type="table" w:styleId="206">
    <w:name w:val="Dark List Accent 3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5BDC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9667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998AD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998A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98A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98AD" w:themeFill="accent3" w:themeFillShade="BF"/>
      </w:tcPr>
    </w:tblStylePr>
  </w:style>
  <w:style w:type="table" w:styleId="207">
    <w:name w:val="Dark List Accent 4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9DDE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57B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0AFC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0AF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AF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AFC1" w:themeFill="accent4" w:themeFillShade="BF"/>
      </w:tcPr>
    </w:tblStylePr>
  </w:style>
  <w:style w:type="table" w:styleId="208">
    <w:name w:val="Dark List Accent 5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BE8E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B829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EB7C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EB7C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B7C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B7C6" w:themeFill="accent5" w:themeFillShade="BF"/>
      </w:tcPr>
    </w:tblStylePr>
  </w:style>
  <w:style w:type="table" w:styleId="209">
    <w:name w:val="Dark List Accent 6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F2F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787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B5B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B5B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6" w:themeFillShade="BF"/>
      </w:tcPr>
    </w:tblStylePr>
  </w:style>
  <w:style w:type="table" w:styleId="210">
    <w:name w:val="Colorful Shading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7A3DA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7A3DA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1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7A3DA" w:themeColor="accent2" w:sz="24" w:space="0"/>
        <w:left w:val="single" w:color="2E308B" w:themeColor="accent1" w:sz="4" w:space="0"/>
        <w:bottom w:val="single" w:color="2E308B" w:themeColor="accent1" w:sz="4" w:space="0"/>
        <w:right w:val="single" w:color="2E308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7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7A3DA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B1C53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B1C53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1C53" w:themeFill="accent1" w:themeFillShade="99"/>
      </w:tcPr>
    </w:tblStylePr>
    <w:tblStylePr w:type="band1Vert">
      <w:tblPr/>
      <w:tcPr>
        <w:shd w:val="clear" w:color="auto" w:fill="9D9EDE" w:themeFill="accent1" w:themeFillTint="66"/>
      </w:tcPr>
    </w:tblStylePr>
    <w:tblStylePr w:type="band1Horz">
      <w:tblPr/>
      <w:tcPr>
        <w:shd w:val="clear" w:color="auto" w:fill="8587D6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2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27A3DA" w:themeColor="accent2" w:sz="24" w:space="0"/>
        <w:left w:val="single" w:color="27A3DA" w:themeColor="accent2" w:sz="4" w:space="0"/>
        <w:bottom w:val="single" w:color="27A3DA" w:themeColor="accent2" w:sz="4" w:space="0"/>
        <w:right w:val="single" w:color="27A3DA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5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7A3DA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66283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66283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6283" w:themeFill="accent2" w:themeFillShade="99"/>
      </w:tcPr>
    </w:tblStylePr>
    <w:tblStylePr w:type="band1Vert">
      <w:tblPr/>
      <w:tcPr>
        <w:shd w:val="clear" w:color="auto" w:fill="A8DAF0" w:themeFill="accent2" w:themeFillTint="66"/>
      </w:tcPr>
    </w:tblStylePr>
    <w:tblStylePr w:type="band1Horz">
      <w:tblPr/>
      <w:tcPr>
        <w:shd w:val="clear" w:color="auto" w:fill="93D1EC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3">
    <w:name w:val="Colorful Shading Accent 3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9DDE5" w:themeColor="accent4" w:sz="24" w:space="0"/>
        <w:left w:val="single" w:color="95BDCB" w:themeColor="accent3" w:sz="4" w:space="0"/>
        <w:bottom w:val="single" w:color="95BDCB" w:themeColor="accent3" w:sz="4" w:space="0"/>
        <w:right w:val="single" w:color="95BDCB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8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9DDE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57A8D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57A8D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7A8D" w:themeFill="accent3" w:themeFillShade="99"/>
      </w:tcPr>
    </w:tblStylePr>
    <w:tblStylePr w:type="band1Vert">
      <w:tblPr/>
      <w:tcPr>
        <w:shd w:val="clear" w:color="auto" w:fill="D4E4EA" w:themeFill="accent3" w:themeFillTint="66"/>
      </w:tcPr>
    </w:tblStylePr>
    <w:tblStylePr w:type="band1Horz">
      <w:tblPr/>
      <w:tcPr>
        <w:shd w:val="clear" w:color="auto" w:fill="CADEE5" w:themeFill="accent3" w:themeFillTint="7F"/>
      </w:tcPr>
    </w:tblStylePr>
  </w:style>
  <w:style w:type="table" w:styleId="214">
    <w:name w:val="Colorful Shading Accent 4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5BDCB" w:themeColor="accent3" w:sz="24" w:space="0"/>
        <w:left w:val="single" w:color="C9DDE5" w:themeColor="accent4" w:sz="4" w:space="0"/>
        <w:bottom w:val="single" w:color="C9DDE5" w:themeColor="accent4" w:sz="4" w:space="0"/>
        <w:right w:val="single" w:color="C9DDE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B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5BDCB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493AD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493AD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3AD" w:themeFill="accent4" w:themeFillShade="99"/>
      </w:tcPr>
    </w:tblStylePr>
    <w:tblStylePr w:type="band1Vert">
      <w:tblPr/>
      <w:tcPr>
        <w:shd w:val="clear" w:color="auto" w:fill="E9F1F4" w:themeFill="accent4" w:themeFillTint="66"/>
      </w:tcPr>
    </w:tblStylePr>
    <w:tblStylePr w:type="band1Horz">
      <w:tblPr/>
      <w:tcPr>
        <w:shd w:val="clear" w:color="auto" w:fill="E4EEF2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5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F2F2" w:themeColor="accent6" w:sz="24" w:space="0"/>
        <w:left w:val="single" w:color="DBE8ED" w:themeColor="accent5" w:sz="4" w:space="0"/>
        <w:bottom w:val="single" w:color="DBE8ED" w:themeColor="accent5" w:sz="4" w:space="0"/>
        <w:right w:val="single" w:color="DBE8ED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C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F2F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19AB0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19AB0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9AB0" w:themeFill="accent5" w:themeFillShade="99"/>
      </w:tcPr>
    </w:tblStylePr>
    <w:tblStylePr w:type="band1Vert">
      <w:tblPr/>
      <w:tcPr>
        <w:shd w:val="clear" w:color="auto" w:fill="F0F5F7" w:themeFill="accent5" w:themeFillTint="66"/>
      </w:tcPr>
    </w:tblStylePr>
    <w:tblStylePr w:type="band1Horz">
      <w:tblPr/>
      <w:tcPr>
        <w:shd w:val="clear" w:color="auto" w:fill="EDF3F6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Shading Accent 6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BE8ED" w:themeColor="accent5" w:sz="24" w:space="0"/>
        <w:left w:val="single" w:color="F2F2F2" w:themeColor="accent6" w:sz="4" w:space="0"/>
        <w:bottom w:val="single" w:color="F2F2F2" w:themeColor="accent6" w:sz="4" w:space="0"/>
        <w:right w:val="single" w:color="F2F2F2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D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BE8E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9191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9191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9191" w:themeFill="accent6" w:themeFillShade="99"/>
      </w:tcPr>
    </w:tblStylePr>
    <w:tblStylePr w:type="band1Vert">
      <w:tblPr/>
      <w:tcPr>
        <w:shd w:val="clear" w:color="auto" w:fill="F9F9F9" w:themeFill="accent6" w:themeFillTint="66"/>
      </w:tcPr>
    </w:tblStylePr>
    <w:tblStylePr w:type="band1Horz">
      <w:tblPr/>
      <w:tcPr>
        <w:shd w:val="clear" w:color="auto" w:fill="F8F8F8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7">
    <w:name w:val="Colorful List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E82AF" w:themeFill="accent2" w:themeFillShade="CC"/>
      </w:tcPr>
    </w:tblStylePr>
    <w:tblStylePr w:type="lastRow">
      <w:rPr>
        <w:b/>
        <w:bCs/>
        <w:color w:val="1E83B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8">
    <w:name w:val="Colorful List Accent 1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7E7F7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E82AF" w:themeFill="accent2" w:themeFillShade="CC"/>
      </w:tcPr>
    </w:tblStylePr>
    <w:tblStylePr w:type="lastRow">
      <w:rPr>
        <w:b/>
        <w:bCs/>
        <w:color w:val="1E83B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C3EB" w:themeFill="accent1" w:themeFillTint="3F"/>
      </w:tcPr>
    </w:tblStylePr>
    <w:tblStylePr w:type="band1Horz">
      <w:tblPr/>
      <w:tcPr>
        <w:shd w:val="clear" w:color="auto" w:fill="CECEEE" w:themeFill="accent1" w:themeFillTint="33"/>
      </w:tcPr>
    </w:tblStylePr>
  </w:style>
  <w:style w:type="table" w:styleId="219">
    <w:name w:val="Colorful List Accent 2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5FB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E82AF" w:themeFill="accent2" w:themeFillShade="CC"/>
      </w:tcPr>
    </w:tblStylePr>
    <w:tblStylePr w:type="lastRow">
      <w:rPr>
        <w:b/>
        <w:bCs/>
        <w:color w:val="1E83B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8F5" w:themeFill="accent2" w:themeFillTint="3F"/>
      </w:tcPr>
    </w:tblStylePr>
    <w:tblStylePr w:type="band1Horz">
      <w:tblPr/>
      <w:tcPr>
        <w:shd w:val="clear" w:color="auto" w:fill="D3ECF7" w:themeFill="accent2" w:themeFillTint="33"/>
      </w:tcPr>
    </w:tblStylePr>
  </w:style>
  <w:style w:type="table" w:styleId="220">
    <w:name w:val="Colorful List Accent 3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4F8F9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B8C9" w:themeFill="accent4" w:themeFillShade="CC"/>
      </w:tcPr>
    </w:tblStylePr>
    <w:tblStylePr w:type="lastRow">
      <w:rPr>
        <w:b/>
        <w:bCs/>
        <w:color w:val="8FB8C9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EF2" w:themeFill="accent3" w:themeFillTint="3F"/>
      </w:tcPr>
    </w:tblStylePr>
    <w:tblStylePr w:type="band1Horz">
      <w:tblPr/>
      <w:tcPr>
        <w:shd w:val="clear" w:color="auto" w:fill="E9F1F4" w:themeFill="accent3" w:themeFillTint="33"/>
      </w:tcPr>
    </w:tblStylePr>
  </w:style>
  <w:style w:type="table" w:styleId="221">
    <w:name w:val="Colorful List Accent 4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9FBF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59FB3" w:themeFill="accent3" w:themeFillShade="CC"/>
      </w:tcPr>
    </w:tblStylePr>
    <w:tblStylePr w:type="lastRow">
      <w:rPr>
        <w:b/>
        <w:bCs/>
        <w:color w:val="66A0B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6F8" w:themeFill="accent4" w:themeFillTint="3F"/>
      </w:tcPr>
    </w:tblStylePr>
    <w:tblStylePr w:type="band1Horz">
      <w:tblPr/>
      <w:tcPr>
        <w:shd w:val="clear" w:color="auto" w:fill="F4F8F9" w:themeFill="accent4" w:themeFillTint="33"/>
      </w:tcPr>
    </w:tblStylePr>
  </w:style>
  <w:style w:type="table" w:styleId="222">
    <w:name w:val="Colorful List Accent 5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BFCFD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C1C1" w:themeFill="accent6" w:themeFillShade="CC"/>
      </w:tcPr>
    </w:tblStylePr>
    <w:tblStylePr w:type="lastRow">
      <w:rPr>
        <w:b/>
        <w:bCs/>
        <w:color w:val="C2C2C2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9FA" w:themeFill="accent5" w:themeFillTint="3F"/>
      </w:tcPr>
    </w:tblStylePr>
    <w:tblStylePr w:type="band1Horz">
      <w:tblPr/>
      <w:tcPr>
        <w:shd w:val="clear" w:color="auto" w:fill="F7FAFB" w:themeFill="accent5" w:themeFillTint="33"/>
      </w:tcPr>
    </w:tblStylePr>
  </w:style>
  <w:style w:type="table" w:styleId="223">
    <w:name w:val="Colorful List Accent 6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DFD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C1CE" w:themeFill="accent5" w:themeFillShade="CC"/>
      </w:tcPr>
    </w:tblStylePr>
    <w:tblStylePr w:type="lastRow">
      <w:rPr>
        <w:b/>
        <w:bCs/>
        <w:color w:val="9EC1CF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accent6" w:themeFillTint="3F"/>
      </w:tcPr>
    </w:tblStylePr>
    <w:tblStylePr w:type="band1Horz">
      <w:tblPr/>
      <w:tcPr>
        <w:shd w:val="clear" w:color="auto" w:fill="FCFCFC" w:themeFill="accent6" w:themeFillTint="33"/>
      </w:tcPr>
    </w:tblStylePr>
  </w:style>
  <w:style w:type="table" w:styleId="224">
    <w:name w:val="Colorful Grid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5">
    <w:name w:val="Colorful Grid Accent 1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ECEEE" w:themeFill="accent1" w:themeFillTint="33"/>
    </w:tcPr>
    <w:tblStylePr w:type="firstRow">
      <w:rPr>
        <w:b/>
        <w:bCs/>
      </w:rPr>
      <w:tblPr/>
      <w:tcPr>
        <w:shd w:val="clear" w:color="auto" w:fill="9D9EDE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D9EDE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22368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22368" w:themeFill="accent1" w:themeFillShade="BF"/>
      </w:tcPr>
    </w:tblStylePr>
    <w:tblStylePr w:type="band1Vert">
      <w:tblPr/>
      <w:tcPr>
        <w:shd w:val="clear" w:color="auto" w:fill="8587D6" w:themeFill="accent1" w:themeFillTint="7F"/>
      </w:tcPr>
    </w:tblStylePr>
    <w:tblStylePr w:type="band1Horz">
      <w:tblPr/>
      <w:tcPr>
        <w:shd w:val="clear" w:color="auto" w:fill="8587D6" w:themeFill="accent1" w:themeFillTint="7F"/>
      </w:tcPr>
    </w:tblStylePr>
  </w:style>
  <w:style w:type="table" w:styleId="226">
    <w:name w:val="Colorful Grid Accent 2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ECF7" w:themeFill="accent2" w:themeFillTint="33"/>
    </w:tcPr>
    <w:tblStylePr w:type="firstRow">
      <w:rPr>
        <w:b/>
        <w:bCs/>
      </w:rPr>
      <w:tblPr/>
      <w:tcPr>
        <w:shd w:val="clear" w:color="auto" w:fill="A8DAF0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DAF0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C7AA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C7AA4" w:themeFill="accent2" w:themeFillShade="BF"/>
      </w:tcPr>
    </w:tblStylePr>
    <w:tblStylePr w:type="band1Vert">
      <w:tblPr/>
      <w:tcPr>
        <w:shd w:val="clear" w:color="auto" w:fill="93D1EC" w:themeFill="accent2" w:themeFillTint="7F"/>
      </w:tcPr>
    </w:tblStylePr>
    <w:tblStylePr w:type="band1Horz">
      <w:tblPr/>
      <w:tcPr>
        <w:shd w:val="clear" w:color="auto" w:fill="93D1EC" w:themeFill="accent2" w:themeFillTint="7F"/>
      </w:tcPr>
    </w:tblStylePr>
  </w:style>
  <w:style w:type="table" w:styleId="227">
    <w:name w:val="Colorful Grid Accent 3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9F1F4" w:themeFill="accent3" w:themeFillTint="33"/>
    </w:tcPr>
    <w:tblStylePr w:type="firstRow">
      <w:rPr>
        <w:b/>
        <w:bCs/>
      </w:rPr>
      <w:tblPr/>
      <w:tcPr>
        <w:shd w:val="clear" w:color="auto" w:fill="D4E4EA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4E4EA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998AD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998AD" w:themeFill="accent3" w:themeFillShade="BF"/>
      </w:tcPr>
    </w:tblStylePr>
    <w:tblStylePr w:type="band1Vert">
      <w:tblPr/>
      <w:tcPr>
        <w:shd w:val="clear" w:color="auto" w:fill="CADEE5" w:themeFill="accent3" w:themeFillTint="7F"/>
      </w:tcPr>
    </w:tblStylePr>
    <w:tblStylePr w:type="band1Horz">
      <w:tblPr/>
      <w:tcPr>
        <w:shd w:val="clear" w:color="auto" w:fill="CADEE5" w:themeFill="accent3" w:themeFillTint="7F"/>
      </w:tcPr>
    </w:tblStylePr>
  </w:style>
  <w:style w:type="table" w:styleId="228">
    <w:name w:val="Colorful Grid Accent 4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4F8F9" w:themeFill="accent4" w:themeFillTint="33"/>
    </w:tcPr>
    <w:tblStylePr w:type="firstRow">
      <w:rPr>
        <w:b/>
        <w:bCs/>
      </w:rPr>
      <w:tblPr/>
      <w:tcPr>
        <w:shd w:val="clear" w:color="auto" w:fill="E9F1F4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1F4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AFC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AFC1" w:themeFill="accent4" w:themeFillShade="BF"/>
      </w:tcPr>
    </w:tblStylePr>
    <w:tblStylePr w:type="band1Vert">
      <w:tblPr/>
      <w:tcPr>
        <w:shd w:val="clear" w:color="auto" w:fill="E4EEF2" w:themeFill="accent4" w:themeFillTint="7F"/>
      </w:tcPr>
    </w:tblStylePr>
    <w:tblStylePr w:type="band1Horz">
      <w:tblPr/>
      <w:tcPr>
        <w:shd w:val="clear" w:color="auto" w:fill="E4EEF2" w:themeFill="accent4" w:themeFillTint="7F"/>
      </w:tcPr>
    </w:tblStylePr>
  </w:style>
  <w:style w:type="table" w:styleId="229">
    <w:name w:val="Colorful Grid Accent 5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7FAFB" w:themeFill="accent5" w:themeFillTint="33"/>
    </w:tcPr>
    <w:tblStylePr w:type="firstRow">
      <w:rPr>
        <w:b/>
        <w:bCs/>
      </w:rPr>
      <w:tblPr/>
      <w:tcPr>
        <w:shd w:val="clear" w:color="auto" w:fill="F0F5F7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0F5F7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EB7C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EB7C6" w:themeFill="accent5" w:themeFillShade="BF"/>
      </w:tcPr>
    </w:tblStylePr>
    <w:tblStylePr w:type="band1Vert">
      <w:tblPr/>
      <w:tcPr>
        <w:shd w:val="clear" w:color="auto" w:fill="EDF3F6" w:themeFill="accent5" w:themeFillTint="7F"/>
      </w:tcPr>
    </w:tblStylePr>
    <w:tblStylePr w:type="band1Horz">
      <w:tblPr/>
      <w:tcPr>
        <w:shd w:val="clear" w:color="auto" w:fill="EDF3F6" w:themeFill="accent5" w:themeFillTint="7F"/>
      </w:tcPr>
    </w:tblStylePr>
  </w:style>
  <w:style w:type="table" w:styleId="230">
    <w:name w:val="Colorful Grid Accent 6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CFCFC" w:themeFill="accent6" w:themeFillTint="33"/>
    </w:tcPr>
    <w:tblStylePr w:type="firstRow">
      <w:rPr>
        <w:b/>
        <w:bCs/>
      </w:rPr>
      <w:tblPr/>
      <w:tcPr>
        <w:shd w:val="clear" w:color="auto" w:fill="F9F9F9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F9F9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B5B5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B5B5" w:themeFill="accent6" w:themeFillShade="BF"/>
      </w:tcPr>
    </w:tblStylePr>
    <w:tblStylePr w:type="band1Vert">
      <w:tblPr/>
      <w:tcPr>
        <w:shd w:val="clear" w:color="auto" w:fill="F8F8F8" w:themeFill="accent6" w:themeFillTint="7F"/>
      </w:tcPr>
    </w:tblStylePr>
    <w:tblStylePr w:type="band1Horz">
      <w:tblPr/>
      <w:tcPr>
        <w:shd w:val="clear" w:color="auto" w:fill="F8F8F8" w:themeFill="accent6" w:themeFillTint="7F"/>
      </w:tcPr>
    </w:tblStylePr>
  </w:style>
  <w:style w:type="character" w:styleId="232">
    <w:name w:val="Strong"/>
    <w:basedOn w:val="231"/>
    <w:semiHidden/>
    <w:qFormat/>
    <w:uiPriority w:val="22"/>
    <w:rPr>
      <w:rFonts w:ascii="Microsoft YaHei UI" w:hAnsi="Microsoft YaHei UI" w:eastAsia="Microsoft YaHei UI"/>
      <w:b/>
      <w:bCs/>
    </w:rPr>
  </w:style>
  <w:style w:type="character" w:styleId="233">
    <w:name w:val="endnote reference"/>
    <w:basedOn w:val="231"/>
    <w:semiHidden/>
    <w:qFormat/>
    <w:uiPriority w:val="99"/>
    <w:rPr>
      <w:rFonts w:ascii="Microsoft YaHei UI" w:hAnsi="Microsoft YaHei UI" w:eastAsia="Microsoft YaHei UI"/>
      <w:vertAlign w:val="superscript"/>
    </w:rPr>
  </w:style>
  <w:style w:type="character" w:styleId="234">
    <w:name w:val="page number"/>
    <w:basedOn w:val="231"/>
    <w:semiHidden/>
    <w:qFormat/>
    <w:uiPriority w:val="99"/>
    <w:rPr>
      <w:rFonts w:ascii="Microsoft YaHei UI" w:hAnsi="Microsoft YaHei UI" w:eastAsia="Microsoft YaHei UI"/>
    </w:rPr>
  </w:style>
  <w:style w:type="character" w:styleId="235">
    <w:name w:val="FollowedHyperlink"/>
    <w:basedOn w:val="231"/>
    <w:semiHidden/>
    <w:qFormat/>
    <w:uiPriority w:val="99"/>
    <w:rPr>
      <w:rFonts w:ascii="Microsoft YaHei UI" w:hAnsi="Microsoft YaHei UI" w:eastAsia="Microsoft YaHei UI"/>
      <w:color w:val="FF00FF" w:themeColor="followedHyperlink"/>
      <w:u w:val="single"/>
      <w14:textFill>
        <w14:solidFill>
          <w14:schemeClr w14:val="folHlink"/>
        </w14:solidFill>
      </w14:textFill>
    </w:rPr>
  </w:style>
  <w:style w:type="character" w:styleId="236">
    <w:name w:val="Emphasis"/>
    <w:basedOn w:val="231"/>
    <w:semiHidden/>
    <w:qFormat/>
    <w:uiPriority w:val="20"/>
    <w:rPr>
      <w:rFonts w:ascii="Microsoft YaHei UI" w:hAnsi="Microsoft YaHei UI" w:eastAsia="Microsoft YaHei UI"/>
      <w:i/>
      <w:iCs/>
    </w:rPr>
  </w:style>
  <w:style w:type="character" w:styleId="237">
    <w:name w:val="line number"/>
    <w:basedOn w:val="231"/>
    <w:semiHidden/>
    <w:qFormat/>
    <w:uiPriority w:val="99"/>
    <w:rPr>
      <w:rFonts w:ascii="Microsoft YaHei UI" w:hAnsi="Microsoft YaHei UI" w:eastAsia="Microsoft YaHei UI"/>
    </w:rPr>
  </w:style>
  <w:style w:type="character" w:styleId="238">
    <w:name w:val="HTML Definition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39">
    <w:name w:val="HTML Typewriter"/>
    <w:basedOn w:val="231"/>
    <w:semiHidden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0">
    <w:name w:val="HTML Acronym"/>
    <w:basedOn w:val="231"/>
    <w:semiHidden/>
    <w:qFormat/>
    <w:uiPriority w:val="99"/>
    <w:rPr>
      <w:rFonts w:ascii="Microsoft YaHei UI" w:hAnsi="Microsoft YaHei UI" w:eastAsia="Microsoft YaHei UI"/>
    </w:rPr>
  </w:style>
  <w:style w:type="character" w:styleId="241">
    <w:name w:val="HTML Variable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42">
    <w:name w:val="Hyperlink"/>
    <w:basedOn w:val="243"/>
    <w:semiHidden/>
    <w:qFormat/>
    <w:uiPriority w:val="99"/>
    <w:rPr>
      <w:rFonts w:ascii="Microsoft YaHei UI" w:hAnsi="Microsoft YaHei UI" w:eastAsia="Microsoft YaHei UI"/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43">
    <w:name w:val="Body Text Char"/>
    <w:basedOn w:val="231"/>
    <w:link w:val="4"/>
    <w:uiPriority w:val="0"/>
  </w:style>
  <w:style w:type="character" w:styleId="244">
    <w:name w:val="HTML Code"/>
    <w:basedOn w:val="231"/>
    <w:semiHidden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5">
    <w:name w:val="annotation reference"/>
    <w:basedOn w:val="231"/>
    <w:semiHidden/>
    <w:qFormat/>
    <w:uiPriority w:val="99"/>
    <w:rPr>
      <w:rFonts w:ascii="Microsoft YaHei UI" w:hAnsi="Microsoft YaHei UI" w:eastAsia="Microsoft YaHei UI"/>
      <w:sz w:val="16"/>
      <w:szCs w:val="16"/>
    </w:rPr>
  </w:style>
  <w:style w:type="character" w:styleId="246">
    <w:name w:val="HTML Cite"/>
    <w:basedOn w:val="231"/>
    <w:semiHidden/>
    <w:qFormat/>
    <w:uiPriority w:val="99"/>
    <w:rPr>
      <w:rFonts w:ascii="Microsoft YaHei UI" w:hAnsi="Microsoft YaHei UI" w:eastAsia="Microsoft YaHei UI"/>
      <w:i/>
      <w:iCs/>
    </w:rPr>
  </w:style>
  <w:style w:type="character" w:styleId="247">
    <w:name w:val="footnote reference"/>
    <w:basedOn w:val="231"/>
    <w:semiHidden/>
    <w:qFormat/>
    <w:uiPriority w:val="99"/>
    <w:rPr>
      <w:rFonts w:ascii="Microsoft YaHei UI" w:hAnsi="Microsoft YaHei UI" w:eastAsia="Microsoft YaHei UI"/>
      <w:vertAlign w:val="superscript"/>
    </w:rPr>
  </w:style>
  <w:style w:type="character" w:styleId="248">
    <w:name w:val="HTML Keyboard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9">
    <w:name w:val="HTML Sample"/>
    <w:basedOn w:val="231"/>
    <w:semiHidden/>
    <w:qFormat/>
    <w:uiPriority w:val="99"/>
    <w:rPr>
      <w:rFonts w:ascii="Microsoft YaHei UI" w:hAnsi="Microsoft YaHei UI" w:eastAsia="Microsoft YaHei UI"/>
      <w:sz w:val="24"/>
      <w:szCs w:val="24"/>
    </w:rPr>
  </w:style>
  <w:style w:type="character" w:customStyle="1" w:styleId="250">
    <w:name w:val="批注框文本 字符"/>
    <w:basedOn w:val="231"/>
    <w:link w:val="54"/>
    <w:semiHidden/>
    <w:qFormat/>
    <w:uiPriority w:val="99"/>
    <w:rPr>
      <w:rFonts w:ascii="Microsoft YaHei UI" w:hAnsi="Microsoft YaHei UI" w:eastAsia="Microsoft YaHei UI" w:cs="Times New Roman"/>
      <w:sz w:val="18"/>
      <w:szCs w:val="18"/>
    </w:rPr>
  </w:style>
  <w:style w:type="paragraph" w:customStyle="1" w:styleId="251">
    <w:name w:val="图形定位标记"/>
    <w:basedOn w:val="1"/>
    <w:qFormat/>
    <w:uiPriority w:val="8"/>
    <w:rPr>
      <w:sz w:val="10"/>
    </w:rPr>
  </w:style>
  <w:style w:type="character" w:customStyle="1" w:styleId="252">
    <w:name w:val="标题 1 字符"/>
    <w:basedOn w:val="231"/>
    <w:link w:val="3"/>
    <w:qFormat/>
    <w:uiPriority w:val="0"/>
    <w:rPr>
      <w:rFonts w:ascii="Microsoft YaHei UI" w:hAnsi="Microsoft YaHei UI" w:eastAsia="Microsoft YaHei UI" w:cstheme="majorBidi"/>
      <w:b/>
      <w:color w:val="2E308B" w:themeColor="accent1"/>
      <w:sz w:val="48"/>
      <w:szCs w:val="32"/>
      <w14:textFill>
        <w14:solidFill>
          <w14:schemeClr w14:val="accent1"/>
        </w14:solidFill>
      </w14:textFill>
    </w:rPr>
  </w:style>
  <w:style w:type="character" w:customStyle="1" w:styleId="253">
    <w:name w:val="标题 2 字符"/>
    <w:basedOn w:val="231"/>
    <w:link w:val="5"/>
    <w:qFormat/>
    <w:uiPriority w:val="1"/>
    <w:rPr>
      <w:rFonts w:ascii="Microsoft YaHei UI" w:hAnsi="Microsoft YaHei UI" w:eastAsia="Microsoft YaHei UI" w:cstheme="majorBidi"/>
      <w:b/>
      <w:color w:val="2E308B" w:themeColor="accent1"/>
      <w:sz w:val="96"/>
      <w:szCs w:val="26"/>
      <w14:textFill>
        <w14:solidFill>
          <w14:schemeClr w14:val="accent1"/>
        </w14:solidFill>
      </w14:textFill>
    </w:rPr>
  </w:style>
  <w:style w:type="character" w:customStyle="1" w:styleId="254">
    <w:name w:val="标题 3 字符"/>
    <w:basedOn w:val="231"/>
    <w:link w:val="6"/>
    <w:qFormat/>
    <w:uiPriority w:val="2"/>
    <w:rPr>
      <w:rFonts w:ascii="Microsoft YaHei UI" w:hAnsi="Microsoft YaHei UI" w:eastAsia="Microsoft YaHei UI" w:cstheme="majorBidi"/>
      <w:color w:val="000000" w:themeColor="text1"/>
      <w:sz w:val="32"/>
      <w14:textFill>
        <w14:solidFill>
          <w14:schemeClr w14:val="tx1"/>
        </w14:solidFill>
      </w14:textFill>
    </w:rPr>
  </w:style>
  <w:style w:type="character" w:customStyle="1" w:styleId="255">
    <w:name w:val="页眉 字符"/>
    <w:basedOn w:val="231"/>
    <w:link w:val="57"/>
    <w:semiHidden/>
    <w:qFormat/>
    <w:uiPriority w:val="99"/>
    <w:rPr>
      <w:rFonts w:ascii="Microsoft YaHei UI" w:hAnsi="Microsoft YaHei UI" w:eastAsia="Microsoft YaHei UI"/>
      <w:b/>
      <w:color w:val="2E308B" w:themeColor="accent1"/>
      <w:sz w:val="20"/>
      <w14:textFill>
        <w14:solidFill>
          <w14:schemeClr w14:val="accent1"/>
        </w14:solidFill>
      </w14:textFill>
    </w:rPr>
  </w:style>
  <w:style w:type="character" w:customStyle="1" w:styleId="256">
    <w:name w:val="页脚 字符"/>
    <w:basedOn w:val="231"/>
    <w:link w:val="55"/>
    <w:semiHidden/>
    <w:qFormat/>
    <w:uiPriority w:val="99"/>
    <w:rPr>
      <w:rFonts w:ascii="Microsoft YaHei UI" w:hAnsi="Microsoft YaHei UI" w:eastAsia="Microsoft YaHei UI"/>
      <w:color w:val="27A3DA" w:themeColor="accent2"/>
      <w:sz w:val="20"/>
      <w14:textFill>
        <w14:solidFill>
          <w14:schemeClr w14:val="accent2"/>
        </w14:solidFill>
      </w14:textFill>
    </w:rPr>
  </w:style>
  <w:style w:type="character" w:customStyle="1" w:styleId="257">
    <w:name w:val="标题 4 字符"/>
    <w:basedOn w:val="231"/>
    <w:link w:val="7"/>
    <w:qFormat/>
    <w:uiPriority w:val="3"/>
    <w:rPr>
      <w:rFonts w:ascii="Microsoft YaHei UI" w:hAnsi="Microsoft YaHei UI" w:eastAsia="Microsoft YaHei UI" w:cstheme="majorBidi"/>
      <w:b/>
      <w:iCs/>
      <w:color w:val="2E308B" w:themeColor="accent1"/>
      <w:sz w:val="36"/>
      <w14:textFill>
        <w14:solidFill>
          <w14:schemeClr w14:val="accent1"/>
        </w14:solidFill>
      </w14:textFill>
    </w:rPr>
  </w:style>
  <w:style w:type="paragraph" w:styleId="258">
    <w:name w:val="Quote"/>
    <w:basedOn w:val="1"/>
    <w:next w:val="1"/>
    <w:link w:val="259"/>
    <w:qFormat/>
    <w:uiPriority w:val="6"/>
    <w:rPr>
      <w:b/>
      <w:iCs/>
      <w:color w:val="2E308B" w:themeColor="accent1"/>
      <w:sz w:val="96"/>
      <w14:textFill>
        <w14:solidFill>
          <w14:schemeClr w14:val="accent1"/>
        </w14:solidFill>
      </w14:textFill>
    </w:rPr>
  </w:style>
  <w:style w:type="character" w:customStyle="1" w:styleId="259">
    <w:name w:val="引用 字符"/>
    <w:basedOn w:val="231"/>
    <w:link w:val="258"/>
    <w:qFormat/>
    <w:uiPriority w:val="6"/>
    <w:rPr>
      <w:rFonts w:ascii="Microsoft YaHei UI" w:hAnsi="Microsoft YaHei UI" w:eastAsia="Microsoft YaHei UI"/>
      <w:b/>
      <w:iCs/>
      <w:color w:val="2E308B" w:themeColor="accent1"/>
      <w:sz w:val="96"/>
      <w14:textFill>
        <w14:solidFill>
          <w14:schemeClr w14:val="accent1"/>
        </w14:solidFill>
      </w14:textFill>
    </w:rPr>
  </w:style>
  <w:style w:type="character" w:customStyle="1" w:styleId="260">
    <w:name w:val="标题 5 字符"/>
    <w:basedOn w:val="231"/>
    <w:link w:val="8"/>
    <w:qFormat/>
    <w:uiPriority w:val="4"/>
    <w:rPr>
      <w:rFonts w:ascii="Microsoft YaHei UI" w:hAnsi="Microsoft YaHei UI" w:eastAsia="Microsoft YaHei UI" w:cstheme="majorBidi"/>
      <w:b/>
      <w:color w:val="2E308B" w:themeColor="accent1"/>
      <w:sz w:val="72"/>
      <w14:textFill>
        <w14:solidFill>
          <w14:schemeClr w14:val="accent1"/>
        </w14:solidFill>
      </w14:textFill>
    </w:rPr>
  </w:style>
  <w:style w:type="character" w:styleId="261">
    <w:name w:val="Placeholder Text"/>
    <w:basedOn w:val="231"/>
    <w:semiHidden/>
    <w:qFormat/>
    <w:uiPriority w:val="99"/>
    <w:rPr>
      <w:rFonts w:ascii="Microsoft YaHei UI" w:hAnsi="Microsoft YaHei UI" w:eastAsia="Microsoft YaHei UI"/>
      <w:color w:val="808080"/>
    </w:rPr>
  </w:style>
  <w:style w:type="paragraph" w:customStyle="1" w:styleId="262">
    <w:name w:val="说明标题 1"/>
    <w:basedOn w:val="1"/>
    <w:qFormat/>
    <w:uiPriority w:val="7"/>
    <w:rPr>
      <w:b/>
      <w:color w:val="2E308B" w:themeColor="accent1"/>
      <w14:textFill>
        <w14:solidFill>
          <w14:schemeClr w14:val="accent1"/>
        </w14:solidFill>
      </w14:textFill>
    </w:rPr>
  </w:style>
  <w:style w:type="paragraph" w:customStyle="1" w:styleId="263">
    <w:name w:val="说明标题 2"/>
    <w:basedOn w:val="1"/>
    <w:qFormat/>
    <w:uiPriority w:val="7"/>
    <w:rPr>
      <w:b/>
      <w:color w:val="27A3DA" w:themeColor="accent2"/>
      <w14:textFill>
        <w14:solidFill>
          <w14:schemeClr w14:val="accent2"/>
        </w14:solidFill>
      </w14:textFill>
    </w:rPr>
  </w:style>
  <w:style w:type="character" w:customStyle="1" w:styleId="264">
    <w:name w:val="标题 6 字符"/>
    <w:basedOn w:val="231"/>
    <w:link w:val="9"/>
    <w:semiHidden/>
    <w:qFormat/>
    <w:uiPriority w:val="9"/>
    <w:rPr>
      <w:rFonts w:ascii="Microsoft YaHei UI" w:hAnsi="Microsoft YaHei UI" w:eastAsia="Microsoft YaHei UI" w:cstheme="majorBidi"/>
      <w:color w:val="171846" w:themeColor="accent1" w:themeShade="80"/>
      <w:sz w:val="28"/>
    </w:rPr>
  </w:style>
  <w:style w:type="character" w:customStyle="1" w:styleId="265">
    <w:name w:val="标题 7 字符"/>
    <w:basedOn w:val="231"/>
    <w:link w:val="10"/>
    <w:semiHidden/>
    <w:qFormat/>
    <w:uiPriority w:val="9"/>
    <w:rPr>
      <w:rFonts w:ascii="Microsoft YaHei UI" w:hAnsi="Microsoft YaHei UI" w:eastAsia="Microsoft YaHei UI" w:cstheme="majorBidi"/>
      <w:i/>
      <w:iCs/>
      <w:color w:val="171846" w:themeColor="accent1" w:themeShade="80"/>
      <w:sz w:val="28"/>
    </w:rPr>
  </w:style>
  <w:style w:type="character" w:customStyle="1" w:styleId="266">
    <w:name w:val="标题 8 字符"/>
    <w:basedOn w:val="231"/>
    <w:link w:val="11"/>
    <w:semiHidden/>
    <w:qFormat/>
    <w:uiPriority w:val="9"/>
    <w:rPr>
      <w:rFonts w:ascii="Microsoft YaHei UI" w:hAnsi="Microsoft YaHei UI" w:eastAsia="Microsoft YaHei UI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7">
    <w:name w:val="标题 9 字符"/>
    <w:basedOn w:val="231"/>
    <w:link w:val="12"/>
    <w:semiHidden/>
    <w:qFormat/>
    <w:uiPriority w:val="9"/>
    <w:rPr>
      <w:rFonts w:ascii="Microsoft YaHei UI" w:hAnsi="Microsoft YaHei UI" w:eastAsia="Microsoft YaHei UI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68">
    <w:name w:val="Bibliography"/>
    <w:basedOn w:val="1"/>
    <w:next w:val="1"/>
    <w:semiHidden/>
    <w:unhideWhenUsed/>
    <w:qFormat/>
    <w:uiPriority w:val="37"/>
  </w:style>
  <w:style w:type="character" w:customStyle="1" w:styleId="269">
    <w:name w:val="正文文本 字符"/>
    <w:basedOn w:val="231"/>
    <w:link w:val="4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70">
    <w:name w:val="正文文本 2 字符"/>
    <w:basedOn w:val="231"/>
    <w:link w:val="76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71">
    <w:name w:val="正文文本 3 字符"/>
    <w:basedOn w:val="231"/>
    <w:link w:val="32"/>
    <w:semiHidden/>
    <w:qFormat/>
    <w:uiPriority w:val="99"/>
    <w:rPr>
      <w:rFonts w:ascii="Microsoft YaHei UI" w:hAnsi="Microsoft YaHei UI" w:eastAsia="Microsoft YaHei UI"/>
      <w:sz w:val="16"/>
      <w:szCs w:val="16"/>
    </w:rPr>
  </w:style>
  <w:style w:type="character" w:customStyle="1" w:styleId="272">
    <w:name w:val="正文文本首行缩进 字符"/>
    <w:basedOn w:val="269"/>
    <w:link w:val="86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73">
    <w:name w:val="正文文本缩进 字符"/>
    <w:basedOn w:val="231"/>
    <w:link w:val="35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74">
    <w:name w:val="正文文本首行缩进 2 字符"/>
    <w:basedOn w:val="273"/>
    <w:link w:val="87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75">
    <w:name w:val="正文文本缩进 2 字符"/>
    <w:basedOn w:val="231"/>
    <w:link w:val="51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76">
    <w:name w:val="正文文本缩进 3 字符"/>
    <w:basedOn w:val="231"/>
    <w:link w:val="70"/>
    <w:semiHidden/>
    <w:qFormat/>
    <w:uiPriority w:val="99"/>
    <w:rPr>
      <w:rFonts w:ascii="Microsoft YaHei UI" w:hAnsi="Microsoft YaHei UI" w:eastAsia="Microsoft YaHei UI"/>
      <w:sz w:val="16"/>
      <w:szCs w:val="16"/>
    </w:rPr>
  </w:style>
  <w:style w:type="character" w:customStyle="1" w:styleId="277">
    <w:name w:val="Book Title"/>
    <w:basedOn w:val="231"/>
    <w:semiHidden/>
    <w:qFormat/>
    <w:uiPriority w:val="33"/>
    <w:rPr>
      <w:rFonts w:ascii="Microsoft YaHei UI" w:hAnsi="Microsoft YaHei UI" w:eastAsia="Microsoft YaHei UI"/>
      <w:b/>
      <w:bCs/>
      <w:i/>
      <w:iCs/>
      <w:spacing w:val="5"/>
    </w:rPr>
  </w:style>
  <w:style w:type="character" w:customStyle="1" w:styleId="278">
    <w:name w:val="结束语 字符"/>
    <w:basedOn w:val="231"/>
    <w:link w:val="33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79">
    <w:name w:val="批注文字 字符"/>
    <w:basedOn w:val="231"/>
    <w:link w:val="29"/>
    <w:semiHidden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customStyle="1" w:styleId="280">
    <w:name w:val="批注主题 字符"/>
    <w:basedOn w:val="279"/>
    <w:link w:val="85"/>
    <w:semiHidden/>
    <w:qFormat/>
    <w:uiPriority w:val="99"/>
    <w:rPr>
      <w:rFonts w:ascii="Microsoft YaHei UI" w:hAnsi="Microsoft YaHei UI" w:eastAsia="Microsoft YaHei UI"/>
      <w:b/>
      <w:bCs/>
      <w:sz w:val="20"/>
      <w:szCs w:val="20"/>
    </w:rPr>
  </w:style>
  <w:style w:type="character" w:customStyle="1" w:styleId="281">
    <w:name w:val="日期 字符"/>
    <w:basedOn w:val="231"/>
    <w:link w:val="50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82">
    <w:name w:val="文档结构图 字符"/>
    <w:basedOn w:val="231"/>
    <w:link w:val="27"/>
    <w:semiHidden/>
    <w:qFormat/>
    <w:uiPriority w:val="99"/>
    <w:rPr>
      <w:rFonts w:ascii="Microsoft YaHei UI" w:hAnsi="Microsoft YaHei UI" w:eastAsia="Microsoft YaHei UI" w:cs="Segoe UI"/>
      <w:sz w:val="16"/>
      <w:szCs w:val="16"/>
    </w:rPr>
  </w:style>
  <w:style w:type="character" w:customStyle="1" w:styleId="283">
    <w:name w:val="电子邮件签名 字符"/>
    <w:basedOn w:val="231"/>
    <w:link w:val="20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284">
    <w:name w:val="尾注文本 字符"/>
    <w:basedOn w:val="231"/>
    <w:link w:val="52"/>
    <w:semiHidden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customStyle="1" w:styleId="285">
    <w:name w:val="脚注文本 字符"/>
    <w:basedOn w:val="231"/>
    <w:link w:val="67"/>
    <w:semiHidden/>
    <w:qFormat/>
    <w:uiPriority w:val="99"/>
    <w:rPr>
      <w:rFonts w:ascii="Microsoft YaHei UI" w:hAnsi="Microsoft YaHei UI" w:eastAsia="Microsoft YaHei UI"/>
      <w:sz w:val="20"/>
      <w:szCs w:val="20"/>
    </w:rPr>
  </w:style>
  <w:style w:type="table" w:customStyle="1" w:styleId="286">
    <w:name w:val="Grid Table 1 Light"/>
    <w:basedOn w:val="88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7">
    <w:name w:val="Grid Table 1 Light Accent 1"/>
    <w:basedOn w:val="88"/>
    <w:qFormat/>
    <w:uiPriority w:val="46"/>
    <w:tblPr>
      <w:tblBorders>
        <w:top w:val="single" w:color="9D9EDE" w:themeColor="accent1" w:themeTint="66" w:sz="4" w:space="0"/>
        <w:left w:val="single" w:color="9D9EDE" w:themeColor="accent1" w:themeTint="66" w:sz="4" w:space="0"/>
        <w:bottom w:val="single" w:color="9D9EDE" w:themeColor="accent1" w:themeTint="66" w:sz="4" w:space="0"/>
        <w:right w:val="single" w:color="9D9EDE" w:themeColor="accent1" w:themeTint="66" w:sz="4" w:space="0"/>
        <w:insideH w:val="single" w:color="9D9EDE" w:themeColor="accent1" w:themeTint="66" w:sz="4" w:space="0"/>
        <w:insideV w:val="single" w:color="9D9ED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6C6ECE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C6ECE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8">
    <w:name w:val="Grid Table 1 Light Accent 2"/>
    <w:basedOn w:val="88"/>
    <w:qFormat/>
    <w:uiPriority w:val="46"/>
    <w:tblPr>
      <w:tblBorders>
        <w:top w:val="single" w:color="A8DAF0" w:themeColor="accent2" w:themeTint="66" w:sz="4" w:space="0"/>
        <w:left w:val="single" w:color="A8DAF0" w:themeColor="accent2" w:themeTint="66" w:sz="4" w:space="0"/>
        <w:bottom w:val="single" w:color="A8DAF0" w:themeColor="accent2" w:themeTint="66" w:sz="4" w:space="0"/>
        <w:right w:val="single" w:color="A8DAF0" w:themeColor="accent2" w:themeTint="66" w:sz="4" w:space="0"/>
        <w:insideH w:val="single" w:color="A8DAF0" w:themeColor="accent2" w:themeTint="66" w:sz="4" w:space="0"/>
        <w:insideV w:val="single" w:color="A8DAF0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7DC7E8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7DC7E8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9">
    <w:name w:val="Grid Table 1 Light Accent 3"/>
    <w:basedOn w:val="88"/>
    <w:qFormat/>
    <w:uiPriority w:val="46"/>
    <w:tblPr>
      <w:tblBorders>
        <w:top w:val="single" w:color="D4E4EA" w:themeColor="accent3" w:themeTint="66" w:sz="4" w:space="0"/>
        <w:left w:val="single" w:color="D4E4EA" w:themeColor="accent3" w:themeTint="66" w:sz="4" w:space="0"/>
        <w:bottom w:val="single" w:color="D4E4EA" w:themeColor="accent3" w:themeTint="66" w:sz="4" w:space="0"/>
        <w:right w:val="single" w:color="D4E4EA" w:themeColor="accent3" w:themeTint="66" w:sz="4" w:space="0"/>
        <w:insideH w:val="single" w:color="D4E4EA" w:themeColor="accent3" w:themeTint="66" w:sz="4" w:space="0"/>
        <w:insideV w:val="single" w:color="D4E4EA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BFD7DF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BFD7D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0">
    <w:name w:val="Grid Table 1 Light Accent 4"/>
    <w:basedOn w:val="88"/>
    <w:qFormat/>
    <w:uiPriority w:val="46"/>
    <w:tblPr>
      <w:tblBorders>
        <w:top w:val="single" w:color="E9F1F4" w:themeColor="accent4" w:themeTint="66" w:sz="4" w:space="0"/>
        <w:left w:val="single" w:color="E9F1F4" w:themeColor="accent4" w:themeTint="66" w:sz="4" w:space="0"/>
        <w:bottom w:val="single" w:color="E9F1F4" w:themeColor="accent4" w:themeTint="66" w:sz="4" w:space="0"/>
        <w:right w:val="single" w:color="E9F1F4" w:themeColor="accent4" w:themeTint="66" w:sz="4" w:space="0"/>
        <w:insideH w:val="single" w:color="E9F1F4" w:themeColor="accent4" w:themeTint="66" w:sz="4" w:space="0"/>
        <w:insideV w:val="single" w:color="E9F1F4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DEEAEF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DEEAEF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1">
    <w:name w:val="Grid Table 1 Light Accent 5"/>
    <w:basedOn w:val="88"/>
    <w:qFormat/>
    <w:uiPriority w:val="46"/>
    <w:tblPr>
      <w:tblBorders>
        <w:top w:val="single" w:color="F0F5F7" w:themeColor="accent5" w:themeTint="66" w:sz="4" w:space="0"/>
        <w:left w:val="single" w:color="F0F5F7" w:themeColor="accent5" w:themeTint="66" w:sz="4" w:space="0"/>
        <w:bottom w:val="single" w:color="F0F5F7" w:themeColor="accent5" w:themeTint="66" w:sz="4" w:space="0"/>
        <w:right w:val="single" w:color="F0F5F7" w:themeColor="accent5" w:themeTint="66" w:sz="4" w:space="0"/>
        <w:insideH w:val="single" w:color="F0F5F7" w:themeColor="accent5" w:themeTint="66" w:sz="4" w:space="0"/>
        <w:insideV w:val="single" w:color="F0F5F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E9F1F4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E9F1F4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2">
    <w:name w:val="Grid Table 1 Light Accent 6"/>
    <w:basedOn w:val="88"/>
    <w:qFormat/>
    <w:uiPriority w:val="46"/>
    <w:tblPr>
      <w:tblBorders>
        <w:top w:val="single" w:color="F9F9F9" w:themeColor="accent6" w:themeTint="66" w:sz="4" w:space="0"/>
        <w:left w:val="single" w:color="F9F9F9" w:themeColor="accent6" w:themeTint="66" w:sz="4" w:space="0"/>
        <w:bottom w:val="single" w:color="F9F9F9" w:themeColor="accent6" w:themeTint="66" w:sz="4" w:space="0"/>
        <w:right w:val="single" w:color="F9F9F9" w:themeColor="accent6" w:themeTint="66" w:sz="4" w:space="0"/>
        <w:insideH w:val="single" w:color="F9F9F9" w:themeColor="accent6" w:themeTint="66" w:sz="4" w:space="0"/>
        <w:insideV w:val="single" w:color="F9F9F9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7F7F7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7F7F7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3">
    <w:name w:val="Grid Table 2"/>
    <w:basedOn w:val="88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4">
    <w:name w:val="Grid Table 2 Accent 1"/>
    <w:basedOn w:val="88"/>
    <w:qFormat/>
    <w:uiPriority w:val="47"/>
    <w:tblPr>
      <w:tblBorders>
        <w:top w:val="single" w:color="6C6ECE" w:themeColor="accent1" w:themeTint="99" w:sz="2" w:space="0"/>
        <w:bottom w:val="single" w:color="6C6ECE" w:themeColor="accent1" w:themeTint="99" w:sz="2" w:space="0"/>
        <w:insideH w:val="single" w:color="6C6ECE" w:themeColor="accent1" w:themeTint="99" w:sz="2" w:space="0"/>
        <w:insideV w:val="single" w:color="6C6ECE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C6ECE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C6ECE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</w:style>
  <w:style w:type="table" w:customStyle="1" w:styleId="295">
    <w:name w:val="Grid Table 2 Accent 2"/>
    <w:basedOn w:val="88"/>
    <w:qFormat/>
    <w:uiPriority w:val="47"/>
    <w:tblPr>
      <w:tblBorders>
        <w:top w:val="single" w:color="7DC7E8" w:themeColor="accent2" w:themeTint="99" w:sz="2" w:space="0"/>
        <w:bottom w:val="single" w:color="7DC7E8" w:themeColor="accent2" w:themeTint="99" w:sz="2" w:space="0"/>
        <w:insideH w:val="single" w:color="7DC7E8" w:themeColor="accent2" w:themeTint="99" w:sz="2" w:space="0"/>
        <w:insideV w:val="single" w:color="7DC7E8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7DC7E8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7DC7E8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</w:style>
  <w:style w:type="table" w:customStyle="1" w:styleId="296">
    <w:name w:val="Grid Table 2 Accent 3"/>
    <w:basedOn w:val="88"/>
    <w:qFormat/>
    <w:uiPriority w:val="47"/>
    <w:tblPr>
      <w:tblBorders>
        <w:top w:val="single" w:color="BFD7DF" w:themeColor="accent3" w:themeTint="99" w:sz="2" w:space="0"/>
        <w:bottom w:val="single" w:color="BFD7DF" w:themeColor="accent3" w:themeTint="99" w:sz="2" w:space="0"/>
        <w:insideH w:val="single" w:color="BFD7DF" w:themeColor="accent3" w:themeTint="99" w:sz="2" w:space="0"/>
        <w:insideV w:val="single" w:color="BFD7DF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BFD7DF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BFD7DF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</w:style>
  <w:style w:type="table" w:customStyle="1" w:styleId="297">
    <w:name w:val="Grid Table 2 Accent 4"/>
    <w:basedOn w:val="88"/>
    <w:qFormat/>
    <w:uiPriority w:val="47"/>
    <w:tblPr>
      <w:tblBorders>
        <w:top w:val="single" w:color="DEEAEF" w:themeColor="accent4" w:themeTint="99" w:sz="2" w:space="0"/>
        <w:bottom w:val="single" w:color="DEEAEF" w:themeColor="accent4" w:themeTint="99" w:sz="2" w:space="0"/>
        <w:insideH w:val="single" w:color="DEEAEF" w:themeColor="accent4" w:themeTint="99" w:sz="2" w:space="0"/>
        <w:insideV w:val="single" w:color="DEEAEF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EEAEF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EEAEF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</w:style>
  <w:style w:type="table" w:customStyle="1" w:styleId="298">
    <w:name w:val="Grid Table 2 Accent 5"/>
    <w:basedOn w:val="88"/>
    <w:qFormat/>
    <w:uiPriority w:val="47"/>
    <w:tblPr>
      <w:tblBorders>
        <w:top w:val="single" w:color="E9F1F4" w:themeColor="accent5" w:themeTint="99" w:sz="2" w:space="0"/>
        <w:bottom w:val="single" w:color="E9F1F4" w:themeColor="accent5" w:themeTint="99" w:sz="2" w:space="0"/>
        <w:insideH w:val="single" w:color="E9F1F4" w:themeColor="accent5" w:themeTint="99" w:sz="2" w:space="0"/>
        <w:insideV w:val="single" w:color="E9F1F4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9F1F4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9F1F4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</w:style>
  <w:style w:type="table" w:customStyle="1" w:styleId="299">
    <w:name w:val="Grid Table 2 Accent 6"/>
    <w:basedOn w:val="88"/>
    <w:qFormat/>
    <w:uiPriority w:val="47"/>
    <w:tblPr>
      <w:tblBorders>
        <w:top w:val="single" w:color="F7F7F7" w:themeColor="accent6" w:themeTint="99" w:sz="2" w:space="0"/>
        <w:bottom w:val="single" w:color="F7F7F7" w:themeColor="accent6" w:themeTint="99" w:sz="2" w:space="0"/>
        <w:insideH w:val="single" w:color="F7F7F7" w:themeColor="accent6" w:themeTint="99" w:sz="2" w:space="0"/>
        <w:insideV w:val="single" w:color="F7F7F7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7F7F7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7F7F7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</w:style>
  <w:style w:type="table" w:customStyle="1" w:styleId="300">
    <w:name w:val="Grid Table 3"/>
    <w:basedOn w:val="88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01">
    <w:name w:val="Grid Table 3 Accent 1"/>
    <w:basedOn w:val="88"/>
    <w:qFormat/>
    <w:uiPriority w:val="48"/>
    <w:tblPr>
      <w:tblBorders>
        <w:top w:val="single" w:color="6C6ECE" w:themeColor="accent1" w:themeTint="99" w:sz="4" w:space="0"/>
        <w:left w:val="single" w:color="6C6ECE" w:themeColor="accent1" w:themeTint="99" w:sz="4" w:space="0"/>
        <w:bottom w:val="single" w:color="6C6ECE" w:themeColor="accent1" w:themeTint="99" w:sz="4" w:space="0"/>
        <w:right w:val="single" w:color="6C6ECE" w:themeColor="accent1" w:themeTint="99" w:sz="4" w:space="0"/>
        <w:insideH w:val="single" w:color="6C6ECE" w:themeColor="accent1" w:themeTint="99" w:sz="4" w:space="0"/>
        <w:insideV w:val="single" w:color="6C6ECE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  <w:tblStylePr w:type="neCell">
      <w:tcPr>
        <w:tcBorders>
          <w:bottom w:val="single" w:color="6C6ECE" w:themeColor="accent1" w:themeTint="99" w:sz="4" w:space="0"/>
        </w:tcBorders>
      </w:tcPr>
    </w:tblStylePr>
    <w:tblStylePr w:type="nwCell">
      <w:tcPr>
        <w:tcBorders>
          <w:bottom w:val="single" w:color="6C6ECE" w:themeColor="accent1" w:themeTint="99" w:sz="4" w:space="0"/>
        </w:tcBorders>
      </w:tcPr>
    </w:tblStylePr>
    <w:tblStylePr w:type="seCell">
      <w:tcPr>
        <w:tcBorders>
          <w:top w:val="single" w:color="6C6ECE" w:themeColor="accent1" w:themeTint="99" w:sz="4" w:space="0"/>
        </w:tcBorders>
      </w:tcPr>
    </w:tblStylePr>
    <w:tblStylePr w:type="swCell">
      <w:tcPr>
        <w:tcBorders>
          <w:top w:val="single" w:color="6C6ECE" w:themeColor="accent1" w:themeTint="99" w:sz="4" w:space="0"/>
        </w:tcBorders>
      </w:tcPr>
    </w:tblStylePr>
  </w:style>
  <w:style w:type="table" w:customStyle="1" w:styleId="302">
    <w:name w:val="Grid Table 3 Accent 2"/>
    <w:basedOn w:val="88"/>
    <w:qFormat/>
    <w:uiPriority w:val="48"/>
    <w:tblPr>
      <w:tblBorders>
        <w:top w:val="single" w:color="7DC7E8" w:themeColor="accent2" w:themeTint="99" w:sz="4" w:space="0"/>
        <w:left w:val="single" w:color="7DC7E8" w:themeColor="accent2" w:themeTint="99" w:sz="4" w:space="0"/>
        <w:bottom w:val="single" w:color="7DC7E8" w:themeColor="accent2" w:themeTint="99" w:sz="4" w:space="0"/>
        <w:right w:val="single" w:color="7DC7E8" w:themeColor="accent2" w:themeTint="99" w:sz="4" w:space="0"/>
        <w:insideH w:val="single" w:color="7DC7E8" w:themeColor="accent2" w:themeTint="99" w:sz="4" w:space="0"/>
        <w:insideV w:val="single" w:color="7DC7E8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  <w:tblStylePr w:type="neCell">
      <w:tcPr>
        <w:tcBorders>
          <w:bottom w:val="single" w:color="7DC7E8" w:themeColor="accent2" w:themeTint="99" w:sz="4" w:space="0"/>
        </w:tcBorders>
      </w:tcPr>
    </w:tblStylePr>
    <w:tblStylePr w:type="nwCell">
      <w:tcPr>
        <w:tcBorders>
          <w:bottom w:val="single" w:color="7DC7E8" w:themeColor="accent2" w:themeTint="99" w:sz="4" w:space="0"/>
        </w:tcBorders>
      </w:tcPr>
    </w:tblStylePr>
    <w:tblStylePr w:type="seCell">
      <w:tcPr>
        <w:tcBorders>
          <w:top w:val="single" w:color="7DC7E8" w:themeColor="accent2" w:themeTint="99" w:sz="4" w:space="0"/>
        </w:tcBorders>
      </w:tcPr>
    </w:tblStylePr>
    <w:tblStylePr w:type="swCell">
      <w:tcPr>
        <w:tcBorders>
          <w:top w:val="single" w:color="7DC7E8" w:themeColor="accent2" w:themeTint="99" w:sz="4" w:space="0"/>
        </w:tcBorders>
      </w:tcPr>
    </w:tblStylePr>
  </w:style>
  <w:style w:type="table" w:customStyle="1" w:styleId="303">
    <w:name w:val="Grid Table 3 Accent 3"/>
    <w:basedOn w:val="88"/>
    <w:qFormat/>
    <w:uiPriority w:val="48"/>
    <w:tblPr>
      <w:tblBorders>
        <w:top w:val="single" w:color="BFD7DF" w:themeColor="accent3" w:themeTint="99" w:sz="4" w:space="0"/>
        <w:left w:val="single" w:color="BFD7DF" w:themeColor="accent3" w:themeTint="99" w:sz="4" w:space="0"/>
        <w:bottom w:val="single" w:color="BFD7DF" w:themeColor="accent3" w:themeTint="99" w:sz="4" w:space="0"/>
        <w:right w:val="single" w:color="BFD7DF" w:themeColor="accent3" w:themeTint="99" w:sz="4" w:space="0"/>
        <w:insideH w:val="single" w:color="BFD7DF" w:themeColor="accent3" w:themeTint="99" w:sz="4" w:space="0"/>
        <w:insideV w:val="single" w:color="BFD7DF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  <w:tblStylePr w:type="neCell">
      <w:tcPr>
        <w:tcBorders>
          <w:bottom w:val="single" w:color="BFD7DF" w:themeColor="accent3" w:themeTint="99" w:sz="4" w:space="0"/>
        </w:tcBorders>
      </w:tcPr>
    </w:tblStylePr>
    <w:tblStylePr w:type="nwCell">
      <w:tcPr>
        <w:tcBorders>
          <w:bottom w:val="single" w:color="BFD7DF" w:themeColor="accent3" w:themeTint="99" w:sz="4" w:space="0"/>
        </w:tcBorders>
      </w:tcPr>
    </w:tblStylePr>
    <w:tblStylePr w:type="seCell">
      <w:tcPr>
        <w:tcBorders>
          <w:top w:val="single" w:color="BFD7DF" w:themeColor="accent3" w:themeTint="99" w:sz="4" w:space="0"/>
        </w:tcBorders>
      </w:tcPr>
    </w:tblStylePr>
    <w:tblStylePr w:type="swCell">
      <w:tcPr>
        <w:tcBorders>
          <w:top w:val="single" w:color="BFD7DF" w:themeColor="accent3" w:themeTint="99" w:sz="4" w:space="0"/>
        </w:tcBorders>
      </w:tcPr>
    </w:tblStylePr>
  </w:style>
  <w:style w:type="table" w:customStyle="1" w:styleId="304">
    <w:name w:val="Grid Table 3 Accent 4"/>
    <w:basedOn w:val="88"/>
    <w:qFormat/>
    <w:uiPriority w:val="48"/>
    <w:tblPr>
      <w:tblBorders>
        <w:top w:val="single" w:color="DEEAEF" w:themeColor="accent4" w:themeTint="99" w:sz="4" w:space="0"/>
        <w:left w:val="single" w:color="DEEAEF" w:themeColor="accent4" w:themeTint="99" w:sz="4" w:space="0"/>
        <w:bottom w:val="single" w:color="DEEAEF" w:themeColor="accent4" w:themeTint="99" w:sz="4" w:space="0"/>
        <w:right w:val="single" w:color="DEEAEF" w:themeColor="accent4" w:themeTint="99" w:sz="4" w:space="0"/>
        <w:insideH w:val="single" w:color="DEEAEF" w:themeColor="accent4" w:themeTint="99" w:sz="4" w:space="0"/>
        <w:insideV w:val="single" w:color="DEEAEF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  <w:tblStylePr w:type="neCell">
      <w:tcPr>
        <w:tcBorders>
          <w:bottom w:val="single" w:color="DEEAEF" w:themeColor="accent4" w:themeTint="99" w:sz="4" w:space="0"/>
        </w:tcBorders>
      </w:tcPr>
    </w:tblStylePr>
    <w:tblStylePr w:type="nwCell">
      <w:tcPr>
        <w:tcBorders>
          <w:bottom w:val="single" w:color="DEEAEF" w:themeColor="accent4" w:themeTint="99" w:sz="4" w:space="0"/>
        </w:tcBorders>
      </w:tcPr>
    </w:tblStylePr>
    <w:tblStylePr w:type="seCell">
      <w:tcPr>
        <w:tcBorders>
          <w:top w:val="single" w:color="DEEAEF" w:themeColor="accent4" w:themeTint="99" w:sz="4" w:space="0"/>
        </w:tcBorders>
      </w:tcPr>
    </w:tblStylePr>
    <w:tblStylePr w:type="swCell">
      <w:tcPr>
        <w:tcBorders>
          <w:top w:val="single" w:color="DEEAEF" w:themeColor="accent4" w:themeTint="99" w:sz="4" w:space="0"/>
        </w:tcBorders>
      </w:tcPr>
    </w:tblStylePr>
  </w:style>
  <w:style w:type="table" w:customStyle="1" w:styleId="305">
    <w:name w:val="Grid Table 3 Accent 5"/>
    <w:basedOn w:val="88"/>
    <w:qFormat/>
    <w:uiPriority w:val="48"/>
    <w:tblPr>
      <w:tblBorders>
        <w:top w:val="single" w:color="E9F1F4" w:themeColor="accent5" w:themeTint="99" w:sz="4" w:space="0"/>
        <w:left w:val="single" w:color="E9F1F4" w:themeColor="accent5" w:themeTint="99" w:sz="4" w:space="0"/>
        <w:bottom w:val="single" w:color="E9F1F4" w:themeColor="accent5" w:themeTint="99" w:sz="4" w:space="0"/>
        <w:right w:val="single" w:color="E9F1F4" w:themeColor="accent5" w:themeTint="99" w:sz="4" w:space="0"/>
        <w:insideH w:val="single" w:color="E9F1F4" w:themeColor="accent5" w:themeTint="99" w:sz="4" w:space="0"/>
        <w:insideV w:val="single" w:color="E9F1F4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  <w:tblStylePr w:type="neCell">
      <w:tcPr>
        <w:tcBorders>
          <w:bottom w:val="single" w:color="E9F1F4" w:themeColor="accent5" w:themeTint="99" w:sz="4" w:space="0"/>
        </w:tcBorders>
      </w:tcPr>
    </w:tblStylePr>
    <w:tblStylePr w:type="nwCell">
      <w:tcPr>
        <w:tcBorders>
          <w:bottom w:val="single" w:color="E9F1F4" w:themeColor="accent5" w:themeTint="99" w:sz="4" w:space="0"/>
        </w:tcBorders>
      </w:tcPr>
    </w:tblStylePr>
    <w:tblStylePr w:type="seCell">
      <w:tcPr>
        <w:tcBorders>
          <w:top w:val="single" w:color="E9F1F4" w:themeColor="accent5" w:themeTint="99" w:sz="4" w:space="0"/>
        </w:tcBorders>
      </w:tcPr>
    </w:tblStylePr>
    <w:tblStylePr w:type="swCell">
      <w:tcPr>
        <w:tcBorders>
          <w:top w:val="single" w:color="E9F1F4" w:themeColor="accent5" w:themeTint="99" w:sz="4" w:space="0"/>
        </w:tcBorders>
      </w:tcPr>
    </w:tblStylePr>
  </w:style>
  <w:style w:type="table" w:customStyle="1" w:styleId="306">
    <w:name w:val="Grid Table 3 Accent 6"/>
    <w:basedOn w:val="88"/>
    <w:qFormat/>
    <w:uiPriority w:val="48"/>
    <w:tblPr>
      <w:tblBorders>
        <w:top w:val="single" w:color="F7F7F7" w:themeColor="accent6" w:themeTint="99" w:sz="4" w:space="0"/>
        <w:left w:val="single" w:color="F7F7F7" w:themeColor="accent6" w:themeTint="99" w:sz="4" w:space="0"/>
        <w:bottom w:val="single" w:color="F7F7F7" w:themeColor="accent6" w:themeTint="99" w:sz="4" w:space="0"/>
        <w:right w:val="single" w:color="F7F7F7" w:themeColor="accent6" w:themeTint="99" w:sz="4" w:space="0"/>
        <w:insideH w:val="single" w:color="F7F7F7" w:themeColor="accent6" w:themeTint="99" w:sz="4" w:space="0"/>
        <w:insideV w:val="single" w:color="F7F7F7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  <w:tblStylePr w:type="neCell">
      <w:tcPr>
        <w:tcBorders>
          <w:bottom w:val="single" w:color="F7F7F7" w:themeColor="accent6" w:themeTint="99" w:sz="4" w:space="0"/>
        </w:tcBorders>
      </w:tcPr>
    </w:tblStylePr>
    <w:tblStylePr w:type="nwCell">
      <w:tcPr>
        <w:tcBorders>
          <w:bottom w:val="single" w:color="F7F7F7" w:themeColor="accent6" w:themeTint="99" w:sz="4" w:space="0"/>
        </w:tcBorders>
      </w:tcPr>
    </w:tblStylePr>
    <w:tblStylePr w:type="seCell">
      <w:tcPr>
        <w:tcBorders>
          <w:top w:val="single" w:color="F7F7F7" w:themeColor="accent6" w:themeTint="99" w:sz="4" w:space="0"/>
        </w:tcBorders>
      </w:tcPr>
    </w:tblStylePr>
    <w:tblStylePr w:type="swCell">
      <w:tcPr>
        <w:tcBorders>
          <w:top w:val="single" w:color="F7F7F7" w:themeColor="accent6" w:themeTint="99" w:sz="4" w:space="0"/>
        </w:tcBorders>
      </w:tcPr>
    </w:tblStylePr>
  </w:style>
  <w:style w:type="table" w:customStyle="1" w:styleId="307">
    <w:name w:val="Grid Table 4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8">
    <w:name w:val="Grid Table 4 Accent 1"/>
    <w:basedOn w:val="88"/>
    <w:qFormat/>
    <w:uiPriority w:val="49"/>
    <w:tblPr>
      <w:tblBorders>
        <w:top w:val="single" w:color="6C6ECE" w:themeColor="accent1" w:themeTint="99" w:sz="4" w:space="0"/>
        <w:left w:val="single" w:color="6C6ECE" w:themeColor="accent1" w:themeTint="99" w:sz="4" w:space="0"/>
        <w:bottom w:val="single" w:color="6C6ECE" w:themeColor="accent1" w:themeTint="99" w:sz="4" w:space="0"/>
        <w:right w:val="single" w:color="6C6ECE" w:themeColor="accent1" w:themeTint="99" w:sz="4" w:space="0"/>
        <w:insideH w:val="single" w:color="6C6ECE" w:themeColor="accent1" w:themeTint="99" w:sz="4" w:space="0"/>
        <w:insideV w:val="single" w:color="6C6ECE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E308B" w:themeColor="accent1" w:sz="4" w:space="0"/>
          <w:left w:val="single" w:color="2E308B" w:themeColor="accent1" w:sz="4" w:space="0"/>
          <w:bottom w:val="single" w:color="2E308B" w:themeColor="accent1" w:sz="4" w:space="0"/>
          <w:right w:val="single" w:color="2E308B" w:themeColor="accent1" w:sz="4" w:space="0"/>
          <w:insideH w:val="nil"/>
          <w:insideV w:val="nil"/>
        </w:tcBorders>
        <w:shd w:val="clear" w:color="auto" w:fill="2E308B" w:themeFill="accent1"/>
      </w:tcPr>
    </w:tblStylePr>
    <w:tblStylePr w:type="lastRow">
      <w:rPr>
        <w:b/>
        <w:bCs/>
      </w:rPr>
      <w:tcPr>
        <w:tcBorders>
          <w:top w:val="double" w:color="2E308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</w:style>
  <w:style w:type="table" w:customStyle="1" w:styleId="309">
    <w:name w:val="Grid Table 4 Accent 2"/>
    <w:basedOn w:val="88"/>
    <w:qFormat/>
    <w:uiPriority w:val="49"/>
    <w:tblPr>
      <w:tblBorders>
        <w:top w:val="single" w:color="7DC7E8" w:themeColor="accent2" w:themeTint="99" w:sz="4" w:space="0"/>
        <w:left w:val="single" w:color="7DC7E8" w:themeColor="accent2" w:themeTint="99" w:sz="4" w:space="0"/>
        <w:bottom w:val="single" w:color="7DC7E8" w:themeColor="accent2" w:themeTint="99" w:sz="4" w:space="0"/>
        <w:right w:val="single" w:color="7DC7E8" w:themeColor="accent2" w:themeTint="99" w:sz="4" w:space="0"/>
        <w:insideH w:val="single" w:color="7DC7E8" w:themeColor="accent2" w:themeTint="99" w:sz="4" w:space="0"/>
        <w:insideV w:val="single" w:color="7DC7E8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7A3DA" w:themeColor="accent2" w:sz="4" w:space="0"/>
          <w:left w:val="single" w:color="27A3DA" w:themeColor="accent2" w:sz="4" w:space="0"/>
          <w:bottom w:val="single" w:color="27A3DA" w:themeColor="accent2" w:sz="4" w:space="0"/>
          <w:right w:val="single" w:color="27A3DA" w:themeColor="accent2" w:sz="4" w:space="0"/>
          <w:insideH w:val="nil"/>
          <w:insideV w:val="nil"/>
        </w:tcBorders>
        <w:shd w:val="clear" w:color="auto" w:fill="27A3DA" w:themeFill="accent2"/>
      </w:tcPr>
    </w:tblStylePr>
    <w:tblStylePr w:type="lastRow">
      <w:rPr>
        <w:b/>
        <w:bCs/>
      </w:rPr>
      <w:tcPr>
        <w:tcBorders>
          <w:top w:val="double" w:color="27A3DA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</w:style>
  <w:style w:type="table" w:customStyle="1" w:styleId="310">
    <w:name w:val="Grid Table 4 Accent 3"/>
    <w:basedOn w:val="88"/>
    <w:qFormat/>
    <w:uiPriority w:val="49"/>
    <w:tblPr>
      <w:tblBorders>
        <w:top w:val="single" w:color="BFD7DF" w:themeColor="accent3" w:themeTint="99" w:sz="4" w:space="0"/>
        <w:left w:val="single" w:color="BFD7DF" w:themeColor="accent3" w:themeTint="99" w:sz="4" w:space="0"/>
        <w:bottom w:val="single" w:color="BFD7DF" w:themeColor="accent3" w:themeTint="99" w:sz="4" w:space="0"/>
        <w:right w:val="single" w:color="BFD7DF" w:themeColor="accent3" w:themeTint="99" w:sz="4" w:space="0"/>
        <w:insideH w:val="single" w:color="BFD7DF" w:themeColor="accent3" w:themeTint="99" w:sz="4" w:space="0"/>
        <w:insideV w:val="single" w:color="BFD7DF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5BDCB" w:themeColor="accent3" w:sz="4" w:space="0"/>
          <w:left w:val="single" w:color="95BDCB" w:themeColor="accent3" w:sz="4" w:space="0"/>
          <w:bottom w:val="single" w:color="95BDCB" w:themeColor="accent3" w:sz="4" w:space="0"/>
          <w:right w:val="single" w:color="95BDCB" w:themeColor="accent3" w:sz="4" w:space="0"/>
          <w:insideH w:val="nil"/>
          <w:insideV w:val="nil"/>
        </w:tcBorders>
        <w:shd w:val="clear" w:color="auto" w:fill="95BDCB" w:themeFill="accent3"/>
      </w:tcPr>
    </w:tblStylePr>
    <w:tblStylePr w:type="lastRow">
      <w:rPr>
        <w:b/>
        <w:bCs/>
      </w:rPr>
      <w:tcPr>
        <w:tcBorders>
          <w:top w:val="double" w:color="95BDCB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</w:style>
  <w:style w:type="table" w:customStyle="1" w:styleId="311">
    <w:name w:val="Grid Table 4 Accent 4"/>
    <w:basedOn w:val="88"/>
    <w:qFormat/>
    <w:uiPriority w:val="49"/>
    <w:tblPr>
      <w:tblBorders>
        <w:top w:val="single" w:color="DEEAEF" w:themeColor="accent4" w:themeTint="99" w:sz="4" w:space="0"/>
        <w:left w:val="single" w:color="DEEAEF" w:themeColor="accent4" w:themeTint="99" w:sz="4" w:space="0"/>
        <w:bottom w:val="single" w:color="DEEAEF" w:themeColor="accent4" w:themeTint="99" w:sz="4" w:space="0"/>
        <w:right w:val="single" w:color="DEEAEF" w:themeColor="accent4" w:themeTint="99" w:sz="4" w:space="0"/>
        <w:insideH w:val="single" w:color="DEEAEF" w:themeColor="accent4" w:themeTint="99" w:sz="4" w:space="0"/>
        <w:insideV w:val="single" w:color="DEEAEF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9DDE5" w:themeColor="accent4" w:sz="4" w:space="0"/>
          <w:left w:val="single" w:color="C9DDE5" w:themeColor="accent4" w:sz="4" w:space="0"/>
          <w:bottom w:val="single" w:color="C9DDE5" w:themeColor="accent4" w:sz="4" w:space="0"/>
          <w:right w:val="single" w:color="C9DDE5" w:themeColor="accent4" w:sz="4" w:space="0"/>
          <w:insideH w:val="nil"/>
          <w:insideV w:val="nil"/>
        </w:tcBorders>
        <w:shd w:val="clear" w:color="auto" w:fill="C9DDE5" w:themeFill="accent4"/>
      </w:tcPr>
    </w:tblStylePr>
    <w:tblStylePr w:type="lastRow">
      <w:rPr>
        <w:b/>
        <w:bCs/>
      </w:rPr>
      <w:tcPr>
        <w:tcBorders>
          <w:top w:val="double" w:color="C9DDE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</w:style>
  <w:style w:type="table" w:customStyle="1" w:styleId="312">
    <w:name w:val="Grid Table 4 Accent 5"/>
    <w:basedOn w:val="88"/>
    <w:qFormat/>
    <w:uiPriority w:val="49"/>
    <w:tblPr>
      <w:tblBorders>
        <w:top w:val="single" w:color="E9F1F4" w:themeColor="accent5" w:themeTint="99" w:sz="4" w:space="0"/>
        <w:left w:val="single" w:color="E9F1F4" w:themeColor="accent5" w:themeTint="99" w:sz="4" w:space="0"/>
        <w:bottom w:val="single" w:color="E9F1F4" w:themeColor="accent5" w:themeTint="99" w:sz="4" w:space="0"/>
        <w:right w:val="single" w:color="E9F1F4" w:themeColor="accent5" w:themeTint="99" w:sz="4" w:space="0"/>
        <w:insideH w:val="single" w:color="E9F1F4" w:themeColor="accent5" w:themeTint="99" w:sz="4" w:space="0"/>
        <w:insideV w:val="single" w:color="E9F1F4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BE8ED" w:themeColor="accent5" w:sz="4" w:space="0"/>
          <w:left w:val="single" w:color="DBE8ED" w:themeColor="accent5" w:sz="4" w:space="0"/>
          <w:bottom w:val="single" w:color="DBE8ED" w:themeColor="accent5" w:sz="4" w:space="0"/>
          <w:right w:val="single" w:color="DBE8ED" w:themeColor="accent5" w:sz="4" w:space="0"/>
          <w:insideH w:val="nil"/>
          <w:insideV w:val="nil"/>
        </w:tcBorders>
        <w:shd w:val="clear" w:color="auto" w:fill="DBE8ED" w:themeFill="accent5"/>
      </w:tcPr>
    </w:tblStylePr>
    <w:tblStylePr w:type="lastRow">
      <w:rPr>
        <w:b/>
        <w:bCs/>
      </w:rPr>
      <w:tcPr>
        <w:tcBorders>
          <w:top w:val="double" w:color="DBE8E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</w:style>
  <w:style w:type="table" w:customStyle="1" w:styleId="313">
    <w:name w:val="Grid Table 4 Accent 6"/>
    <w:basedOn w:val="88"/>
    <w:qFormat/>
    <w:uiPriority w:val="49"/>
    <w:tblPr>
      <w:tblBorders>
        <w:top w:val="single" w:color="F7F7F7" w:themeColor="accent6" w:themeTint="99" w:sz="4" w:space="0"/>
        <w:left w:val="single" w:color="F7F7F7" w:themeColor="accent6" w:themeTint="99" w:sz="4" w:space="0"/>
        <w:bottom w:val="single" w:color="F7F7F7" w:themeColor="accent6" w:themeTint="99" w:sz="4" w:space="0"/>
        <w:right w:val="single" w:color="F7F7F7" w:themeColor="accent6" w:themeTint="99" w:sz="4" w:space="0"/>
        <w:insideH w:val="single" w:color="F7F7F7" w:themeColor="accent6" w:themeTint="99" w:sz="4" w:space="0"/>
        <w:insideV w:val="single" w:color="F7F7F7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F2F2" w:themeColor="accent6" w:sz="4" w:space="0"/>
          <w:left w:val="single" w:color="F2F2F2" w:themeColor="accent6" w:sz="4" w:space="0"/>
          <w:bottom w:val="single" w:color="F2F2F2" w:themeColor="accent6" w:sz="4" w:space="0"/>
          <w:right w:val="single" w:color="F2F2F2" w:themeColor="accent6" w:sz="4" w:space="0"/>
          <w:insideH w:val="nil"/>
          <w:insideV w:val="nil"/>
        </w:tcBorders>
        <w:shd w:val="clear" w:color="auto" w:fill="F2F2F2" w:themeFill="accent6"/>
      </w:tcPr>
    </w:tblStylePr>
    <w:tblStylePr w:type="lastRow">
      <w:rPr>
        <w:b/>
        <w:bCs/>
      </w:rPr>
      <w:tcPr>
        <w:tcBorders>
          <w:top w:val="double" w:color="F2F2F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</w:style>
  <w:style w:type="table" w:customStyle="1" w:styleId="314">
    <w:name w:val="Grid Table 5 Dark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15">
    <w:name w:val="Grid Table 5 Dark Accent 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ECEEE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E308B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E308B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E308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E308B" w:themeFill="accent1"/>
      </w:tcPr>
    </w:tblStylePr>
    <w:tblStylePr w:type="band1Vert">
      <w:tcPr>
        <w:shd w:val="clear" w:color="auto" w:fill="9D9EDE" w:themeFill="accent1" w:themeFillTint="66"/>
      </w:tcPr>
    </w:tblStylePr>
    <w:tblStylePr w:type="band1Horz">
      <w:tcPr>
        <w:shd w:val="clear" w:color="auto" w:fill="9D9EDE" w:themeFill="accent1" w:themeFillTint="66"/>
      </w:tcPr>
    </w:tblStylePr>
  </w:style>
  <w:style w:type="table" w:customStyle="1" w:styleId="316">
    <w:name w:val="Grid Table 5 Dark Accent 2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3ECF7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A3DA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A3DA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7A3DA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7A3DA" w:themeFill="accent2"/>
      </w:tcPr>
    </w:tblStylePr>
    <w:tblStylePr w:type="band1Vert">
      <w:tcPr>
        <w:shd w:val="clear" w:color="auto" w:fill="A8DAF0" w:themeFill="accent2" w:themeFillTint="66"/>
      </w:tcPr>
    </w:tblStylePr>
    <w:tblStylePr w:type="band1Horz">
      <w:tcPr>
        <w:shd w:val="clear" w:color="auto" w:fill="A8DAF0" w:themeFill="accent2" w:themeFillTint="66"/>
      </w:tcPr>
    </w:tblStylePr>
  </w:style>
  <w:style w:type="table" w:customStyle="1" w:styleId="317">
    <w:name w:val="Grid Table 5 Dark Accent 3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1F4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5BDCB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5BDCB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5BDCB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5BDCB" w:themeFill="accent3"/>
      </w:tcPr>
    </w:tblStylePr>
    <w:tblStylePr w:type="band1Vert">
      <w:tcPr>
        <w:shd w:val="clear" w:color="auto" w:fill="D4E4EA" w:themeFill="accent3" w:themeFillTint="66"/>
      </w:tcPr>
    </w:tblStylePr>
    <w:tblStylePr w:type="band1Horz">
      <w:tcPr>
        <w:shd w:val="clear" w:color="auto" w:fill="D4E4EA" w:themeFill="accent3" w:themeFillTint="66"/>
      </w:tcPr>
    </w:tblStylePr>
  </w:style>
  <w:style w:type="table" w:customStyle="1" w:styleId="318">
    <w:name w:val="Grid Table 5 Dark Accent 4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8F9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9DDE5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9DDE5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9DDE5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9DDE5" w:themeFill="accent4"/>
      </w:tcPr>
    </w:tblStylePr>
    <w:tblStylePr w:type="band1Vert">
      <w:tcPr>
        <w:shd w:val="clear" w:color="auto" w:fill="E9F1F4" w:themeFill="accent4" w:themeFillTint="66"/>
      </w:tcPr>
    </w:tblStylePr>
    <w:tblStylePr w:type="band1Horz">
      <w:tcPr>
        <w:shd w:val="clear" w:color="auto" w:fill="E9F1F4" w:themeFill="accent4" w:themeFillTint="66"/>
      </w:tcPr>
    </w:tblStylePr>
  </w:style>
  <w:style w:type="table" w:customStyle="1" w:styleId="319">
    <w:name w:val="Grid Table 5 Dark Accent 5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AFB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BE8ED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BE8ED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BE8ED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BE8ED" w:themeFill="accent5"/>
      </w:tcPr>
    </w:tblStylePr>
    <w:tblStylePr w:type="band1Vert">
      <w:tcPr>
        <w:shd w:val="clear" w:color="auto" w:fill="F0F5F7" w:themeFill="accent5" w:themeFillTint="66"/>
      </w:tcPr>
    </w:tblStylePr>
    <w:tblStylePr w:type="band1Horz">
      <w:tcPr>
        <w:shd w:val="clear" w:color="auto" w:fill="F0F5F7" w:themeFill="accent5" w:themeFillTint="66"/>
      </w:tcPr>
    </w:tblStylePr>
  </w:style>
  <w:style w:type="table" w:customStyle="1" w:styleId="320">
    <w:name w:val="Grid Table 5 Dark Accent 6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CFC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2F2F2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2F2F2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2F2F2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2F2F2" w:themeFill="accent6"/>
      </w:tcPr>
    </w:tblStylePr>
    <w:tblStylePr w:type="band1Vert">
      <w:tcPr>
        <w:shd w:val="clear" w:color="auto" w:fill="F9F9F9" w:themeFill="accent6" w:themeFillTint="66"/>
      </w:tcPr>
    </w:tblStylePr>
    <w:tblStylePr w:type="band1Horz">
      <w:tcPr>
        <w:shd w:val="clear" w:color="auto" w:fill="F9F9F9" w:themeFill="accent6" w:themeFillTint="66"/>
      </w:tcPr>
    </w:tblStylePr>
  </w:style>
  <w:style w:type="table" w:customStyle="1" w:styleId="321">
    <w:name w:val="Grid Table 6 Colorful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2">
    <w:name w:val="Grid Table 6 Colorful Accent 1"/>
    <w:basedOn w:val="88"/>
    <w:qFormat/>
    <w:uiPriority w:val="51"/>
    <w:rPr>
      <w:color w:val="232468" w:themeColor="accent1" w:themeShade="BF"/>
    </w:rPr>
    <w:tblPr>
      <w:tblBorders>
        <w:top w:val="single" w:color="6C6ECE" w:themeColor="accent1" w:themeTint="99" w:sz="4" w:space="0"/>
        <w:left w:val="single" w:color="6C6ECE" w:themeColor="accent1" w:themeTint="99" w:sz="4" w:space="0"/>
        <w:bottom w:val="single" w:color="6C6ECE" w:themeColor="accent1" w:themeTint="99" w:sz="4" w:space="0"/>
        <w:right w:val="single" w:color="6C6ECE" w:themeColor="accent1" w:themeTint="99" w:sz="4" w:space="0"/>
        <w:insideH w:val="single" w:color="6C6ECE" w:themeColor="accent1" w:themeTint="99" w:sz="4" w:space="0"/>
        <w:insideV w:val="single" w:color="6C6ECE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6C6ECE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C6EC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</w:style>
  <w:style w:type="table" w:customStyle="1" w:styleId="323">
    <w:name w:val="Grid Table 6 Colorful Accent 2"/>
    <w:basedOn w:val="88"/>
    <w:qFormat/>
    <w:uiPriority w:val="51"/>
    <w:rPr>
      <w:color w:val="1C7BA5" w:themeColor="accent2" w:themeShade="BF"/>
    </w:rPr>
    <w:tblPr>
      <w:tblBorders>
        <w:top w:val="single" w:color="7DC7E8" w:themeColor="accent2" w:themeTint="99" w:sz="4" w:space="0"/>
        <w:left w:val="single" w:color="7DC7E8" w:themeColor="accent2" w:themeTint="99" w:sz="4" w:space="0"/>
        <w:bottom w:val="single" w:color="7DC7E8" w:themeColor="accent2" w:themeTint="99" w:sz="4" w:space="0"/>
        <w:right w:val="single" w:color="7DC7E8" w:themeColor="accent2" w:themeTint="99" w:sz="4" w:space="0"/>
        <w:insideH w:val="single" w:color="7DC7E8" w:themeColor="accent2" w:themeTint="99" w:sz="4" w:space="0"/>
        <w:insideV w:val="single" w:color="7DC7E8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7DC7E8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7DC7E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</w:style>
  <w:style w:type="table" w:customStyle="1" w:styleId="324">
    <w:name w:val="Grid Table 6 Colorful Accent 3"/>
    <w:basedOn w:val="88"/>
    <w:qFormat/>
    <w:uiPriority w:val="51"/>
    <w:rPr>
      <w:color w:val="5A98AE" w:themeColor="accent3" w:themeShade="BF"/>
    </w:rPr>
    <w:tblPr>
      <w:tblBorders>
        <w:top w:val="single" w:color="BFD7DF" w:themeColor="accent3" w:themeTint="99" w:sz="4" w:space="0"/>
        <w:left w:val="single" w:color="BFD7DF" w:themeColor="accent3" w:themeTint="99" w:sz="4" w:space="0"/>
        <w:bottom w:val="single" w:color="BFD7DF" w:themeColor="accent3" w:themeTint="99" w:sz="4" w:space="0"/>
        <w:right w:val="single" w:color="BFD7DF" w:themeColor="accent3" w:themeTint="99" w:sz="4" w:space="0"/>
        <w:insideH w:val="single" w:color="BFD7DF" w:themeColor="accent3" w:themeTint="99" w:sz="4" w:space="0"/>
        <w:insideV w:val="single" w:color="BFD7DF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BFD7DF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BFD7D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</w:style>
  <w:style w:type="table" w:customStyle="1" w:styleId="325">
    <w:name w:val="Grid Table 6 Colorful Accent 4"/>
    <w:basedOn w:val="88"/>
    <w:qFormat/>
    <w:uiPriority w:val="51"/>
    <w:rPr>
      <w:color w:val="80AFC2" w:themeColor="accent4" w:themeShade="BF"/>
    </w:rPr>
    <w:tblPr>
      <w:tblBorders>
        <w:top w:val="single" w:color="DEEAEF" w:themeColor="accent4" w:themeTint="99" w:sz="4" w:space="0"/>
        <w:left w:val="single" w:color="DEEAEF" w:themeColor="accent4" w:themeTint="99" w:sz="4" w:space="0"/>
        <w:bottom w:val="single" w:color="DEEAEF" w:themeColor="accent4" w:themeTint="99" w:sz="4" w:space="0"/>
        <w:right w:val="single" w:color="DEEAEF" w:themeColor="accent4" w:themeTint="99" w:sz="4" w:space="0"/>
        <w:insideH w:val="single" w:color="DEEAEF" w:themeColor="accent4" w:themeTint="99" w:sz="4" w:space="0"/>
        <w:insideV w:val="single" w:color="DEEAEF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DEEAEF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DEEAE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</w:style>
  <w:style w:type="table" w:customStyle="1" w:styleId="326">
    <w:name w:val="Grid Table 6 Colorful Accent 5"/>
    <w:basedOn w:val="88"/>
    <w:qFormat/>
    <w:uiPriority w:val="51"/>
    <w:rPr>
      <w:color w:val="8FB7C7" w:themeColor="accent5" w:themeShade="BF"/>
    </w:rPr>
    <w:tblPr>
      <w:tblBorders>
        <w:top w:val="single" w:color="E9F1F4" w:themeColor="accent5" w:themeTint="99" w:sz="4" w:space="0"/>
        <w:left w:val="single" w:color="E9F1F4" w:themeColor="accent5" w:themeTint="99" w:sz="4" w:space="0"/>
        <w:bottom w:val="single" w:color="E9F1F4" w:themeColor="accent5" w:themeTint="99" w:sz="4" w:space="0"/>
        <w:right w:val="single" w:color="E9F1F4" w:themeColor="accent5" w:themeTint="99" w:sz="4" w:space="0"/>
        <w:insideH w:val="single" w:color="E9F1F4" w:themeColor="accent5" w:themeTint="99" w:sz="4" w:space="0"/>
        <w:insideV w:val="single" w:color="E9F1F4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E9F1F4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E9F1F4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</w:style>
  <w:style w:type="table" w:customStyle="1" w:styleId="327">
    <w:name w:val="Grid Table 6 Colorful Accent 6"/>
    <w:basedOn w:val="88"/>
    <w:qFormat/>
    <w:uiPriority w:val="51"/>
    <w:rPr>
      <w:color w:val="B6B6B6" w:themeColor="accent6" w:themeShade="BF"/>
    </w:rPr>
    <w:tblPr>
      <w:tblBorders>
        <w:top w:val="single" w:color="F7F7F7" w:themeColor="accent6" w:themeTint="99" w:sz="4" w:space="0"/>
        <w:left w:val="single" w:color="F7F7F7" w:themeColor="accent6" w:themeTint="99" w:sz="4" w:space="0"/>
        <w:bottom w:val="single" w:color="F7F7F7" w:themeColor="accent6" w:themeTint="99" w:sz="4" w:space="0"/>
        <w:right w:val="single" w:color="F7F7F7" w:themeColor="accent6" w:themeTint="99" w:sz="4" w:space="0"/>
        <w:insideH w:val="single" w:color="F7F7F7" w:themeColor="accent6" w:themeTint="99" w:sz="4" w:space="0"/>
        <w:insideV w:val="single" w:color="F7F7F7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F7F7F7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7F7F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</w:style>
  <w:style w:type="table" w:customStyle="1" w:styleId="328">
    <w:name w:val="Grid Table 7 Colorful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29">
    <w:name w:val="Grid Table 7 Colorful Accent 1"/>
    <w:basedOn w:val="88"/>
    <w:qFormat/>
    <w:uiPriority w:val="52"/>
    <w:rPr>
      <w:color w:val="232468" w:themeColor="accent1" w:themeShade="BF"/>
    </w:rPr>
    <w:tblPr>
      <w:tblBorders>
        <w:top w:val="single" w:color="6C6ECE" w:themeColor="accent1" w:themeTint="99" w:sz="4" w:space="0"/>
        <w:left w:val="single" w:color="6C6ECE" w:themeColor="accent1" w:themeTint="99" w:sz="4" w:space="0"/>
        <w:bottom w:val="single" w:color="6C6ECE" w:themeColor="accent1" w:themeTint="99" w:sz="4" w:space="0"/>
        <w:right w:val="single" w:color="6C6ECE" w:themeColor="accent1" w:themeTint="99" w:sz="4" w:space="0"/>
        <w:insideH w:val="single" w:color="6C6ECE" w:themeColor="accent1" w:themeTint="99" w:sz="4" w:space="0"/>
        <w:insideV w:val="single" w:color="6C6ECE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  <w:tblStylePr w:type="neCell">
      <w:tcPr>
        <w:tcBorders>
          <w:bottom w:val="single" w:color="6C6ECE" w:themeColor="accent1" w:themeTint="99" w:sz="4" w:space="0"/>
        </w:tcBorders>
      </w:tcPr>
    </w:tblStylePr>
    <w:tblStylePr w:type="nwCell">
      <w:tcPr>
        <w:tcBorders>
          <w:bottom w:val="single" w:color="6C6ECE" w:themeColor="accent1" w:themeTint="99" w:sz="4" w:space="0"/>
        </w:tcBorders>
      </w:tcPr>
    </w:tblStylePr>
    <w:tblStylePr w:type="seCell">
      <w:tcPr>
        <w:tcBorders>
          <w:top w:val="single" w:color="6C6ECE" w:themeColor="accent1" w:themeTint="99" w:sz="4" w:space="0"/>
        </w:tcBorders>
      </w:tcPr>
    </w:tblStylePr>
    <w:tblStylePr w:type="swCell">
      <w:tcPr>
        <w:tcBorders>
          <w:top w:val="single" w:color="6C6ECE" w:themeColor="accent1" w:themeTint="99" w:sz="4" w:space="0"/>
        </w:tcBorders>
      </w:tcPr>
    </w:tblStylePr>
  </w:style>
  <w:style w:type="table" w:customStyle="1" w:styleId="330">
    <w:name w:val="Grid Table 7 Colorful Accent 2"/>
    <w:basedOn w:val="88"/>
    <w:qFormat/>
    <w:uiPriority w:val="52"/>
    <w:rPr>
      <w:color w:val="1C7BA5" w:themeColor="accent2" w:themeShade="BF"/>
    </w:rPr>
    <w:tblPr>
      <w:tblBorders>
        <w:top w:val="single" w:color="7DC7E8" w:themeColor="accent2" w:themeTint="99" w:sz="4" w:space="0"/>
        <w:left w:val="single" w:color="7DC7E8" w:themeColor="accent2" w:themeTint="99" w:sz="4" w:space="0"/>
        <w:bottom w:val="single" w:color="7DC7E8" w:themeColor="accent2" w:themeTint="99" w:sz="4" w:space="0"/>
        <w:right w:val="single" w:color="7DC7E8" w:themeColor="accent2" w:themeTint="99" w:sz="4" w:space="0"/>
        <w:insideH w:val="single" w:color="7DC7E8" w:themeColor="accent2" w:themeTint="99" w:sz="4" w:space="0"/>
        <w:insideV w:val="single" w:color="7DC7E8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  <w:tblStylePr w:type="neCell">
      <w:tcPr>
        <w:tcBorders>
          <w:bottom w:val="single" w:color="7DC7E8" w:themeColor="accent2" w:themeTint="99" w:sz="4" w:space="0"/>
        </w:tcBorders>
      </w:tcPr>
    </w:tblStylePr>
    <w:tblStylePr w:type="nwCell">
      <w:tcPr>
        <w:tcBorders>
          <w:bottom w:val="single" w:color="7DC7E8" w:themeColor="accent2" w:themeTint="99" w:sz="4" w:space="0"/>
        </w:tcBorders>
      </w:tcPr>
    </w:tblStylePr>
    <w:tblStylePr w:type="seCell">
      <w:tcPr>
        <w:tcBorders>
          <w:top w:val="single" w:color="7DC7E8" w:themeColor="accent2" w:themeTint="99" w:sz="4" w:space="0"/>
        </w:tcBorders>
      </w:tcPr>
    </w:tblStylePr>
    <w:tblStylePr w:type="swCell">
      <w:tcPr>
        <w:tcBorders>
          <w:top w:val="single" w:color="7DC7E8" w:themeColor="accent2" w:themeTint="99" w:sz="4" w:space="0"/>
        </w:tcBorders>
      </w:tcPr>
    </w:tblStylePr>
  </w:style>
  <w:style w:type="table" w:customStyle="1" w:styleId="331">
    <w:name w:val="Grid Table 7 Colorful Accent 3"/>
    <w:basedOn w:val="88"/>
    <w:qFormat/>
    <w:uiPriority w:val="52"/>
    <w:rPr>
      <w:color w:val="5A98AE" w:themeColor="accent3" w:themeShade="BF"/>
    </w:rPr>
    <w:tblPr>
      <w:tblBorders>
        <w:top w:val="single" w:color="BFD7DF" w:themeColor="accent3" w:themeTint="99" w:sz="4" w:space="0"/>
        <w:left w:val="single" w:color="BFD7DF" w:themeColor="accent3" w:themeTint="99" w:sz="4" w:space="0"/>
        <w:bottom w:val="single" w:color="BFD7DF" w:themeColor="accent3" w:themeTint="99" w:sz="4" w:space="0"/>
        <w:right w:val="single" w:color="BFD7DF" w:themeColor="accent3" w:themeTint="99" w:sz="4" w:space="0"/>
        <w:insideH w:val="single" w:color="BFD7DF" w:themeColor="accent3" w:themeTint="99" w:sz="4" w:space="0"/>
        <w:insideV w:val="single" w:color="BFD7DF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  <w:tblStylePr w:type="neCell">
      <w:tcPr>
        <w:tcBorders>
          <w:bottom w:val="single" w:color="BFD7DF" w:themeColor="accent3" w:themeTint="99" w:sz="4" w:space="0"/>
        </w:tcBorders>
      </w:tcPr>
    </w:tblStylePr>
    <w:tblStylePr w:type="nwCell">
      <w:tcPr>
        <w:tcBorders>
          <w:bottom w:val="single" w:color="BFD7DF" w:themeColor="accent3" w:themeTint="99" w:sz="4" w:space="0"/>
        </w:tcBorders>
      </w:tcPr>
    </w:tblStylePr>
    <w:tblStylePr w:type="seCell">
      <w:tcPr>
        <w:tcBorders>
          <w:top w:val="single" w:color="BFD7DF" w:themeColor="accent3" w:themeTint="99" w:sz="4" w:space="0"/>
        </w:tcBorders>
      </w:tcPr>
    </w:tblStylePr>
    <w:tblStylePr w:type="swCell">
      <w:tcPr>
        <w:tcBorders>
          <w:top w:val="single" w:color="BFD7DF" w:themeColor="accent3" w:themeTint="99" w:sz="4" w:space="0"/>
        </w:tcBorders>
      </w:tcPr>
    </w:tblStylePr>
  </w:style>
  <w:style w:type="table" w:customStyle="1" w:styleId="332">
    <w:name w:val="Grid Table 7 Colorful Accent 4"/>
    <w:basedOn w:val="88"/>
    <w:qFormat/>
    <w:uiPriority w:val="52"/>
    <w:rPr>
      <w:color w:val="80AFC2" w:themeColor="accent4" w:themeShade="BF"/>
    </w:rPr>
    <w:tblPr>
      <w:tblBorders>
        <w:top w:val="single" w:color="DEEAEF" w:themeColor="accent4" w:themeTint="99" w:sz="4" w:space="0"/>
        <w:left w:val="single" w:color="DEEAEF" w:themeColor="accent4" w:themeTint="99" w:sz="4" w:space="0"/>
        <w:bottom w:val="single" w:color="DEEAEF" w:themeColor="accent4" w:themeTint="99" w:sz="4" w:space="0"/>
        <w:right w:val="single" w:color="DEEAEF" w:themeColor="accent4" w:themeTint="99" w:sz="4" w:space="0"/>
        <w:insideH w:val="single" w:color="DEEAEF" w:themeColor="accent4" w:themeTint="99" w:sz="4" w:space="0"/>
        <w:insideV w:val="single" w:color="DEEAEF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  <w:tblStylePr w:type="neCell">
      <w:tcPr>
        <w:tcBorders>
          <w:bottom w:val="single" w:color="DEEAEF" w:themeColor="accent4" w:themeTint="99" w:sz="4" w:space="0"/>
        </w:tcBorders>
      </w:tcPr>
    </w:tblStylePr>
    <w:tblStylePr w:type="nwCell">
      <w:tcPr>
        <w:tcBorders>
          <w:bottom w:val="single" w:color="DEEAEF" w:themeColor="accent4" w:themeTint="99" w:sz="4" w:space="0"/>
        </w:tcBorders>
      </w:tcPr>
    </w:tblStylePr>
    <w:tblStylePr w:type="seCell">
      <w:tcPr>
        <w:tcBorders>
          <w:top w:val="single" w:color="DEEAEF" w:themeColor="accent4" w:themeTint="99" w:sz="4" w:space="0"/>
        </w:tcBorders>
      </w:tcPr>
    </w:tblStylePr>
    <w:tblStylePr w:type="swCell">
      <w:tcPr>
        <w:tcBorders>
          <w:top w:val="single" w:color="DEEAEF" w:themeColor="accent4" w:themeTint="99" w:sz="4" w:space="0"/>
        </w:tcBorders>
      </w:tcPr>
    </w:tblStylePr>
  </w:style>
  <w:style w:type="table" w:customStyle="1" w:styleId="333">
    <w:name w:val="Grid Table 7 Colorful Accent 5"/>
    <w:basedOn w:val="88"/>
    <w:qFormat/>
    <w:uiPriority w:val="52"/>
    <w:rPr>
      <w:color w:val="8FB7C7" w:themeColor="accent5" w:themeShade="BF"/>
    </w:rPr>
    <w:tblPr>
      <w:tblBorders>
        <w:top w:val="single" w:color="E9F1F4" w:themeColor="accent5" w:themeTint="99" w:sz="4" w:space="0"/>
        <w:left w:val="single" w:color="E9F1F4" w:themeColor="accent5" w:themeTint="99" w:sz="4" w:space="0"/>
        <w:bottom w:val="single" w:color="E9F1F4" w:themeColor="accent5" w:themeTint="99" w:sz="4" w:space="0"/>
        <w:right w:val="single" w:color="E9F1F4" w:themeColor="accent5" w:themeTint="99" w:sz="4" w:space="0"/>
        <w:insideH w:val="single" w:color="E9F1F4" w:themeColor="accent5" w:themeTint="99" w:sz="4" w:space="0"/>
        <w:insideV w:val="single" w:color="E9F1F4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  <w:tblStylePr w:type="neCell">
      <w:tcPr>
        <w:tcBorders>
          <w:bottom w:val="single" w:color="E9F1F4" w:themeColor="accent5" w:themeTint="99" w:sz="4" w:space="0"/>
        </w:tcBorders>
      </w:tcPr>
    </w:tblStylePr>
    <w:tblStylePr w:type="nwCell">
      <w:tcPr>
        <w:tcBorders>
          <w:bottom w:val="single" w:color="E9F1F4" w:themeColor="accent5" w:themeTint="99" w:sz="4" w:space="0"/>
        </w:tcBorders>
      </w:tcPr>
    </w:tblStylePr>
    <w:tblStylePr w:type="seCell">
      <w:tcPr>
        <w:tcBorders>
          <w:top w:val="single" w:color="E9F1F4" w:themeColor="accent5" w:themeTint="99" w:sz="4" w:space="0"/>
        </w:tcBorders>
      </w:tcPr>
    </w:tblStylePr>
    <w:tblStylePr w:type="swCell">
      <w:tcPr>
        <w:tcBorders>
          <w:top w:val="single" w:color="E9F1F4" w:themeColor="accent5" w:themeTint="99" w:sz="4" w:space="0"/>
        </w:tcBorders>
      </w:tcPr>
    </w:tblStylePr>
  </w:style>
  <w:style w:type="table" w:customStyle="1" w:styleId="334">
    <w:name w:val="Grid Table 7 Colorful Accent 6"/>
    <w:basedOn w:val="88"/>
    <w:qFormat/>
    <w:uiPriority w:val="52"/>
    <w:rPr>
      <w:color w:val="B6B6B6" w:themeColor="accent6" w:themeShade="BF"/>
    </w:rPr>
    <w:tblPr>
      <w:tblBorders>
        <w:top w:val="single" w:color="F7F7F7" w:themeColor="accent6" w:themeTint="99" w:sz="4" w:space="0"/>
        <w:left w:val="single" w:color="F7F7F7" w:themeColor="accent6" w:themeTint="99" w:sz="4" w:space="0"/>
        <w:bottom w:val="single" w:color="F7F7F7" w:themeColor="accent6" w:themeTint="99" w:sz="4" w:space="0"/>
        <w:right w:val="single" w:color="F7F7F7" w:themeColor="accent6" w:themeTint="99" w:sz="4" w:space="0"/>
        <w:insideH w:val="single" w:color="F7F7F7" w:themeColor="accent6" w:themeTint="99" w:sz="4" w:space="0"/>
        <w:insideV w:val="single" w:color="F7F7F7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  <w:tblStylePr w:type="neCell">
      <w:tcPr>
        <w:tcBorders>
          <w:bottom w:val="single" w:color="F7F7F7" w:themeColor="accent6" w:themeTint="99" w:sz="4" w:space="0"/>
        </w:tcBorders>
      </w:tcPr>
    </w:tblStylePr>
    <w:tblStylePr w:type="nwCell">
      <w:tcPr>
        <w:tcBorders>
          <w:bottom w:val="single" w:color="F7F7F7" w:themeColor="accent6" w:themeTint="99" w:sz="4" w:space="0"/>
        </w:tcBorders>
      </w:tcPr>
    </w:tblStylePr>
    <w:tblStylePr w:type="seCell">
      <w:tcPr>
        <w:tcBorders>
          <w:top w:val="single" w:color="F7F7F7" w:themeColor="accent6" w:themeTint="99" w:sz="4" w:space="0"/>
        </w:tcBorders>
      </w:tcPr>
    </w:tblStylePr>
    <w:tblStylePr w:type="swCell">
      <w:tcPr>
        <w:tcBorders>
          <w:top w:val="single" w:color="F7F7F7" w:themeColor="accent6" w:themeTint="99" w:sz="4" w:space="0"/>
        </w:tcBorders>
      </w:tcPr>
    </w:tblStylePr>
  </w:style>
  <w:style w:type="character" w:customStyle="1" w:styleId="335">
    <w:name w:val="Hashtag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1DFDD"/>
    </w:rPr>
  </w:style>
  <w:style w:type="character" w:customStyle="1" w:styleId="336">
    <w:name w:val="HTML 地址 字符"/>
    <w:basedOn w:val="231"/>
    <w:link w:val="41"/>
    <w:semiHidden/>
    <w:qFormat/>
    <w:uiPriority w:val="99"/>
    <w:rPr>
      <w:rFonts w:ascii="Microsoft YaHei UI" w:hAnsi="Microsoft YaHei UI" w:eastAsia="Microsoft YaHei UI"/>
      <w:i/>
      <w:iCs/>
      <w:sz w:val="28"/>
    </w:rPr>
  </w:style>
  <w:style w:type="character" w:customStyle="1" w:styleId="337">
    <w:name w:val="HTML 预设格式 字符"/>
    <w:basedOn w:val="231"/>
    <w:link w:val="80"/>
    <w:semiHidden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customStyle="1" w:styleId="338">
    <w:name w:val="Intense Emphasis"/>
    <w:basedOn w:val="231"/>
    <w:semiHidden/>
    <w:qFormat/>
    <w:uiPriority w:val="21"/>
    <w:rPr>
      <w:rFonts w:ascii="Microsoft YaHei UI" w:hAnsi="Microsoft YaHei UI" w:eastAsia="Microsoft YaHei UI"/>
      <w:i/>
      <w:iCs/>
      <w:color w:val="2E308B" w:themeColor="accent1"/>
      <w14:textFill>
        <w14:solidFill>
          <w14:schemeClr w14:val="accent1"/>
        </w14:solidFill>
      </w14:textFill>
    </w:rPr>
  </w:style>
  <w:style w:type="paragraph" w:styleId="339">
    <w:name w:val="Intense Quote"/>
    <w:basedOn w:val="1"/>
    <w:next w:val="1"/>
    <w:link w:val="340"/>
    <w:semiHidden/>
    <w:qFormat/>
    <w:uiPriority w:val="30"/>
    <w:pPr>
      <w:pBdr>
        <w:top w:val="single" w:color="2E308B" w:themeColor="accent1" w:sz="4" w:space="10"/>
        <w:bottom w:val="single" w:color="2E308B" w:themeColor="accent1" w:sz="4" w:space="10"/>
      </w:pBdr>
      <w:spacing w:before="360" w:after="360"/>
      <w:ind w:left="864" w:right="864"/>
      <w:jc w:val="center"/>
    </w:pPr>
    <w:rPr>
      <w:i/>
      <w:iCs/>
      <w:color w:val="2E308B" w:themeColor="accent1"/>
      <w14:textFill>
        <w14:solidFill>
          <w14:schemeClr w14:val="accent1"/>
        </w14:solidFill>
      </w14:textFill>
    </w:rPr>
  </w:style>
  <w:style w:type="character" w:customStyle="1" w:styleId="340">
    <w:name w:val="明显引用 字符"/>
    <w:basedOn w:val="231"/>
    <w:link w:val="339"/>
    <w:semiHidden/>
    <w:qFormat/>
    <w:uiPriority w:val="30"/>
    <w:rPr>
      <w:rFonts w:ascii="Microsoft YaHei UI" w:hAnsi="Microsoft YaHei UI" w:eastAsia="Microsoft YaHei UI"/>
      <w:i/>
      <w:iCs/>
      <w:color w:val="2E308B" w:themeColor="accent1"/>
      <w:sz w:val="28"/>
      <w14:textFill>
        <w14:solidFill>
          <w14:schemeClr w14:val="accent1"/>
        </w14:solidFill>
      </w14:textFill>
    </w:rPr>
  </w:style>
  <w:style w:type="character" w:customStyle="1" w:styleId="341">
    <w:name w:val="Intense Reference"/>
    <w:basedOn w:val="231"/>
    <w:semiHidden/>
    <w:qFormat/>
    <w:uiPriority w:val="32"/>
    <w:rPr>
      <w:rFonts w:ascii="Microsoft YaHei UI" w:hAnsi="Microsoft YaHei UI" w:eastAsia="Microsoft YaHei UI"/>
      <w:b/>
      <w:bCs/>
      <w:smallCaps/>
      <w:color w:val="2E308B" w:themeColor="accent1"/>
      <w:spacing w:val="5"/>
      <w14:textFill>
        <w14:solidFill>
          <w14:schemeClr w14:val="accent1"/>
        </w14:solidFill>
      </w14:textFill>
    </w:rPr>
  </w:style>
  <w:style w:type="paragraph" w:styleId="342">
    <w:name w:val="List Paragraph"/>
    <w:basedOn w:val="1"/>
    <w:qFormat/>
    <w:uiPriority w:val="34"/>
    <w:pPr>
      <w:ind w:left="720"/>
      <w:contextualSpacing/>
    </w:pPr>
  </w:style>
  <w:style w:type="table" w:customStyle="1" w:styleId="343">
    <w:name w:val="List Table 1 Light"/>
    <w:basedOn w:val="88"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4">
    <w:name w:val="List Table 1 Light Accent 1"/>
    <w:basedOn w:val="88"/>
    <w:qFormat/>
    <w:uiPriority w:val="46"/>
    <w:tblStylePr w:type="firstRow">
      <w:rPr>
        <w:b/>
        <w:bCs/>
      </w:rPr>
      <w:tcPr>
        <w:tcBorders>
          <w:bottom w:val="single" w:color="6C6ECE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6C6EC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</w:style>
  <w:style w:type="table" w:customStyle="1" w:styleId="345">
    <w:name w:val="List Table 1 Light Accent 2"/>
    <w:basedOn w:val="88"/>
    <w:qFormat/>
    <w:uiPriority w:val="46"/>
    <w:tblStylePr w:type="firstRow">
      <w:rPr>
        <w:b/>
        <w:bCs/>
      </w:rPr>
      <w:tcPr>
        <w:tcBorders>
          <w:bottom w:val="single" w:color="7DC7E8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7DC7E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</w:style>
  <w:style w:type="table" w:customStyle="1" w:styleId="346">
    <w:name w:val="List Table 1 Light Accent 3"/>
    <w:basedOn w:val="88"/>
    <w:qFormat/>
    <w:uiPriority w:val="46"/>
    <w:tblStylePr w:type="firstRow">
      <w:rPr>
        <w:b/>
        <w:bCs/>
      </w:rPr>
      <w:tcPr>
        <w:tcBorders>
          <w:bottom w:val="single" w:color="BFD7DF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BFD7D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</w:style>
  <w:style w:type="table" w:customStyle="1" w:styleId="347">
    <w:name w:val="List Table 1 Light Accent 4"/>
    <w:basedOn w:val="88"/>
    <w:qFormat/>
    <w:uiPriority w:val="46"/>
    <w:tblStylePr w:type="firstRow">
      <w:rPr>
        <w:b/>
        <w:bCs/>
      </w:rPr>
      <w:tcPr>
        <w:tcBorders>
          <w:bottom w:val="single" w:color="DEEAEF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DEEAE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</w:style>
  <w:style w:type="table" w:customStyle="1" w:styleId="348">
    <w:name w:val="List Table 1 Light Accent 5"/>
    <w:basedOn w:val="88"/>
    <w:qFormat/>
    <w:uiPriority w:val="46"/>
    <w:tblStylePr w:type="firstRow">
      <w:rPr>
        <w:b/>
        <w:bCs/>
      </w:rPr>
      <w:tcPr>
        <w:tcBorders>
          <w:bottom w:val="single" w:color="E9F1F4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E9F1F4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</w:style>
  <w:style w:type="table" w:customStyle="1" w:styleId="349">
    <w:name w:val="List Table 1 Light Accent 6"/>
    <w:basedOn w:val="88"/>
    <w:qFormat/>
    <w:uiPriority w:val="46"/>
    <w:tblStylePr w:type="firstRow">
      <w:rPr>
        <w:b/>
        <w:bCs/>
      </w:rPr>
      <w:tcPr>
        <w:tcBorders>
          <w:bottom w:val="single" w:color="F7F7F7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F7F7F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</w:style>
  <w:style w:type="table" w:customStyle="1" w:styleId="350">
    <w:name w:val="List Table 2"/>
    <w:basedOn w:val="88"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1">
    <w:name w:val="List Table 2 Accent 1"/>
    <w:basedOn w:val="88"/>
    <w:qFormat/>
    <w:uiPriority w:val="47"/>
    <w:tblPr>
      <w:tblBorders>
        <w:top w:val="single" w:color="6C6ECE" w:themeColor="accent1" w:themeTint="99" w:sz="4" w:space="0"/>
        <w:bottom w:val="single" w:color="6C6ECE" w:themeColor="accent1" w:themeTint="99" w:sz="4" w:space="0"/>
        <w:insideH w:val="single" w:color="6C6ECE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</w:style>
  <w:style w:type="table" w:customStyle="1" w:styleId="352">
    <w:name w:val="List Table 2 Accent 2"/>
    <w:basedOn w:val="88"/>
    <w:qFormat/>
    <w:uiPriority w:val="47"/>
    <w:tblPr>
      <w:tblBorders>
        <w:top w:val="single" w:color="7DC7E8" w:themeColor="accent2" w:themeTint="99" w:sz="4" w:space="0"/>
        <w:bottom w:val="single" w:color="7DC7E8" w:themeColor="accent2" w:themeTint="99" w:sz="4" w:space="0"/>
        <w:insideH w:val="single" w:color="7DC7E8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</w:style>
  <w:style w:type="table" w:customStyle="1" w:styleId="353">
    <w:name w:val="List Table 2 Accent 3"/>
    <w:basedOn w:val="88"/>
    <w:qFormat/>
    <w:uiPriority w:val="47"/>
    <w:tblPr>
      <w:tblBorders>
        <w:top w:val="single" w:color="BFD7DF" w:themeColor="accent3" w:themeTint="99" w:sz="4" w:space="0"/>
        <w:bottom w:val="single" w:color="BFD7DF" w:themeColor="accent3" w:themeTint="99" w:sz="4" w:space="0"/>
        <w:insideH w:val="single" w:color="BFD7DF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</w:style>
  <w:style w:type="table" w:customStyle="1" w:styleId="354">
    <w:name w:val="List Table 2 Accent 4"/>
    <w:basedOn w:val="88"/>
    <w:qFormat/>
    <w:uiPriority w:val="47"/>
    <w:tblPr>
      <w:tblBorders>
        <w:top w:val="single" w:color="DEEAEF" w:themeColor="accent4" w:themeTint="99" w:sz="4" w:space="0"/>
        <w:bottom w:val="single" w:color="DEEAEF" w:themeColor="accent4" w:themeTint="99" w:sz="4" w:space="0"/>
        <w:insideH w:val="single" w:color="DEEAEF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</w:style>
  <w:style w:type="table" w:customStyle="1" w:styleId="355">
    <w:name w:val="List Table 2 Accent 5"/>
    <w:basedOn w:val="88"/>
    <w:qFormat/>
    <w:uiPriority w:val="47"/>
    <w:tblPr>
      <w:tblBorders>
        <w:top w:val="single" w:color="E9F1F4" w:themeColor="accent5" w:themeTint="99" w:sz="4" w:space="0"/>
        <w:bottom w:val="single" w:color="E9F1F4" w:themeColor="accent5" w:themeTint="99" w:sz="4" w:space="0"/>
        <w:insideH w:val="single" w:color="E9F1F4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</w:style>
  <w:style w:type="table" w:customStyle="1" w:styleId="356">
    <w:name w:val="List Table 2 Accent 6"/>
    <w:basedOn w:val="88"/>
    <w:qFormat/>
    <w:uiPriority w:val="47"/>
    <w:tblPr>
      <w:tblBorders>
        <w:top w:val="single" w:color="F7F7F7" w:themeColor="accent6" w:themeTint="99" w:sz="4" w:space="0"/>
        <w:bottom w:val="single" w:color="F7F7F7" w:themeColor="accent6" w:themeTint="99" w:sz="4" w:space="0"/>
        <w:insideH w:val="single" w:color="F7F7F7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</w:style>
  <w:style w:type="table" w:customStyle="1" w:styleId="357">
    <w:name w:val="List Table 3"/>
    <w:basedOn w:val="88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8">
    <w:name w:val="List Table 3 Accent 1"/>
    <w:basedOn w:val="88"/>
    <w:qFormat/>
    <w:uiPriority w:val="48"/>
    <w:tblPr>
      <w:tblBorders>
        <w:top w:val="single" w:color="2E308B" w:themeColor="accent1" w:sz="4" w:space="0"/>
        <w:left w:val="single" w:color="2E308B" w:themeColor="accent1" w:sz="4" w:space="0"/>
        <w:bottom w:val="single" w:color="2E308B" w:themeColor="accent1" w:sz="4" w:space="0"/>
        <w:right w:val="single" w:color="2E308B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E308B" w:themeFill="accent1"/>
      </w:tcPr>
    </w:tblStylePr>
    <w:tblStylePr w:type="lastRow">
      <w:rPr>
        <w:b/>
        <w:bCs/>
      </w:rPr>
      <w:tcPr>
        <w:tcBorders>
          <w:top w:val="double" w:color="2E308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2E308B" w:themeColor="accent1" w:sz="4" w:space="0"/>
          <w:right w:val="single" w:color="2E308B" w:themeColor="accent1" w:sz="4" w:space="0"/>
        </w:tcBorders>
      </w:tcPr>
    </w:tblStylePr>
    <w:tblStylePr w:type="band1Horz">
      <w:tcPr>
        <w:tcBorders>
          <w:top w:val="single" w:color="2E308B" w:themeColor="accent1" w:sz="4" w:space="0"/>
          <w:bottom w:val="single" w:color="2E308B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2E308B" w:themeColor="accent1" w:sz="4" w:space="0"/>
          <w:left w:val="nil"/>
        </w:tcBorders>
      </w:tcPr>
    </w:tblStylePr>
    <w:tblStylePr w:type="swCell">
      <w:tcPr>
        <w:tcBorders>
          <w:top w:val="double" w:color="2E308B" w:themeColor="accent1" w:sz="4" w:space="0"/>
          <w:right w:val="nil"/>
        </w:tcBorders>
      </w:tcPr>
    </w:tblStylePr>
  </w:style>
  <w:style w:type="table" w:customStyle="1" w:styleId="359">
    <w:name w:val="List Table 3 Accent 2"/>
    <w:basedOn w:val="88"/>
    <w:qFormat/>
    <w:uiPriority w:val="48"/>
    <w:tblPr>
      <w:tblBorders>
        <w:top w:val="single" w:color="27A3DA" w:themeColor="accent2" w:sz="4" w:space="0"/>
        <w:left w:val="single" w:color="27A3DA" w:themeColor="accent2" w:sz="4" w:space="0"/>
        <w:bottom w:val="single" w:color="27A3DA" w:themeColor="accent2" w:sz="4" w:space="0"/>
        <w:right w:val="single" w:color="27A3DA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27A3DA" w:themeFill="accent2"/>
      </w:tcPr>
    </w:tblStylePr>
    <w:tblStylePr w:type="lastRow">
      <w:rPr>
        <w:b/>
        <w:bCs/>
      </w:rPr>
      <w:tcPr>
        <w:tcBorders>
          <w:top w:val="double" w:color="27A3DA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27A3DA" w:themeColor="accent2" w:sz="4" w:space="0"/>
          <w:right w:val="single" w:color="27A3DA" w:themeColor="accent2" w:sz="4" w:space="0"/>
        </w:tcBorders>
      </w:tcPr>
    </w:tblStylePr>
    <w:tblStylePr w:type="band1Horz">
      <w:tcPr>
        <w:tcBorders>
          <w:top w:val="single" w:color="27A3DA" w:themeColor="accent2" w:sz="4" w:space="0"/>
          <w:bottom w:val="single" w:color="27A3DA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27A3DA" w:themeColor="accent2" w:sz="4" w:space="0"/>
          <w:left w:val="nil"/>
        </w:tcBorders>
      </w:tcPr>
    </w:tblStylePr>
    <w:tblStylePr w:type="swCell">
      <w:tcPr>
        <w:tcBorders>
          <w:top w:val="double" w:color="27A3DA" w:themeColor="accent2" w:sz="4" w:space="0"/>
          <w:right w:val="nil"/>
        </w:tcBorders>
      </w:tcPr>
    </w:tblStylePr>
  </w:style>
  <w:style w:type="table" w:customStyle="1" w:styleId="360">
    <w:name w:val="List Table 3 Accent 3"/>
    <w:basedOn w:val="88"/>
    <w:qFormat/>
    <w:uiPriority w:val="48"/>
    <w:tblPr>
      <w:tblBorders>
        <w:top w:val="single" w:color="95BDCB" w:themeColor="accent3" w:sz="4" w:space="0"/>
        <w:left w:val="single" w:color="95BDCB" w:themeColor="accent3" w:sz="4" w:space="0"/>
        <w:bottom w:val="single" w:color="95BDCB" w:themeColor="accent3" w:sz="4" w:space="0"/>
        <w:right w:val="single" w:color="95BDCB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5BDCB" w:themeFill="accent3"/>
      </w:tcPr>
    </w:tblStylePr>
    <w:tblStylePr w:type="lastRow">
      <w:rPr>
        <w:b/>
        <w:bCs/>
      </w:rPr>
      <w:tcPr>
        <w:tcBorders>
          <w:top w:val="double" w:color="95BDCB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95BDCB" w:themeColor="accent3" w:sz="4" w:space="0"/>
          <w:right w:val="single" w:color="95BDCB" w:themeColor="accent3" w:sz="4" w:space="0"/>
        </w:tcBorders>
      </w:tcPr>
    </w:tblStylePr>
    <w:tblStylePr w:type="band1Horz">
      <w:tcPr>
        <w:tcBorders>
          <w:top w:val="single" w:color="95BDCB" w:themeColor="accent3" w:sz="4" w:space="0"/>
          <w:bottom w:val="single" w:color="95BDCB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95BDCB" w:themeColor="accent3" w:sz="4" w:space="0"/>
          <w:left w:val="nil"/>
        </w:tcBorders>
      </w:tcPr>
    </w:tblStylePr>
    <w:tblStylePr w:type="swCell">
      <w:tcPr>
        <w:tcBorders>
          <w:top w:val="double" w:color="95BDCB" w:themeColor="accent3" w:sz="4" w:space="0"/>
          <w:right w:val="nil"/>
        </w:tcBorders>
      </w:tcPr>
    </w:tblStylePr>
  </w:style>
  <w:style w:type="table" w:customStyle="1" w:styleId="361">
    <w:name w:val="List Table 3 Accent 4"/>
    <w:basedOn w:val="88"/>
    <w:qFormat/>
    <w:uiPriority w:val="48"/>
    <w:tblPr>
      <w:tblBorders>
        <w:top w:val="single" w:color="C9DDE5" w:themeColor="accent4" w:sz="4" w:space="0"/>
        <w:left w:val="single" w:color="C9DDE5" w:themeColor="accent4" w:sz="4" w:space="0"/>
        <w:bottom w:val="single" w:color="C9DDE5" w:themeColor="accent4" w:sz="4" w:space="0"/>
        <w:right w:val="single" w:color="C9DDE5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9DDE5" w:themeFill="accent4"/>
      </w:tcPr>
    </w:tblStylePr>
    <w:tblStylePr w:type="lastRow">
      <w:rPr>
        <w:b/>
        <w:bCs/>
      </w:rPr>
      <w:tcPr>
        <w:tcBorders>
          <w:top w:val="double" w:color="C9DDE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9DDE5" w:themeColor="accent4" w:sz="4" w:space="0"/>
          <w:right w:val="single" w:color="C9DDE5" w:themeColor="accent4" w:sz="4" w:space="0"/>
        </w:tcBorders>
      </w:tcPr>
    </w:tblStylePr>
    <w:tblStylePr w:type="band1Horz">
      <w:tcPr>
        <w:tcBorders>
          <w:top w:val="single" w:color="C9DDE5" w:themeColor="accent4" w:sz="4" w:space="0"/>
          <w:bottom w:val="single" w:color="C9DDE5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9DDE5" w:themeColor="accent4" w:sz="4" w:space="0"/>
          <w:left w:val="nil"/>
        </w:tcBorders>
      </w:tcPr>
    </w:tblStylePr>
    <w:tblStylePr w:type="swCell">
      <w:tcPr>
        <w:tcBorders>
          <w:top w:val="double" w:color="C9DDE5" w:themeColor="accent4" w:sz="4" w:space="0"/>
          <w:right w:val="nil"/>
        </w:tcBorders>
      </w:tcPr>
    </w:tblStylePr>
  </w:style>
  <w:style w:type="table" w:customStyle="1" w:styleId="362">
    <w:name w:val="List Table 3 Accent 5"/>
    <w:basedOn w:val="88"/>
    <w:qFormat/>
    <w:uiPriority w:val="48"/>
    <w:tblPr>
      <w:tblBorders>
        <w:top w:val="single" w:color="DBE8ED" w:themeColor="accent5" w:sz="4" w:space="0"/>
        <w:left w:val="single" w:color="DBE8ED" w:themeColor="accent5" w:sz="4" w:space="0"/>
        <w:bottom w:val="single" w:color="DBE8ED" w:themeColor="accent5" w:sz="4" w:space="0"/>
        <w:right w:val="single" w:color="DBE8ED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DBE8ED" w:themeFill="accent5"/>
      </w:tcPr>
    </w:tblStylePr>
    <w:tblStylePr w:type="lastRow">
      <w:rPr>
        <w:b/>
        <w:bCs/>
      </w:rPr>
      <w:tcPr>
        <w:tcBorders>
          <w:top w:val="double" w:color="DBE8ED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DBE8ED" w:themeColor="accent5" w:sz="4" w:space="0"/>
          <w:right w:val="single" w:color="DBE8ED" w:themeColor="accent5" w:sz="4" w:space="0"/>
        </w:tcBorders>
      </w:tcPr>
    </w:tblStylePr>
    <w:tblStylePr w:type="band1Horz">
      <w:tcPr>
        <w:tcBorders>
          <w:top w:val="single" w:color="DBE8ED" w:themeColor="accent5" w:sz="4" w:space="0"/>
          <w:bottom w:val="single" w:color="DBE8ED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DBE8ED" w:themeColor="accent5" w:sz="4" w:space="0"/>
          <w:left w:val="nil"/>
        </w:tcBorders>
      </w:tcPr>
    </w:tblStylePr>
    <w:tblStylePr w:type="swCell">
      <w:tcPr>
        <w:tcBorders>
          <w:top w:val="double" w:color="DBE8ED" w:themeColor="accent5" w:sz="4" w:space="0"/>
          <w:right w:val="nil"/>
        </w:tcBorders>
      </w:tcPr>
    </w:tblStylePr>
  </w:style>
  <w:style w:type="table" w:customStyle="1" w:styleId="363">
    <w:name w:val="List Table 3 Accent 6"/>
    <w:basedOn w:val="88"/>
    <w:qFormat/>
    <w:uiPriority w:val="48"/>
    <w:tblPr>
      <w:tblBorders>
        <w:top w:val="single" w:color="F2F2F2" w:themeColor="accent6" w:sz="4" w:space="0"/>
        <w:left w:val="single" w:color="F2F2F2" w:themeColor="accent6" w:sz="4" w:space="0"/>
        <w:bottom w:val="single" w:color="F2F2F2" w:themeColor="accent6" w:sz="4" w:space="0"/>
        <w:right w:val="single" w:color="F2F2F2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2F2F2" w:themeFill="accent6"/>
      </w:tcPr>
    </w:tblStylePr>
    <w:tblStylePr w:type="lastRow">
      <w:rPr>
        <w:b/>
        <w:bCs/>
      </w:rPr>
      <w:tcPr>
        <w:tcBorders>
          <w:top w:val="double" w:color="F2F2F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2F2F2" w:themeColor="accent6" w:sz="4" w:space="0"/>
          <w:right w:val="single" w:color="F2F2F2" w:themeColor="accent6" w:sz="4" w:space="0"/>
        </w:tcBorders>
      </w:tcPr>
    </w:tblStylePr>
    <w:tblStylePr w:type="band1Horz">
      <w:tcPr>
        <w:tcBorders>
          <w:top w:val="single" w:color="F2F2F2" w:themeColor="accent6" w:sz="4" w:space="0"/>
          <w:bottom w:val="single" w:color="F2F2F2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2F2F2" w:themeColor="accent6" w:sz="4" w:space="0"/>
          <w:left w:val="nil"/>
        </w:tcBorders>
      </w:tcPr>
    </w:tblStylePr>
    <w:tblStylePr w:type="swCell">
      <w:tcPr>
        <w:tcBorders>
          <w:top w:val="double" w:color="F2F2F2" w:themeColor="accent6" w:sz="4" w:space="0"/>
          <w:right w:val="nil"/>
        </w:tcBorders>
      </w:tcPr>
    </w:tblStylePr>
  </w:style>
  <w:style w:type="table" w:customStyle="1" w:styleId="364">
    <w:name w:val="List Table 4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5">
    <w:name w:val="List Table 4 Accent 1"/>
    <w:basedOn w:val="88"/>
    <w:qFormat/>
    <w:uiPriority w:val="49"/>
    <w:tblPr>
      <w:tblBorders>
        <w:top w:val="single" w:color="6C6ECE" w:themeColor="accent1" w:themeTint="99" w:sz="4" w:space="0"/>
        <w:left w:val="single" w:color="6C6ECE" w:themeColor="accent1" w:themeTint="99" w:sz="4" w:space="0"/>
        <w:bottom w:val="single" w:color="6C6ECE" w:themeColor="accent1" w:themeTint="99" w:sz="4" w:space="0"/>
        <w:right w:val="single" w:color="6C6ECE" w:themeColor="accent1" w:themeTint="99" w:sz="4" w:space="0"/>
        <w:insideH w:val="single" w:color="6C6ECE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E308B" w:themeColor="accent1" w:sz="4" w:space="0"/>
          <w:left w:val="single" w:color="2E308B" w:themeColor="accent1" w:sz="4" w:space="0"/>
          <w:bottom w:val="single" w:color="2E308B" w:themeColor="accent1" w:sz="4" w:space="0"/>
          <w:right w:val="single" w:color="2E308B" w:themeColor="accent1" w:sz="4" w:space="0"/>
          <w:insideH w:val="nil"/>
        </w:tcBorders>
        <w:shd w:val="clear" w:color="auto" w:fill="2E308B" w:themeFill="accent1"/>
      </w:tcPr>
    </w:tblStylePr>
    <w:tblStylePr w:type="lastRow">
      <w:rPr>
        <w:b/>
        <w:bCs/>
      </w:rPr>
      <w:tcPr>
        <w:tcBorders>
          <w:top w:val="double" w:color="6C6ECE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</w:style>
  <w:style w:type="table" w:customStyle="1" w:styleId="366">
    <w:name w:val="List Table 4 Accent 2"/>
    <w:basedOn w:val="88"/>
    <w:qFormat/>
    <w:uiPriority w:val="49"/>
    <w:tblPr>
      <w:tblBorders>
        <w:top w:val="single" w:color="7DC7E8" w:themeColor="accent2" w:themeTint="99" w:sz="4" w:space="0"/>
        <w:left w:val="single" w:color="7DC7E8" w:themeColor="accent2" w:themeTint="99" w:sz="4" w:space="0"/>
        <w:bottom w:val="single" w:color="7DC7E8" w:themeColor="accent2" w:themeTint="99" w:sz="4" w:space="0"/>
        <w:right w:val="single" w:color="7DC7E8" w:themeColor="accent2" w:themeTint="99" w:sz="4" w:space="0"/>
        <w:insideH w:val="single" w:color="7DC7E8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27A3DA" w:themeColor="accent2" w:sz="4" w:space="0"/>
          <w:left w:val="single" w:color="27A3DA" w:themeColor="accent2" w:sz="4" w:space="0"/>
          <w:bottom w:val="single" w:color="27A3DA" w:themeColor="accent2" w:sz="4" w:space="0"/>
          <w:right w:val="single" w:color="27A3DA" w:themeColor="accent2" w:sz="4" w:space="0"/>
          <w:insideH w:val="nil"/>
        </w:tcBorders>
        <w:shd w:val="clear" w:color="auto" w:fill="27A3DA" w:themeFill="accent2"/>
      </w:tcPr>
    </w:tblStylePr>
    <w:tblStylePr w:type="lastRow">
      <w:rPr>
        <w:b/>
        <w:bCs/>
      </w:rPr>
      <w:tcPr>
        <w:tcBorders>
          <w:top w:val="double" w:color="7DC7E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</w:style>
  <w:style w:type="table" w:customStyle="1" w:styleId="367">
    <w:name w:val="List Table 4 Accent 3"/>
    <w:basedOn w:val="88"/>
    <w:qFormat/>
    <w:uiPriority w:val="49"/>
    <w:tblPr>
      <w:tblBorders>
        <w:top w:val="single" w:color="BFD7DF" w:themeColor="accent3" w:themeTint="99" w:sz="4" w:space="0"/>
        <w:left w:val="single" w:color="BFD7DF" w:themeColor="accent3" w:themeTint="99" w:sz="4" w:space="0"/>
        <w:bottom w:val="single" w:color="BFD7DF" w:themeColor="accent3" w:themeTint="99" w:sz="4" w:space="0"/>
        <w:right w:val="single" w:color="BFD7DF" w:themeColor="accent3" w:themeTint="99" w:sz="4" w:space="0"/>
        <w:insideH w:val="single" w:color="BFD7DF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5BDCB" w:themeColor="accent3" w:sz="4" w:space="0"/>
          <w:left w:val="single" w:color="95BDCB" w:themeColor="accent3" w:sz="4" w:space="0"/>
          <w:bottom w:val="single" w:color="95BDCB" w:themeColor="accent3" w:sz="4" w:space="0"/>
          <w:right w:val="single" w:color="95BDCB" w:themeColor="accent3" w:sz="4" w:space="0"/>
          <w:insideH w:val="nil"/>
        </w:tcBorders>
        <w:shd w:val="clear" w:color="auto" w:fill="95BDCB" w:themeFill="accent3"/>
      </w:tcPr>
    </w:tblStylePr>
    <w:tblStylePr w:type="lastRow">
      <w:rPr>
        <w:b/>
        <w:bCs/>
      </w:rPr>
      <w:tcPr>
        <w:tcBorders>
          <w:top w:val="double" w:color="BFD7D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</w:style>
  <w:style w:type="table" w:customStyle="1" w:styleId="368">
    <w:name w:val="List Table 4 Accent 4"/>
    <w:basedOn w:val="88"/>
    <w:qFormat/>
    <w:uiPriority w:val="49"/>
    <w:tblPr>
      <w:tblBorders>
        <w:top w:val="single" w:color="DEEAEF" w:themeColor="accent4" w:themeTint="99" w:sz="4" w:space="0"/>
        <w:left w:val="single" w:color="DEEAEF" w:themeColor="accent4" w:themeTint="99" w:sz="4" w:space="0"/>
        <w:bottom w:val="single" w:color="DEEAEF" w:themeColor="accent4" w:themeTint="99" w:sz="4" w:space="0"/>
        <w:right w:val="single" w:color="DEEAEF" w:themeColor="accent4" w:themeTint="99" w:sz="4" w:space="0"/>
        <w:insideH w:val="single" w:color="DEEAEF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9DDE5" w:themeColor="accent4" w:sz="4" w:space="0"/>
          <w:left w:val="single" w:color="C9DDE5" w:themeColor="accent4" w:sz="4" w:space="0"/>
          <w:bottom w:val="single" w:color="C9DDE5" w:themeColor="accent4" w:sz="4" w:space="0"/>
          <w:right w:val="single" w:color="C9DDE5" w:themeColor="accent4" w:sz="4" w:space="0"/>
          <w:insideH w:val="nil"/>
        </w:tcBorders>
        <w:shd w:val="clear" w:color="auto" w:fill="C9DDE5" w:themeFill="accent4"/>
      </w:tcPr>
    </w:tblStylePr>
    <w:tblStylePr w:type="lastRow">
      <w:rPr>
        <w:b/>
        <w:bCs/>
      </w:rPr>
      <w:tcPr>
        <w:tcBorders>
          <w:top w:val="double" w:color="DEEAEF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</w:style>
  <w:style w:type="table" w:customStyle="1" w:styleId="369">
    <w:name w:val="List Table 4 Accent 5"/>
    <w:basedOn w:val="88"/>
    <w:qFormat/>
    <w:uiPriority w:val="49"/>
    <w:tblPr>
      <w:tblBorders>
        <w:top w:val="single" w:color="E9F1F4" w:themeColor="accent5" w:themeTint="99" w:sz="4" w:space="0"/>
        <w:left w:val="single" w:color="E9F1F4" w:themeColor="accent5" w:themeTint="99" w:sz="4" w:space="0"/>
        <w:bottom w:val="single" w:color="E9F1F4" w:themeColor="accent5" w:themeTint="99" w:sz="4" w:space="0"/>
        <w:right w:val="single" w:color="E9F1F4" w:themeColor="accent5" w:themeTint="99" w:sz="4" w:space="0"/>
        <w:insideH w:val="single" w:color="E9F1F4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BE8ED" w:themeColor="accent5" w:sz="4" w:space="0"/>
          <w:left w:val="single" w:color="DBE8ED" w:themeColor="accent5" w:sz="4" w:space="0"/>
          <w:bottom w:val="single" w:color="DBE8ED" w:themeColor="accent5" w:sz="4" w:space="0"/>
          <w:right w:val="single" w:color="DBE8ED" w:themeColor="accent5" w:sz="4" w:space="0"/>
          <w:insideH w:val="nil"/>
        </w:tcBorders>
        <w:shd w:val="clear" w:color="auto" w:fill="DBE8ED" w:themeFill="accent5"/>
      </w:tcPr>
    </w:tblStylePr>
    <w:tblStylePr w:type="lastRow">
      <w:rPr>
        <w:b/>
        <w:bCs/>
      </w:rPr>
      <w:tcPr>
        <w:tcBorders>
          <w:top w:val="double" w:color="E9F1F4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</w:style>
  <w:style w:type="table" w:customStyle="1" w:styleId="370">
    <w:name w:val="List Table 4 Accent 6"/>
    <w:basedOn w:val="88"/>
    <w:qFormat/>
    <w:uiPriority w:val="49"/>
    <w:tblPr>
      <w:tblBorders>
        <w:top w:val="single" w:color="F7F7F7" w:themeColor="accent6" w:themeTint="99" w:sz="4" w:space="0"/>
        <w:left w:val="single" w:color="F7F7F7" w:themeColor="accent6" w:themeTint="99" w:sz="4" w:space="0"/>
        <w:bottom w:val="single" w:color="F7F7F7" w:themeColor="accent6" w:themeTint="99" w:sz="4" w:space="0"/>
        <w:right w:val="single" w:color="F7F7F7" w:themeColor="accent6" w:themeTint="99" w:sz="4" w:space="0"/>
        <w:insideH w:val="single" w:color="F7F7F7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2F2F2" w:themeColor="accent6" w:sz="4" w:space="0"/>
          <w:left w:val="single" w:color="F2F2F2" w:themeColor="accent6" w:sz="4" w:space="0"/>
          <w:bottom w:val="single" w:color="F2F2F2" w:themeColor="accent6" w:sz="4" w:space="0"/>
          <w:right w:val="single" w:color="F2F2F2" w:themeColor="accent6" w:sz="4" w:space="0"/>
          <w:insideH w:val="nil"/>
        </w:tcBorders>
        <w:shd w:val="clear" w:color="auto" w:fill="F2F2F2" w:themeFill="accent6"/>
      </w:tcPr>
    </w:tblStylePr>
    <w:tblStylePr w:type="lastRow">
      <w:rPr>
        <w:b/>
        <w:bCs/>
      </w:rPr>
      <w:tcPr>
        <w:tcBorders>
          <w:top w:val="double" w:color="F7F7F7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</w:style>
  <w:style w:type="table" w:customStyle="1" w:styleId="371">
    <w:name w:val="List Table 5 Dark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5 Dark Accent 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2E308B" w:themeColor="accent1" w:sz="24" w:space="0"/>
        <w:left w:val="single" w:color="2E308B" w:themeColor="accent1" w:sz="24" w:space="0"/>
        <w:bottom w:val="single" w:color="2E308B" w:themeColor="accent1" w:sz="24" w:space="0"/>
        <w:right w:val="single" w:color="2E308B" w:themeColor="accent1" w:sz="24" w:space="0"/>
      </w:tblBorders>
    </w:tblPr>
    <w:tcPr>
      <w:shd w:val="clear" w:color="auto" w:fill="2E308B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List Table 5 Dark Accent 2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27A3DA" w:themeColor="accent2" w:sz="24" w:space="0"/>
        <w:left w:val="single" w:color="27A3DA" w:themeColor="accent2" w:sz="24" w:space="0"/>
        <w:bottom w:val="single" w:color="27A3DA" w:themeColor="accent2" w:sz="24" w:space="0"/>
        <w:right w:val="single" w:color="27A3DA" w:themeColor="accent2" w:sz="24" w:space="0"/>
      </w:tblBorders>
    </w:tblPr>
    <w:tcPr>
      <w:shd w:val="clear" w:color="auto" w:fill="27A3DA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List Table 5 Dark Accent 3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95BDCB" w:themeColor="accent3" w:sz="24" w:space="0"/>
        <w:left w:val="single" w:color="95BDCB" w:themeColor="accent3" w:sz="24" w:space="0"/>
        <w:bottom w:val="single" w:color="95BDCB" w:themeColor="accent3" w:sz="24" w:space="0"/>
        <w:right w:val="single" w:color="95BDCB" w:themeColor="accent3" w:sz="24" w:space="0"/>
      </w:tblBorders>
    </w:tblPr>
    <w:tcPr>
      <w:shd w:val="clear" w:color="auto" w:fill="95BDCB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List Table 5 Dark Accent 4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9DDE5" w:themeColor="accent4" w:sz="24" w:space="0"/>
        <w:left w:val="single" w:color="C9DDE5" w:themeColor="accent4" w:sz="24" w:space="0"/>
        <w:bottom w:val="single" w:color="C9DDE5" w:themeColor="accent4" w:sz="24" w:space="0"/>
        <w:right w:val="single" w:color="C9DDE5" w:themeColor="accent4" w:sz="24" w:space="0"/>
      </w:tblBorders>
    </w:tblPr>
    <w:tcPr>
      <w:shd w:val="clear" w:color="auto" w:fill="C9DDE5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6">
    <w:name w:val="List Table 5 Dark Accent 5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DBE8ED" w:themeColor="accent5" w:sz="24" w:space="0"/>
        <w:left w:val="single" w:color="DBE8ED" w:themeColor="accent5" w:sz="24" w:space="0"/>
        <w:bottom w:val="single" w:color="DBE8ED" w:themeColor="accent5" w:sz="24" w:space="0"/>
        <w:right w:val="single" w:color="DBE8ED" w:themeColor="accent5" w:sz="24" w:space="0"/>
      </w:tblBorders>
    </w:tblPr>
    <w:tcPr>
      <w:shd w:val="clear" w:color="auto" w:fill="DBE8ED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7">
    <w:name w:val="List Table 5 Dark Accent 6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2F2F2" w:themeColor="accent6" w:sz="24" w:space="0"/>
        <w:left w:val="single" w:color="F2F2F2" w:themeColor="accent6" w:sz="24" w:space="0"/>
        <w:bottom w:val="single" w:color="F2F2F2" w:themeColor="accent6" w:sz="24" w:space="0"/>
        <w:right w:val="single" w:color="F2F2F2" w:themeColor="accent6" w:sz="24" w:space="0"/>
      </w:tblBorders>
    </w:tblPr>
    <w:tcPr>
      <w:shd w:val="clear" w:color="auto" w:fill="F2F2F2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8">
    <w:name w:val="List Table 6 Colorful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9">
    <w:name w:val="List Table 6 Colorful Accent 1"/>
    <w:basedOn w:val="88"/>
    <w:qFormat/>
    <w:uiPriority w:val="51"/>
    <w:rPr>
      <w:color w:val="232468" w:themeColor="accent1" w:themeShade="BF"/>
    </w:rPr>
    <w:tblPr>
      <w:tblBorders>
        <w:top w:val="single" w:color="2E308B" w:themeColor="accent1" w:sz="4" w:space="0"/>
        <w:bottom w:val="single" w:color="2E308B" w:themeColor="accent1" w:sz="4" w:space="0"/>
      </w:tblBorders>
    </w:tblPr>
    <w:tblStylePr w:type="firstRow">
      <w:rPr>
        <w:b/>
        <w:bCs/>
      </w:rPr>
      <w:tcPr>
        <w:tcBorders>
          <w:bottom w:val="single" w:color="2E308B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2E308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</w:style>
  <w:style w:type="table" w:customStyle="1" w:styleId="380">
    <w:name w:val="List Table 6 Colorful Accent 2"/>
    <w:basedOn w:val="88"/>
    <w:qFormat/>
    <w:uiPriority w:val="51"/>
    <w:rPr>
      <w:color w:val="1C7BA5" w:themeColor="accent2" w:themeShade="BF"/>
    </w:rPr>
    <w:tblPr>
      <w:tblBorders>
        <w:top w:val="single" w:color="27A3DA" w:themeColor="accent2" w:sz="4" w:space="0"/>
        <w:bottom w:val="single" w:color="27A3DA" w:themeColor="accent2" w:sz="4" w:space="0"/>
      </w:tblBorders>
    </w:tblPr>
    <w:tblStylePr w:type="firstRow">
      <w:rPr>
        <w:b/>
        <w:bCs/>
      </w:rPr>
      <w:tcPr>
        <w:tcBorders>
          <w:bottom w:val="single" w:color="27A3DA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27A3DA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</w:style>
  <w:style w:type="table" w:customStyle="1" w:styleId="381">
    <w:name w:val="List Table 6 Colorful Accent 3"/>
    <w:basedOn w:val="88"/>
    <w:qFormat/>
    <w:uiPriority w:val="51"/>
    <w:rPr>
      <w:color w:val="5A98AE" w:themeColor="accent3" w:themeShade="BF"/>
    </w:rPr>
    <w:tblPr>
      <w:tblBorders>
        <w:top w:val="single" w:color="95BDCB" w:themeColor="accent3" w:sz="4" w:space="0"/>
        <w:bottom w:val="single" w:color="95BDCB" w:themeColor="accent3" w:sz="4" w:space="0"/>
      </w:tblBorders>
    </w:tblPr>
    <w:tblStylePr w:type="firstRow">
      <w:rPr>
        <w:b/>
        <w:bCs/>
      </w:rPr>
      <w:tcPr>
        <w:tcBorders>
          <w:bottom w:val="single" w:color="95BDCB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95BDCB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</w:style>
  <w:style w:type="table" w:customStyle="1" w:styleId="382">
    <w:name w:val="List Table 6 Colorful Accent 4"/>
    <w:basedOn w:val="88"/>
    <w:qFormat/>
    <w:uiPriority w:val="51"/>
    <w:rPr>
      <w:color w:val="80AFC2" w:themeColor="accent4" w:themeShade="BF"/>
    </w:rPr>
    <w:tblPr>
      <w:tblBorders>
        <w:top w:val="single" w:color="C9DDE5" w:themeColor="accent4" w:sz="4" w:space="0"/>
        <w:bottom w:val="single" w:color="C9DDE5" w:themeColor="accent4" w:sz="4" w:space="0"/>
      </w:tblBorders>
    </w:tblPr>
    <w:tblStylePr w:type="firstRow">
      <w:rPr>
        <w:b/>
        <w:bCs/>
      </w:rPr>
      <w:tcPr>
        <w:tcBorders>
          <w:bottom w:val="single" w:color="C9DDE5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C9DDE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</w:style>
  <w:style w:type="table" w:customStyle="1" w:styleId="383">
    <w:name w:val="List Table 6 Colorful Accent 5"/>
    <w:basedOn w:val="88"/>
    <w:qFormat/>
    <w:uiPriority w:val="51"/>
    <w:rPr>
      <w:color w:val="8FB7C7" w:themeColor="accent5" w:themeShade="BF"/>
    </w:rPr>
    <w:tblPr>
      <w:tblBorders>
        <w:top w:val="single" w:color="DBE8ED" w:themeColor="accent5" w:sz="4" w:space="0"/>
        <w:bottom w:val="single" w:color="DBE8ED" w:themeColor="accent5" w:sz="4" w:space="0"/>
      </w:tblBorders>
    </w:tblPr>
    <w:tblStylePr w:type="firstRow">
      <w:rPr>
        <w:b/>
        <w:bCs/>
      </w:rPr>
      <w:tcPr>
        <w:tcBorders>
          <w:bottom w:val="single" w:color="DBE8ED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DBE8E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</w:style>
  <w:style w:type="table" w:customStyle="1" w:styleId="384">
    <w:name w:val="List Table 6 Colorful Accent 6"/>
    <w:basedOn w:val="88"/>
    <w:qFormat/>
    <w:uiPriority w:val="51"/>
    <w:rPr>
      <w:color w:val="B6B6B6" w:themeColor="accent6" w:themeShade="BF"/>
    </w:rPr>
    <w:tblPr>
      <w:tblBorders>
        <w:top w:val="single" w:color="F2F2F2" w:themeColor="accent6" w:sz="4" w:space="0"/>
        <w:bottom w:val="single" w:color="F2F2F2" w:themeColor="accent6" w:sz="4" w:space="0"/>
      </w:tblBorders>
    </w:tblPr>
    <w:tblStylePr w:type="firstRow">
      <w:rPr>
        <w:b/>
        <w:bCs/>
      </w:rPr>
      <w:tcPr>
        <w:tcBorders>
          <w:bottom w:val="single" w:color="F2F2F2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F2F2F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</w:style>
  <w:style w:type="table" w:customStyle="1" w:styleId="385">
    <w:name w:val="List Table 7 Colorful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List Table 7 Colorful Accent 1"/>
    <w:basedOn w:val="88"/>
    <w:qFormat/>
    <w:uiPriority w:val="52"/>
    <w:rPr>
      <w:color w:val="232468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2E308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2E308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2E308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2E308B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ECEEE" w:themeFill="accent1" w:themeFillTint="33"/>
      </w:tcPr>
    </w:tblStylePr>
    <w:tblStylePr w:type="band1Horz">
      <w:tcPr>
        <w:shd w:val="clear" w:color="auto" w:fill="CECEEE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List Table 7 Colorful Accent 2"/>
    <w:basedOn w:val="88"/>
    <w:qFormat/>
    <w:uiPriority w:val="52"/>
    <w:rPr>
      <w:color w:val="1C7BA5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27A3DA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27A3DA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27A3DA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27A3DA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D3ECF7" w:themeFill="accent2" w:themeFillTint="33"/>
      </w:tcPr>
    </w:tblStylePr>
    <w:tblStylePr w:type="band1Horz">
      <w:tcPr>
        <w:shd w:val="clear" w:color="auto" w:fill="D3ECF7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List Table 7 Colorful Accent 3"/>
    <w:basedOn w:val="88"/>
    <w:qFormat/>
    <w:uiPriority w:val="52"/>
    <w:rPr>
      <w:color w:val="5A98AE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95BDCB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95BDCB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95BDCB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95BDCB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9F1F4" w:themeFill="accent3" w:themeFillTint="33"/>
      </w:tcPr>
    </w:tblStylePr>
    <w:tblStylePr w:type="band1Horz">
      <w:tcPr>
        <w:shd w:val="clear" w:color="auto" w:fill="E9F1F4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9">
    <w:name w:val="List Table 7 Colorful Accent 4"/>
    <w:basedOn w:val="88"/>
    <w:qFormat/>
    <w:uiPriority w:val="52"/>
    <w:rPr>
      <w:color w:val="80AFC2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C9DDE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C9DDE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C9DDE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C9DDE5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4F8F9" w:themeFill="accent4" w:themeFillTint="33"/>
      </w:tcPr>
    </w:tblStylePr>
    <w:tblStylePr w:type="band1Horz">
      <w:tcPr>
        <w:shd w:val="clear" w:color="auto" w:fill="F4F8F9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0">
    <w:name w:val="List Table 7 Colorful Accent 5"/>
    <w:basedOn w:val="88"/>
    <w:uiPriority w:val="52"/>
    <w:rPr>
      <w:color w:val="8FB7C7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DBE8ED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DBE8ED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DBE8ED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DBE8ED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7FAFB" w:themeFill="accent5" w:themeFillTint="33"/>
      </w:tcPr>
    </w:tblStylePr>
    <w:tblStylePr w:type="band1Horz">
      <w:tcPr>
        <w:shd w:val="clear" w:color="auto" w:fill="F7FAFB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1">
    <w:name w:val="List Table 7 Colorful Accent 6"/>
    <w:basedOn w:val="88"/>
    <w:qFormat/>
    <w:uiPriority w:val="52"/>
    <w:rPr>
      <w:color w:val="B6B6B6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2F2F2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2F2F2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2F2F2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2F2F2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CFCFC" w:themeFill="accent6" w:themeFillTint="33"/>
      </w:tcPr>
    </w:tblStylePr>
    <w:tblStylePr w:type="band1Horz">
      <w:tcPr>
        <w:shd w:val="clear" w:color="auto" w:fill="FCFCFC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2">
    <w:name w:val="宏文本 字符"/>
    <w:basedOn w:val="231"/>
    <w:link w:val="2"/>
    <w:semiHidden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customStyle="1" w:styleId="393">
    <w:name w:val="Mention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1DFDD"/>
    </w:rPr>
  </w:style>
  <w:style w:type="character" w:customStyle="1" w:styleId="394">
    <w:name w:val="信息标题 字符"/>
    <w:basedOn w:val="231"/>
    <w:link w:val="79"/>
    <w:semiHidden/>
    <w:uiPriority w:val="99"/>
    <w:rPr>
      <w:rFonts w:ascii="Microsoft YaHei UI" w:hAnsi="Microsoft YaHei UI" w:eastAsia="Microsoft YaHei UI" w:cstheme="majorBidi"/>
      <w:shd w:val="pct20" w:color="auto" w:fill="auto"/>
    </w:rPr>
  </w:style>
  <w:style w:type="paragraph" w:styleId="395">
    <w:name w:val="No Spacing"/>
    <w:semiHidden/>
    <w:qFormat/>
    <w:uiPriority w:val="1"/>
    <w:rPr>
      <w:rFonts w:ascii="Microsoft YaHei UI" w:hAnsi="Microsoft YaHei UI" w:eastAsia="Microsoft YaHei UI" w:cstheme="minorBidi"/>
      <w:sz w:val="28"/>
      <w:szCs w:val="24"/>
      <w:lang w:val="en-US" w:eastAsia="zh-CN" w:bidi="ar-SA"/>
    </w:rPr>
  </w:style>
  <w:style w:type="character" w:customStyle="1" w:styleId="396">
    <w:name w:val="注释标题 字符"/>
    <w:basedOn w:val="231"/>
    <w:link w:val="17"/>
    <w:semiHidden/>
    <w:qFormat/>
    <w:uiPriority w:val="99"/>
    <w:rPr>
      <w:rFonts w:ascii="Microsoft YaHei UI" w:hAnsi="Microsoft YaHei UI" w:eastAsia="Microsoft YaHei UI"/>
      <w:sz w:val="28"/>
    </w:rPr>
  </w:style>
  <w:style w:type="table" w:customStyle="1" w:styleId="397">
    <w:name w:val="Plain Table 1"/>
    <w:basedOn w:val="88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8">
    <w:name w:val="Plain Table 2"/>
    <w:basedOn w:val="88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9">
    <w:name w:val="Plain Table 3"/>
    <w:basedOn w:val="88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400">
    <w:name w:val="Plain Table 4"/>
    <w:basedOn w:val="88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01">
    <w:name w:val="Plain Table 5"/>
    <w:basedOn w:val="88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402">
    <w:name w:val="纯文本 字符"/>
    <w:basedOn w:val="231"/>
    <w:link w:val="45"/>
    <w:semiHidden/>
    <w:uiPriority w:val="99"/>
    <w:rPr>
      <w:rFonts w:ascii="Microsoft YaHei UI" w:hAnsi="Microsoft YaHei UI" w:eastAsia="Microsoft YaHei UI"/>
      <w:sz w:val="21"/>
      <w:szCs w:val="21"/>
    </w:rPr>
  </w:style>
  <w:style w:type="character" w:customStyle="1" w:styleId="403">
    <w:name w:val="称呼 字符"/>
    <w:basedOn w:val="231"/>
    <w:link w:val="31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404">
    <w:name w:val="签名 字符"/>
    <w:basedOn w:val="231"/>
    <w:link w:val="58"/>
    <w:semiHidden/>
    <w:qFormat/>
    <w:uiPriority w:val="99"/>
    <w:rPr>
      <w:rFonts w:ascii="Microsoft YaHei UI" w:hAnsi="Microsoft YaHei UI" w:eastAsia="Microsoft YaHei UI"/>
      <w:sz w:val="28"/>
    </w:rPr>
  </w:style>
  <w:style w:type="character" w:customStyle="1" w:styleId="405">
    <w:name w:val="Smart Hyperlink"/>
    <w:basedOn w:val="231"/>
    <w:semiHidden/>
    <w:unhideWhenUsed/>
    <w:qFormat/>
    <w:uiPriority w:val="99"/>
    <w:rPr>
      <w:rFonts w:ascii="Microsoft YaHei UI" w:hAnsi="Microsoft YaHei UI" w:eastAsia="Microsoft YaHei UI"/>
      <w:u w:val="dotted"/>
    </w:rPr>
  </w:style>
  <w:style w:type="character" w:customStyle="1" w:styleId="406">
    <w:name w:val="副标题 字符"/>
    <w:basedOn w:val="231"/>
    <w:link w:val="64"/>
    <w:semiHidden/>
    <w:uiPriority w:val="11"/>
    <w:rPr>
      <w:rFonts w:ascii="Microsoft YaHei UI" w:hAnsi="Microsoft YaHei UI" w:eastAsia="Microsoft YaHei U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7">
    <w:name w:val="Subtle Emphasis"/>
    <w:basedOn w:val="231"/>
    <w:semiHidden/>
    <w:qFormat/>
    <w:uiPriority w:val="19"/>
    <w:rPr>
      <w:rFonts w:ascii="Microsoft YaHei UI" w:hAnsi="Microsoft YaHei UI" w:eastAsia="Microsoft YaHei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8">
    <w:name w:val="Subtle Reference"/>
    <w:basedOn w:val="231"/>
    <w:semiHidden/>
    <w:qFormat/>
    <w:uiPriority w:val="31"/>
    <w:rPr>
      <w:rFonts w:ascii="Microsoft YaHei UI" w:hAnsi="Microsoft YaHei UI" w:eastAsia="Microsoft YaHei U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09">
    <w:name w:val="Grid Table Light"/>
    <w:basedOn w:val="88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10">
    <w:name w:val="标题 字符"/>
    <w:basedOn w:val="231"/>
    <w:link w:val="84"/>
    <w:semiHidden/>
    <w:qFormat/>
    <w:uiPriority w:val="10"/>
    <w:rPr>
      <w:rFonts w:ascii="Microsoft YaHei UI" w:hAnsi="Microsoft YaHei UI" w:eastAsia="Microsoft YaHei UI" w:cstheme="majorBidi"/>
      <w:spacing w:val="-10"/>
      <w:kern w:val="28"/>
      <w:sz w:val="56"/>
      <w:szCs w:val="56"/>
    </w:rPr>
  </w:style>
  <w:style w:type="paragraph" w:customStyle="1" w:styleId="411">
    <w:name w:val="TOC Heading"/>
    <w:basedOn w:val="3"/>
    <w:next w:val="1"/>
    <w:semiHidden/>
    <w:unhideWhenUsed/>
    <w:qFormat/>
    <w:uiPriority w:val="39"/>
    <w:pPr>
      <w:spacing w:before="240"/>
      <w:outlineLvl w:val="9"/>
    </w:pPr>
    <w:rPr>
      <w:b w:val="0"/>
      <w:color w:val="232468" w:themeColor="accent1" w:themeShade="BF"/>
      <w:sz w:val="32"/>
    </w:rPr>
  </w:style>
  <w:style w:type="character" w:customStyle="1" w:styleId="412">
    <w:name w:val="Unresolved Mention"/>
    <w:basedOn w:val="231"/>
    <w:semiHidden/>
    <w:unhideWhenUsed/>
    <w:qFormat/>
    <w:uiPriority w:val="99"/>
    <w:rPr>
      <w:rFonts w:ascii="Microsoft YaHei UI" w:hAnsi="Microsoft YaHei UI" w:eastAsia="Microsoft YaHei UI"/>
      <w:color w:val="605E5C"/>
      <w:shd w:val="clear" w:color="auto" w:fill="E1DFDD"/>
    </w:rPr>
  </w:style>
  <w:style w:type="paragraph" w:customStyle="1" w:styleId="413">
    <w:name w:val="First Paragraph"/>
    <w:basedOn w:val="4"/>
    <w:next w:val="4"/>
    <w:qFormat/>
    <w:uiPriority w:val="0"/>
  </w:style>
  <w:style w:type="paragraph" w:customStyle="1" w:styleId="414">
    <w:name w:val="Compact"/>
    <w:basedOn w:val="4"/>
    <w:qFormat/>
    <w:uiPriority w:val="0"/>
    <w:pPr>
      <w:spacing w:before="36" w:after="36"/>
    </w:pPr>
  </w:style>
  <w:style w:type="table" w:customStyle="1" w:styleId="41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16">
    <w:name w:val="Source Code"/>
    <w:basedOn w:val="1"/>
    <w:link w:val="417"/>
    <w:uiPriority w:val="0"/>
    <w:pPr>
      <w:wordWrap w:val="0"/>
    </w:pPr>
  </w:style>
  <w:style w:type="character" w:customStyle="1" w:styleId="417">
    <w:name w:val="Verbatim Char"/>
    <w:basedOn w:val="243"/>
    <w:link w:val="416"/>
    <w:uiPriority w:val="0"/>
  </w:style>
  <w:style w:type="character" w:customStyle="1" w:styleId="418">
    <w:name w:val="KeywordTok"/>
    <w:basedOn w:val="417"/>
    <w:uiPriority w:val="0"/>
    <w:rPr>
      <w:b/>
      <w:color w:val="007020"/>
    </w:rPr>
  </w:style>
  <w:style w:type="character" w:customStyle="1" w:styleId="419">
    <w:name w:val="NormalTok"/>
    <w:basedOn w:val="417"/>
    <w:qFormat/>
    <w:uiPriority w:val="0"/>
  </w:style>
  <w:style w:type="character" w:customStyle="1" w:styleId="420">
    <w:name w:val="DataTypeTok"/>
    <w:basedOn w:val="417"/>
    <w:qFormat/>
    <w:uiPriority w:val="0"/>
    <w:rPr>
      <w:color w:val="902000"/>
    </w:rPr>
  </w:style>
  <w:style w:type="character" w:customStyle="1" w:styleId="421">
    <w:name w:val="DecValTok"/>
    <w:basedOn w:val="417"/>
    <w:qFormat/>
    <w:uiPriority w:val="0"/>
    <w:rPr>
      <w:color w:val="40A070"/>
    </w:rPr>
  </w:style>
  <w:style w:type="character" w:customStyle="1" w:styleId="422">
    <w:name w:val="OperatorTok"/>
    <w:basedOn w:val="417"/>
    <w:qFormat/>
    <w:uiPriority w:val="0"/>
    <w:rPr>
      <w:color w:val="666666"/>
    </w:rPr>
  </w:style>
  <w:style w:type="character" w:customStyle="1" w:styleId="423">
    <w:name w:val="FunctionTok"/>
    <w:basedOn w:val="417"/>
    <w:qFormat/>
    <w:uiPriority w:val="0"/>
    <w:rPr>
      <w:color w:val="06287E"/>
    </w:rPr>
  </w:style>
  <w:style w:type="character" w:customStyle="1" w:styleId="424">
    <w:name w:val="StringTok"/>
    <w:basedOn w:val="417"/>
    <w:qFormat/>
    <w:uiPriority w:val="0"/>
    <w:rPr>
      <w:color w:val="4070A0"/>
    </w:rPr>
  </w:style>
  <w:style w:type="character" w:customStyle="1" w:styleId="425">
    <w:name w:val="CommentTok"/>
    <w:basedOn w:val="417"/>
    <w:qFormat/>
    <w:uiPriority w:val="0"/>
    <w:rPr>
      <w:i/>
      <w:color w:val="60A0B0"/>
    </w:rPr>
  </w:style>
  <w:style w:type="character" w:customStyle="1" w:styleId="426">
    <w:name w:val="ImportTok"/>
    <w:basedOn w:val="417"/>
    <w:qFormat/>
    <w:uiPriority w:val="0"/>
    <w:rPr>
      <w:b/>
      <w:color w:val="008000"/>
    </w:rPr>
  </w:style>
  <w:style w:type="character" w:customStyle="1" w:styleId="427">
    <w:name w:val="VariableTok"/>
    <w:basedOn w:val="417"/>
    <w:qFormat/>
    <w:uiPriority w:val="0"/>
    <w:rPr>
      <w:color w:val="19177C"/>
    </w:rPr>
  </w:style>
  <w:style w:type="character" w:customStyle="1" w:styleId="428">
    <w:name w:val="ControlFlowTok"/>
    <w:basedOn w:val="417"/>
    <w:qFormat/>
    <w:uiPriority w:val="0"/>
    <w:rPr>
      <w:b/>
      <w:color w:val="007020"/>
    </w:rPr>
  </w:style>
  <w:style w:type="character" w:customStyle="1" w:styleId="429">
    <w:name w:val="BuiltInTok"/>
    <w:basedOn w:val="417"/>
    <w:qFormat/>
    <w:uiPriority w:val="0"/>
    <w:rPr>
      <w:color w:val="008000"/>
    </w:rPr>
  </w:style>
  <w:style w:type="character" w:customStyle="1" w:styleId="430">
    <w:name w:val="FloatTok"/>
    <w:basedOn w:val="417"/>
    <w:qFormat/>
    <w:uiPriority w:val="0"/>
    <w:rPr>
      <w:color w:val="40A070"/>
    </w:rPr>
  </w:style>
  <w:style w:type="character" w:customStyle="1" w:styleId="431">
    <w:name w:val="SpecialCharTok"/>
    <w:basedOn w:val="417"/>
    <w:qFormat/>
    <w:uiPriority w:val="0"/>
    <w:rPr>
      <w:color w:val="4070A0"/>
    </w:rPr>
  </w:style>
  <w:style w:type="character" w:customStyle="1" w:styleId="432">
    <w:name w:val="ExtensionTok"/>
    <w:basedOn w:val="417"/>
    <w:qFormat/>
    <w:uiPriority w:val="0"/>
  </w:style>
  <w:style w:type="character" w:customStyle="1" w:styleId="433">
    <w:name w:val="AttributeTok"/>
    <w:basedOn w:val="417"/>
    <w:qFormat/>
    <w:uiPriority w:val="0"/>
    <w:rPr>
      <w:color w:val="7D9029"/>
    </w:rPr>
  </w:style>
  <w:style w:type="character" w:customStyle="1" w:styleId="434">
    <w:name w:val="PreprocessorTok"/>
    <w:basedOn w:val="417"/>
    <w:qFormat/>
    <w:uiPriority w:val="0"/>
    <w:rPr>
      <w:color w:val="BC7A00"/>
    </w:rPr>
  </w:style>
  <w:style w:type="character" w:customStyle="1" w:styleId="435">
    <w:name w:val="OtherTok"/>
    <w:basedOn w:val="417"/>
    <w:qFormat/>
    <w:uiPriority w:val="0"/>
    <w:rPr>
      <w:color w:val="007020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2.wdp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nyoung\Library\Containers\com.kingsoft.wpsoffice.mac\Data\D:\Users\cuixiaohui\Library\Containers\com.kingsoft.wpsoffice.mac\Data\C:\Users\cuixiaohui\AppData\Roaming\Microsoft\Templates\&#29616;&#20195;&#39118;&#26684;&#21830;&#19994;&#25253;&#21578;.dotx" TargetMode="External"/></Relationships>
</file>

<file path=word/theme/theme1.xml><?xml version="1.0" encoding="utf-8"?>
<a:theme xmlns:a="http://schemas.openxmlformats.org/drawingml/2006/main" name="MBR">
  <a:themeElements>
    <a:clrScheme name="Modern Report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2E308B"/>
      </a:accent1>
      <a:accent2>
        <a:srgbClr val="27A3DA"/>
      </a:accent2>
      <a:accent3>
        <a:srgbClr val="95BDCB"/>
      </a:accent3>
      <a:accent4>
        <a:srgbClr val="C9DDE5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 - Franklin">
      <a:majorFont>
        <a:latin typeface="Arial"/>
        <a:ea typeface=""/>
        <a:cs typeface=""/>
      </a:majorFont>
      <a:minorFont>
        <a:latin typeface="Franklin Gothic Medium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现代风格商业报告.dotx</Template>
  <Pages>50</Pages>
  <Words>3569</Words>
  <Characters>4679</Characters>
  <Lines>9</Lines>
  <Paragraphs>2</Paragraphs>
  <TotalTime>7</TotalTime>
  <ScaleCrop>false</ScaleCrop>
  <LinksUpToDate>false</LinksUpToDate>
  <CharactersWithSpaces>4685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2021-01-11T04:21:00Z</dcterms:created>
  <dcterms:modified xsi:type="dcterms:W3CDTF">2026-01-07T10:09:51Z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2052-12.1.0.23542</vt:lpwstr>
  </property>
  <property fmtid="{D5CDD505-2E9C-101B-9397-08002B2CF9AE}" pid="4" name="ICV">
    <vt:lpwstr>4101618AC858480F98531AA6FC6AD9DC_13</vt:lpwstr>
  </property>
  <property fmtid="{D5CDD505-2E9C-101B-9397-08002B2CF9AE}" pid="5" name="KSOTemplateDocerSaveRecord">
    <vt:lpwstr>eyJoZGlkIjoiM2RmYmE5YzQ0YzBjNTdkMTFjODYwYzIzYzQ4MDhlZDMiLCJ1c2VySWQiOiI4ODgzNTg2MzgifQ==</vt:lpwstr>
  </property>
</Properties>
</file>