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395" w:type="pct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141"/>
        <w:gridCol w:w="427"/>
        <w:gridCol w:w="425"/>
        <w:gridCol w:w="3545"/>
        <w:gridCol w:w="463"/>
        <w:gridCol w:w="15"/>
        <w:gridCol w:w="150"/>
        <w:gridCol w:w="375"/>
        <w:gridCol w:w="21"/>
      </w:tblGrid>
      <w:tr w:rsidR="00EB4BD7" w:rsidRPr="00EB4BD7" w14:paraId="052F673F" w14:textId="77777777" w:rsidTr="00E2054E">
        <w:trPr>
          <w:trHeight w:val="86"/>
          <w:jc w:val="center"/>
        </w:trPr>
        <w:tc>
          <w:tcPr>
            <w:tcW w:w="2080" w:type="pct"/>
            <w:noWrap/>
            <w:hideMark/>
          </w:tcPr>
          <w:p w14:paraId="45F0DF02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 de reporte:</w:t>
            </w:r>
          </w:p>
        </w:tc>
        <w:tc>
          <w:tcPr>
            <w:tcW w:w="2920" w:type="pct"/>
            <w:gridSpan w:val="9"/>
            <w:noWrap/>
            <w:hideMark/>
          </w:tcPr>
          <w:p w14:paraId="44A83CC0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 </w:t>
            </w:r>
          </w:p>
        </w:tc>
      </w:tr>
      <w:tr w:rsidR="00EB4BD7" w:rsidRPr="00EB4BD7" w14:paraId="7E5321C9" w14:textId="77777777" w:rsidTr="00E2054E">
        <w:trPr>
          <w:trHeight w:val="299"/>
          <w:jc w:val="center"/>
        </w:trPr>
        <w:tc>
          <w:tcPr>
            <w:tcW w:w="2080" w:type="pct"/>
            <w:noWrap/>
            <w:hideMark/>
          </w:tcPr>
          <w:p w14:paraId="06989908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Lugar de la condición o acto inseguro:</w:t>
            </w:r>
          </w:p>
        </w:tc>
        <w:tc>
          <w:tcPr>
            <w:tcW w:w="2920" w:type="pct"/>
            <w:gridSpan w:val="9"/>
            <w:noWrap/>
            <w:hideMark/>
          </w:tcPr>
          <w:p w14:paraId="273383C7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EB4BD7" w:rsidRPr="00EB4BD7" w14:paraId="7B46CC47" w14:textId="77777777" w:rsidTr="00E2054E">
        <w:trPr>
          <w:trHeight w:val="299"/>
          <w:jc w:val="center"/>
        </w:trPr>
        <w:tc>
          <w:tcPr>
            <w:tcW w:w="2080" w:type="pct"/>
            <w:noWrap/>
          </w:tcPr>
          <w:p w14:paraId="539244BF" w14:textId="171363B9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 la persona que reporta</w:t>
            </w:r>
            <w:r w:rsidR="005F56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2920" w:type="pct"/>
            <w:gridSpan w:val="9"/>
            <w:noWrap/>
          </w:tcPr>
          <w:p w14:paraId="2D6448BA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B4BD7" w:rsidRPr="00EB4BD7" w14:paraId="0DBC4B4D" w14:textId="77777777" w:rsidTr="00EB4BD7">
        <w:trPr>
          <w:trHeight w:val="299"/>
          <w:jc w:val="center"/>
        </w:trPr>
        <w:tc>
          <w:tcPr>
            <w:tcW w:w="5000" w:type="pct"/>
            <w:gridSpan w:val="10"/>
            <w:noWrap/>
            <w:hideMark/>
          </w:tcPr>
          <w:p w14:paraId="56441A93" w14:textId="77777777" w:rsidR="00EB4BD7" w:rsidRPr="00EB4BD7" w:rsidRDefault="00EB4BD7" w:rsidP="00EB4B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 DE LA CONDICIÓN INSEGURA</w:t>
            </w:r>
          </w:p>
        </w:tc>
      </w:tr>
      <w:tr w:rsidR="00EB4BD7" w:rsidRPr="00EB4BD7" w14:paraId="62641651" w14:textId="77777777" w:rsidTr="00EB4BD7">
        <w:trPr>
          <w:trHeight w:val="486"/>
          <w:jc w:val="center"/>
        </w:trPr>
        <w:tc>
          <w:tcPr>
            <w:tcW w:w="5000" w:type="pct"/>
            <w:gridSpan w:val="10"/>
            <w:noWrap/>
            <w:hideMark/>
          </w:tcPr>
          <w:p w14:paraId="1A4AEDD1" w14:textId="77777777" w:rsidR="00E01EC5" w:rsidRDefault="00E01EC5" w:rsidP="00EB4B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14:paraId="4F5F7C27" w14:textId="77777777" w:rsidR="00E01EC5" w:rsidRDefault="00E01EC5" w:rsidP="00EB4B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14:paraId="5040D624" w14:textId="47923747" w:rsidR="00EB4BD7" w:rsidRPr="00EB4BD7" w:rsidRDefault="00EB4BD7" w:rsidP="00EB4B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EB4BD7" w:rsidRPr="00EB4BD7" w14:paraId="39A2D952" w14:textId="77777777" w:rsidTr="00EB4BD7">
        <w:trPr>
          <w:trHeight w:val="299"/>
          <w:jc w:val="center"/>
        </w:trPr>
        <w:tc>
          <w:tcPr>
            <w:tcW w:w="5000" w:type="pct"/>
            <w:gridSpan w:val="10"/>
            <w:noWrap/>
            <w:hideMark/>
          </w:tcPr>
          <w:p w14:paraId="34B90934" w14:textId="77777777" w:rsidR="00EB4BD7" w:rsidRPr="00EB4BD7" w:rsidRDefault="00EB4BD7" w:rsidP="00EB4B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CARACTERÍSTICAS </w:t>
            </w:r>
            <w:r w:rsidRPr="00EB4BD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 LA CONDICIÓN</w:t>
            </w:r>
            <w:r w:rsidRPr="00EB4B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INSEGURA </w:t>
            </w:r>
            <w:r w:rsidRPr="00EB4BD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(marque con una x)</w:t>
            </w:r>
          </w:p>
        </w:tc>
      </w:tr>
      <w:tr w:rsidR="00EB4BD7" w:rsidRPr="00EB4BD7" w14:paraId="45726E9D" w14:textId="77777777" w:rsidTr="00E2054E">
        <w:trPr>
          <w:trHeight w:val="244"/>
          <w:jc w:val="center"/>
        </w:trPr>
        <w:tc>
          <w:tcPr>
            <w:tcW w:w="2378" w:type="pct"/>
            <w:gridSpan w:val="3"/>
            <w:noWrap/>
            <w:hideMark/>
          </w:tcPr>
          <w:p w14:paraId="3777F8EE" w14:textId="77777777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-Equipos en mal estado</w:t>
            </w:r>
          </w:p>
        </w:tc>
        <w:tc>
          <w:tcPr>
            <w:tcW w:w="223" w:type="pct"/>
          </w:tcPr>
          <w:p w14:paraId="109589A5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12" w:type="pct"/>
            <w:gridSpan w:val="3"/>
            <w:noWrap/>
          </w:tcPr>
          <w:p w14:paraId="53CE47D9" w14:textId="0BAD929A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-Falta de orden y aseo</w:t>
            </w:r>
          </w:p>
        </w:tc>
        <w:tc>
          <w:tcPr>
            <w:tcW w:w="287" w:type="pct"/>
            <w:gridSpan w:val="3"/>
          </w:tcPr>
          <w:p w14:paraId="2BA71F8F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B4BD7" w:rsidRPr="00EB4BD7" w14:paraId="0F6C8532" w14:textId="77777777" w:rsidTr="00E2054E">
        <w:trPr>
          <w:trHeight w:val="299"/>
          <w:jc w:val="center"/>
        </w:trPr>
        <w:tc>
          <w:tcPr>
            <w:tcW w:w="2378" w:type="pct"/>
            <w:gridSpan w:val="3"/>
            <w:noWrap/>
            <w:hideMark/>
          </w:tcPr>
          <w:p w14:paraId="520A69AE" w14:textId="77777777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-Pisos en mal estado</w:t>
            </w:r>
          </w:p>
        </w:tc>
        <w:tc>
          <w:tcPr>
            <w:tcW w:w="223" w:type="pct"/>
          </w:tcPr>
          <w:p w14:paraId="74852095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12" w:type="pct"/>
            <w:gridSpan w:val="3"/>
            <w:noWrap/>
          </w:tcPr>
          <w:p w14:paraId="323FF54E" w14:textId="1CDDE35E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-Escasez de espacio para trabajar</w:t>
            </w:r>
          </w:p>
        </w:tc>
        <w:tc>
          <w:tcPr>
            <w:tcW w:w="287" w:type="pct"/>
            <w:gridSpan w:val="3"/>
          </w:tcPr>
          <w:p w14:paraId="5AB290DE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B4BD7" w:rsidRPr="00EB4BD7" w14:paraId="4CE13B61" w14:textId="77777777" w:rsidTr="00E2054E">
        <w:trPr>
          <w:trHeight w:val="299"/>
          <w:jc w:val="center"/>
        </w:trPr>
        <w:tc>
          <w:tcPr>
            <w:tcW w:w="2378" w:type="pct"/>
            <w:gridSpan w:val="3"/>
            <w:noWrap/>
            <w:hideMark/>
          </w:tcPr>
          <w:p w14:paraId="513E7BE5" w14:textId="77777777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s-CO"/>
              </w:rPr>
              <w:t xml:space="preserve">-No demarcar o </w:t>
            </w: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asegurar</w:t>
            </w: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s-CO"/>
              </w:rPr>
              <w:t xml:space="preserve"> áreas</w:t>
            </w:r>
          </w:p>
        </w:tc>
        <w:tc>
          <w:tcPr>
            <w:tcW w:w="223" w:type="pct"/>
          </w:tcPr>
          <w:p w14:paraId="6523EAE3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s-CO"/>
              </w:rPr>
            </w:pPr>
          </w:p>
        </w:tc>
        <w:tc>
          <w:tcPr>
            <w:tcW w:w="2112" w:type="pct"/>
            <w:gridSpan w:val="3"/>
            <w:noWrap/>
          </w:tcPr>
          <w:p w14:paraId="2DF6F97B" w14:textId="07685EF0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-Almacenamiento Incorrecto</w:t>
            </w:r>
          </w:p>
        </w:tc>
        <w:tc>
          <w:tcPr>
            <w:tcW w:w="287" w:type="pct"/>
            <w:gridSpan w:val="3"/>
          </w:tcPr>
          <w:p w14:paraId="76CDB68D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B4BD7" w:rsidRPr="00EB4BD7" w14:paraId="7E9C737B" w14:textId="77777777" w:rsidTr="00E2054E">
        <w:trPr>
          <w:trHeight w:val="299"/>
          <w:jc w:val="center"/>
        </w:trPr>
        <w:tc>
          <w:tcPr>
            <w:tcW w:w="2378" w:type="pct"/>
            <w:gridSpan w:val="3"/>
            <w:noWrap/>
            <w:hideMark/>
          </w:tcPr>
          <w:p w14:paraId="77AFD153" w14:textId="195591ED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Presencia de </w:t>
            </w: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Gases, polvos, Humos, vapores</w:t>
            </w:r>
          </w:p>
        </w:tc>
        <w:tc>
          <w:tcPr>
            <w:tcW w:w="223" w:type="pct"/>
          </w:tcPr>
          <w:p w14:paraId="2EFE5C3B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12" w:type="pct"/>
            <w:gridSpan w:val="3"/>
            <w:noWrap/>
          </w:tcPr>
          <w:p w14:paraId="6F251FAB" w14:textId="4A0EC77C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-Niveles de ruido excesivo</w:t>
            </w:r>
          </w:p>
        </w:tc>
        <w:tc>
          <w:tcPr>
            <w:tcW w:w="287" w:type="pct"/>
            <w:gridSpan w:val="3"/>
          </w:tcPr>
          <w:p w14:paraId="7E3CD3F6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B4BD7" w:rsidRPr="00EB4BD7" w14:paraId="41B37912" w14:textId="77777777" w:rsidTr="00E2054E">
        <w:trPr>
          <w:trHeight w:val="299"/>
          <w:jc w:val="center"/>
        </w:trPr>
        <w:tc>
          <w:tcPr>
            <w:tcW w:w="2378" w:type="pct"/>
            <w:gridSpan w:val="3"/>
            <w:noWrap/>
            <w:hideMark/>
          </w:tcPr>
          <w:p w14:paraId="53074445" w14:textId="2C47DBC5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-Señalizaciones inadecuadas o insuficientes</w:t>
            </w:r>
          </w:p>
        </w:tc>
        <w:tc>
          <w:tcPr>
            <w:tcW w:w="223" w:type="pct"/>
          </w:tcPr>
          <w:p w14:paraId="58D2FE61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12" w:type="pct"/>
            <w:gridSpan w:val="3"/>
            <w:noWrap/>
          </w:tcPr>
          <w:p w14:paraId="3175BDFC" w14:textId="3407BB46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-Iluminación o ventilación inadecuada</w:t>
            </w:r>
          </w:p>
        </w:tc>
        <w:tc>
          <w:tcPr>
            <w:tcW w:w="287" w:type="pct"/>
            <w:gridSpan w:val="3"/>
          </w:tcPr>
          <w:p w14:paraId="0D0631DC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B4BD7" w:rsidRPr="00EB4BD7" w14:paraId="43D9AD98" w14:textId="77777777" w:rsidTr="00E2054E">
        <w:trPr>
          <w:trHeight w:val="299"/>
          <w:jc w:val="center"/>
        </w:trPr>
        <w:tc>
          <w:tcPr>
            <w:tcW w:w="2378" w:type="pct"/>
            <w:gridSpan w:val="3"/>
            <w:noWrap/>
          </w:tcPr>
          <w:p w14:paraId="1D389191" w14:textId="5BC6D30E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-Herramientas defectuosas</w:t>
            </w:r>
          </w:p>
        </w:tc>
        <w:tc>
          <w:tcPr>
            <w:tcW w:w="223" w:type="pct"/>
          </w:tcPr>
          <w:p w14:paraId="1E351BFA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12" w:type="pct"/>
            <w:gridSpan w:val="3"/>
            <w:noWrap/>
          </w:tcPr>
          <w:p w14:paraId="767F176A" w14:textId="27A838B5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-Otros:</w:t>
            </w:r>
          </w:p>
        </w:tc>
        <w:tc>
          <w:tcPr>
            <w:tcW w:w="287" w:type="pct"/>
            <w:gridSpan w:val="3"/>
          </w:tcPr>
          <w:p w14:paraId="04B2364C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B4BD7" w:rsidRPr="00EB4BD7" w14:paraId="588E45F9" w14:textId="77777777" w:rsidTr="00EB4BD7">
        <w:trPr>
          <w:trHeight w:val="350"/>
          <w:jc w:val="center"/>
        </w:trPr>
        <w:tc>
          <w:tcPr>
            <w:tcW w:w="5000" w:type="pct"/>
            <w:gridSpan w:val="10"/>
            <w:noWrap/>
          </w:tcPr>
          <w:p w14:paraId="378A87F3" w14:textId="77777777" w:rsidR="00EB4BD7" w:rsidRPr="00EB4BD7" w:rsidRDefault="00EB4BD7" w:rsidP="00EB4B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 DEL ACTO INSEGURO</w:t>
            </w:r>
          </w:p>
        </w:tc>
      </w:tr>
      <w:tr w:rsidR="00EB4BD7" w:rsidRPr="00EB4BD7" w14:paraId="7DCD5AC4" w14:textId="77777777" w:rsidTr="00EB4BD7">
        <w:trPr>
          <w:trHeight w:val="573"/>
          <w:jc w:val="center"/>
        </w:trPr>
        <w:tc>
          <w:tcPr>
            <w:tcW w:w="5000" w:type="pct"/>
            <w:gridSpan w:val="10"/>
            <w:noWrap/>
          </w:tcPr>
          <w:p w14:paraId="0DA54EEF" w14:textId="77777777" w:rsidR="00EB4BD7" w:rsidRDefault="00EB4BD7" w:rsidP="00EB4BD7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2396834D" w14:textId="77777777" w:rsidR="00E01EC5" w:rsidRDefault="00E01EC5" w:rsidP="00EB4BD7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51F5359" w14:textId="19D1E04C" w:rsidR="00E01EC5" w:rsidRPr="00EB4BD7" w:rsidRDefault="00E01EC5" w:rsidP="00EB4BD7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B4BD7" w:rsidRPr="00EB4BD7" w14:paraId="48715552" w14:textId="77777777" w:rsidTr="00EB4BD7">
        <w:trPr>
          <w:gridAfter w:val="1"/>
          <w:wAfter w:w="11" w:type="pct"/>
          <w:trHeight w:val="284"/>
          <w:jc w:val="center"/>
        </w:trPr>
        <w:tc>
          <w:tcPr>
            <w:tcW w:w="4989" w:type="pct"/>
            <w:gridSpan w:val="9"/>
            <w:noWrap/>
            <w:hideMark/>
          </w:tcPr>
          <w:p w14:paraId="4A1FFE73" w14:textId="77777777" w:rsidR="00EB4BD7" w:rsidRPr="00EB4BD7" w:rsidRDefault="00EB4BD7" w:rsidP="00EB4B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CARACTERÍSTICAS </w:t>
            </w:r>
            <w:r w:rsidRPr="00EB4BD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DEL ACTO INSEGURO (marque con una x)</w:t>
            </w:r>
          </w:p>
        </w:tc>
      </w:tr>
      <w:tr w:rsidR="00EB4BD7" w:rsidRPr="00EB4BD7" w14:paraId="4F6BDA23" w14:textId="77777777" w:rsidTr="00E2054E">
        <w:trPr>
          <w:gridAfter w:val="1"/>
          <w:wAfter w:w="11" w:type="pct"/>
          <w:trHeight w:val="284"/>
          <w:jc w:val="center"/>
        </w:trPr>
        <w:tc>
          <w:tcPr>
            <w:tcW w:w="2154" w:type="pct"/>
            <w:gridSpan w:val="2"/>
            <w:noWrap/>
            <w:hideMark/>
          </w:tcPr>
          <w:p w14:paraId="3EE318EF" w14:textId="77777777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bookmarkStart w:id="0" w:name="_Hlk80972184"/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-No usar el equipo de Protección personal</w:t>
            </w:r>
          </w:p>
        </w:tc>
        <w:tc>
          <w:tcPr>
            <w:tcW w:w="224" w:type="pct"/>
          </w:tcPr>
          <w:p w14:paraId="2940631D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414" w:type="pct"/>
            <w:gridSpan w:val="5"/>
            <w:noWrap/>
            <w:hideMark/>
          </w:tcPr>
          <w:p w14:paraId="262724A8" w14:textId="77777777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-Usar el equipo incorrecto</w:t>
            </w:r>
          </w:p>
        </w:tc>
        <w:tc>
          <w:tcPr>
            <w:tcW w:w="197" w:type="pct"/>
          </w:tcPr>
          <w:p w14:paraId="46B601B2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B4BD7" w:rsidRPr="00EB4BD7" w14:paraId="280FA421" w14:textId="77777777" w:rsidTr="00E2054E">
        <w:trPr>
          <w:gridAfter w:val="1"/>
          <w:wAfter w:w="11" w:type="pct"/>
          <w:trHeight w:val="284"/>
          <w:jc w:val="center"/>
        </w:trPr>
        <w:tc>
          <w:tcPr>
            <w:tcW w:w="2154" w:type="pct"/>
            <w:gridSpan w:val="2"/>
            <w:noWrap/>
            <w:hideMark/>
          </w:tcPr>
          <w:p w14:paraId="779C4DB3" w14:textId="77777777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-Operar sin autorización</w:t>
            </w:r>
          </w:p>
        </w:tc>
        <w:tc>
          <w:tcPr>
            <w:tcW w:w="224" w:type="pct"/>
          </w:tcPr>
          <w:p w14:paraId="425DB5D4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414" w:type="pct"/>
            <w:gridSpan w:val="5"/>
            <w:noWrap/>
            <w:hideMark/>
          </w:tcPr>
          <w:p w14:paraId="20154BC7" w14:textId="77777777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-Adoptar una posición incorrecta</w:t>
            </w:r>
          </w:p>
        </w:tc>
        <w:tc>
          <w:tcPr>
            <w:tcW w:w="197" w:type="pct"/>
          </w:tcPr>
          <w:p w14:paraId="6C08C8E3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B4BD7" w:rsidRPr="00EB4BD7" w14:paraId="07004F39" w14:textId="77777777" w:rsidTr="00E2054E">
        <w:trPr>
          <w:gridAfter w:val="1"/>
          <w:wAfter w:w="11" w:type="pct"/>
          <w:trHeight w:val="284"/>
          <w:jc w:val="center"/>
        </w:trPr>
        <w:tc>
          <w:tcPr>
            <w:tcW w:w="2154" w:type="pct"/>
            <w:gridSpan w:val="2"/>
            <w:noWrap/>
            <w:hideMark/>
          </w:tcPr>
          <w:p w14:paraId="7B183C9C" w14:textId="77777777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-Operar a una velocidad inadecuada</w:t>
            </w:r>
          </w:p>
        </w:tc>
        <w:tc>
          <w:tcPr>
            <w:tcW w:w="224" w:type="pct"/>
          </w:tcPr>
          <w:p w14:paraId="6BDA1678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414" w:type="pct"/>
            <w:gridSpan w:val="5"/>
            <w:noWrap/>
            <w:hideMark/>
          </w:tcPr>
          <w:p w14:paraId="289CE5B8" w14:textId="77777777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-Efectuar mantenimiento a equipo en movimiento</w:t>
            </w:r>
          </w:p>
        </w:tc>
        <w:tc>
          <w:tcPr>
            <w:tcW w:w="197" w:type="pct"/>
          </w:tcPr>
          <w:p w14:paraId="26257B84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B4BD7" w:rsidRPr="00EB4BD7" w14:paraId="189257E8" w14:textId="77777777" w:rsidTr="00E2054E">
        <w:trPr>
          <w:gridAfter w:val="1"/>
          <w:wAfter w:w="11" w:type="pct"/>
          <w:trHeight w:val="284"/>
          <w:jc w:val="center"/>
        </w:trPr>
        <w:tc>
          <w:tcPr>
            <w:tcW w:w="2154" w:type="pct"/>
            <w:gridSpan w:val="2"/>
            <w:noWrap/>
            <w:hideMark/>
          </w:tcPr>
          <w:p w14:paraId="31EBF023" w14:textId="77777777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-Usar equipo defectuoso</w:t>
            </w:r>
          </w:p>
        </w:tc>
        <w:tc>
          <w:tcPr>
            <w:tcW w:w="224" w:type="pct"/>
          </w:tcPr>
          <w:p w14:paraId="43682B8F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414" w:type="pct"/>
            <w:gridSpan w:val="5"/>
            <w:noWrap/>
            <w:hideMark/>
          </w:tcPr>
          <w:p w14:paraId="0E5BD34F" w14:textId="77777777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-Crear distracciones en el sitio de trabajo </w:t>
            </w:r>
          </w:p>
        </w:tc>
        <w:tc>
          <w:tcPr>
            <w:tcW w:w="197" w:type="pct"/>
          </w:tcPr>
          <w:p w14:paraId="73C646AD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B4BD7" w:rsidRPr="00EB4BD7" w14:paraId="3CD838EF" w14:textId="77777777" w:rsidTr="00E2054E">
        <w:trPr>
          <w:gridAfter w:val="1"/>
          <w:wAfter w:w="11" w:type="pct"/>
          <w:trHeight w:val="284"/>
          <w:jc w:val="center"/>
        </w:trPr>
        <w:tc>
          <w:tcPr>
            <w:tcW w:w="2154" w:type="pct"/>
            <w:gridSpan w:val="2"/>
            <w:noWrap/>
            <w:hideMark/>
          </w:tcPr>
          <w:p w14:paraId="414318E7" w14:textId="77777777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-Trabajar bajo el efecto de sustancias psicoactivas </w:t>
            </w:r>
          </w:p>
        </w:tc>
        <w:tc>
          <w:tcPr>
            <w:tcW w:w="224" w:type="pct"/>
          </w:tcPr>
          <w:p w14:paraId="461F238B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3A36C3B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414" w:type="pct"/>
            <w:gridSpan w:val="5"/>
            <w:noWrap/>
            <w:hideMark/>
          </w:tcPr>
          <w:p w14:paraId="1F7BDA05" w14:textId="77777777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-Colocarse debajo de cargas suspendidas</w:t>
            </w:r>
          </w:p>
        </w:tc>
        <w:tc>
          <w:tcPr>
            <w:tcW w:w="197" w:type="pct"/>
          </w:tcPr>
          <w:p w14:paraId="6D67A956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B4BD7" w:rsidRPr="00EB4BD7" w14:paraId="2B96A4E9" w14:textId="77777777" w:rsidTr="00E2054E">
        <w:trPr>
          <w:gridAfter w:val="1"/>
          <w:wAfter w:w="11" w:type="pct"/>
          <w:trHeight w:val="284"/>
          <w:jc w:val="center"/>
        </w:trPr>
        <w:tc>
          <w:tcPr>
            <w:tcW w:w="2154" w:type="pct"/>
            <w:gridSpan w:val="2"/>
            <w:noWrap/>
            <w:hideMark/>
          </w:tcPr>
          <w:p w14:paraId="4E0D09DB" w14:textId="77777777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-Ignorar las condiciones de peligro</w:t>
            </w:r>
          </w:p>
        </w:tc>
        <w:tc>
          <w:tcPr>
            <w:tcW w:w="224" w:type="pct"/>
          </w:tcPr>
          <w:p w14:paraId="653FF903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414" w:type="pct"/>
            <w:gridSpan w:val="5"/>
            <w:noWrap/>
            <w:hideMark/>
          </w:tcPr>
          <w:p w14:paraId="6240DBDA" w14:textId="77777777" w:rsidR="00EB4BD7" w:rsidRPr="00EB4BD7" w:rsidRDefault="00EB4BD7" w:rsidP="00EB4B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-Otros:</w:t>
            </w:r>
          </w:p>
        </w:tc>
        <w:tc>
          <w:tcPr>
            <w:tcW w:w="197" w:type="pct"/>
          </w:tcPr>
          <w:p w14:paraId="6D3F2C62" w14:textId="77777777" w:rsidR="00EB4BD7" w:rsidRPr="00EB4BD7" w:rsidRDefault="00EB4BD7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bookmarkEnd w:id="0"/>
      <w:tr w:rsidR="00EB4BD7" w:rsidRPr="00EB4BD7" w14:paraId="5F5F598B" w14:textId="77777777" w:rsidTr="00EB4BD7">
        <w:trPr>
          <w:trHeight w:val="299"/>
          <w:jc w:val="center"/>
        </w:trPr>
        <w:tc>
          <w:tcPr>
            <w:tcW w:w="5000" w:type="pct"/>
            <w:gridSpan w:val="10"/>
            <w:noWrap/>
            <w:hideMark/>
          </w:tcPr>
          <w:p w14:paraId="4D415B7B" w14:textId="072DE90A" w:rsidR="00EB4BD7" w:rsidRPr="00EB4BD7" w:rsidRDefault="00EB4BD7" w:rsidP="00EB4B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ACCIONES TOMADAS PARA ELIMINAR EL ACTO O CONDICIÓN INSEGURA (Esta sección solo debe ser diligenciada por el Profesional especializado en SST)</w:t>
            </w:r>
          </w:p>
        </w:tc>
      </w:tr>
      <w:tr w:rsidR="00E2054E" w:rsidRPr="00EB4BD7" w14:paraId="73E916B0" w14:textId="77777777" w:rsidTr="00E2054E">
        <w:trPr>
          <w:trHeight w:val="603"/>
          <w:jc w:val="center"/>
        </w:trPr>
        <w:tc>
          <w:tcPr>
            <w:tcW w:w="5000" w:type="pct"/>
            <w:gridSpan w:val="10"/>
            <w:noWrap/>
          </w:tcPr>
          <w:p w14:paraId="27B55E22" w14:textId="327220C8" w:rsidR="00E2054E" w:rsidRPr="00EB4BD7" w:rsidRDefault="00E2054E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E2054E" w:rsidRPr="00EB4BD7" w14:paraId="2F13783F" w14:textId="77777777" w:rsidTr="005F567D">
        <w:trPr>
          <w:trHeight w:val="299"/>
          <w:jc w:val="center"/>
        </w:trPr>
        <w:tc>
          <w:tcPr>
            <w:tcW w:w="4462" w:type="pct"/>
            <w:gridSpan w:val="5"/>
            <w:noWrap/>
          </w:tcPr>
          <w:p w14:paraId="1E1662E6" w14:textId="77777777" w:rsidR="00E2054E" w:rsidRPr="00EB4BD7" w:rsidRDefault="00E2054E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43" w:type="pct"/>
          </w:tcPr>
          <w:p w14:paraId="56DC7D1D" w14:textId="1B087D34" w:rsidR="00E2054E" w:rsidRPr="00EB4BD7" w:rsidRDefault="00E2054E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294" w:type="pct"/>
            <w:gridSpan w:val="4"/>
          </w:tcPr>
          <w:p w14:paraId="52C372AF" w14:textId="408C6C48" w:rsidR="00E2054E" w:rsidRPr="00EB4BD7" w:rsidRDefault="00E2054E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</w:t>
            </w:r>
          </w:p>
        </w:tc>
      </w:tr>
      <w:tr w:rsidR="00E2054E" w:rsidRPr="00EB4BD7" w14:paraId="30776393" w14:textId="77777777" w:rsidTr="005F567D">
        <w:trPr>
          <w:trHeight w:val="299"/>
          <w:jc w:val="center"/>
        </w:trPr>
        <w:tc>
          <w:tcPr>
            <w:tcW w:w="4462" w:type="pct"/>
            <w:gridSpan w:val="5"/>
            <w:noWrap/>
          </w:tcPr>
          <w:p w14:paraId="21AB7547" w14:textId="46FEF135" w:rsidR="00E2054E" w:rsidRPr="00EB4BD7" w:rsidRDefault="00E2054E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4B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¿Se debe actualizar la matriz de identificación de peligros y valoración de riesgos?</w:t>
            </w:r>
          </w:p>
        </w:tc>
        <w:tc>
          <w:tcPr>
            <w:tcW w:w="243" w:type="pct"/>
          </w:tcPr>
          <w:p w14:paraId="596038C4" w14:textId="22C2AE75" w:rsidR="00E2054E" w:rsidRPr="00EB4BD7" w:rsidRDefault="00E2054E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94" w:type="pct"/>
            <w:gridSpan w:val="4"/>
          </w:tcPr>
          <w:p w14:paraId="4ECD2E55" w14:textId="7D12E821" w:rsidR="00E2054E" w:rsidRPr="00EB4BD7" w:rsidRDefault="00E2054E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2054E" w:rsidRPr="00EB4BD7" w14:paraId="282A9F12" w14:textId="77777777" w:rsidTr="005F567D">
        <w:trPr>
          <w:trHeight w:val="299"/>
          <w:jc w:val="center"/>
        </w:trPr>
        <w:tc>
          <w:tcPr>
            <w:tcW w:w="4462" w:type="pct"/>
            <w:gridSpan w:val="5"/>
            <w:noWrap/>
          </w:tcPr>
          <w:p w14:paraId="6604ACF5" w14:textId="0AEF3D68" w:rsidR="00E2054E" w:rsidRPr="00EB4BD7" w:rsidRDefault="00E2054E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¿Es necesario gestionar el acto o condición insegura mediante el procedimiento de Gestión de no conformidades, acciones </w:t>
            </w:r>
            <w:r w:rsidR="005F56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correctivas y de mejora?</w:t>
            </w:r>
          </w:p>
        </w:tc>
        <w:tc>
          <w:tcPr>
            <w:tcW w:w="243" w:type="pct"/>
          </w:tcPr>
          <w:p w14:paraId="5C6C1CE0" w14:textId="77777777" w:rsidR="00E2054E" w:rsidRPr="00EB4BD7" w:rsidRDefault="00E2054E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94" w:type="pct"/>
            <w:gridSpan w:val="4"/>
          </w:tcPr>
          <w:p w14:paraId="3A9CB077" w14:textId="77777777" w:rsidR="00E2054E" w:rsidRPr="00EB4BD7" w:rsidRDefault="00E2054E" w:rsidP="00EB4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618694CF" w14:textId="40F630B0" w:rsidR="00A96C36" w:rsidRPr="00EB4BD7" w:rsidRDefault="00A96C36" w:rsidP="00EB4BD7">
      <w:pPr>
        <w:spacing w:after="0" w:line="240" w:lineRule="auto"/>
        <w:jc w:val="both"/>
        <w:rPr>
          <w:rFonts w:ascii="Humanst521 BT" w:eastAsia="Times New Roman" w:hAnsi="Humanst521 BT" w:cs="Arial"/>
          <w:i/>
          <w:color w:val="000000"/>
          <w:sz w:val="16"/>
          <w:szCs w:val="16"/>
          <w:lang w:eastAsia="es-CO"/>
        </w:rPr>
      </w:pPr>
    </w:p>
    <w:sectPr w:rsidR="00A96C36" w:rsidRPr="00EB4BD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0B014" w14:textId="77777777" w:rsidR="008C5E4E" w:rsidRDefault="008C5E4E" w:rsidP="00736030">
      <w:pPr>
        <w:spacing w:after="0" w:line="240" w:lineRule="auto"/>
      </w:pPr>
      <w:r>
        <w:separator/>
      </w:r>
    </w:p>
  </w:endnote>
  <w:endnote w:type="continuationSeparator" w:id="0">
    <w:p w14:paraId="05DEE2AC" w14:textId="77777777" w:rsidR="008C5E4E" w:rsidRDefault="008C5E4E" w:rsidP="00736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st521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19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14"/>
      <w:gridCol w:w="3544"/>
      <w:gridCol w:w="4541"/>
    </w:tblGrid>
    <w:tr w:rsidR="000D7A5E" w:rsidRPr="000D7A5E" w14:paraId="22F6E813" w14:textId="77777777" w:rsidTr="00A41714">
      <w:trPr>
        <w:cantSplit/>
        <w:jc w:val="center"/>
      </w:trPr>
      <w:tc>
        <w:tcPr>
          <w:tcW w:w="11199" w:type="dxa"/>
          <w:gridSpan w:val="3"/>
          <w:tcBorders>
            <w:bottom w:val="single" w:sz="4" w:space="0" w:color="auto"/>
          </w:tcBorders>
        </w:tcPr>
        <w:p w14:paraId="0E425D03" w14:textId="77777777" w:rsidR="000D7A5E" w:rsidRPr="000D7A5E" w:rsidRDefault="000D7A5E" w:rsidP="000D7A5E">
          <w:pP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bCs/>
              <w:lang w:val="es-ES" w:eastAsia="es-ES"/>
            </w:rPr>
          </w:pPr>
          <w:r w:rsidRPr="000D7A5E">
            <w:rPr>
              <w:rFonts w:ascii="Arial" w:eastAsia="Times New Roman" w:hAnsi="Arial" w:cs="Arial"/>
              <w:lang w:val="es-ES" w:eastAsia="es-ES"/>
            </w:rPr>
            <w:t xml:space="preserve">Página </w:t>
          </w:r>
          <w:r w:rsidRPr="000D7A5E">
            <w:rPr>
              <w:rFonts w:ascii="Arial" w:eastAsia="Times New Roman" w:hAnsi="Arial" w:cs="Arial"/>
              <w:lang w:val="es-ES" w:eastAsia="es-ES"/>
            </w:rPr>
            <w:fldChar w:fldCharType="begin"/>
          </w:r>
          <w:r w:rsidRPr="000D7A5E">
            <w:rPr>
              <w:rFonts w:ascii="Arial" w:eastAsia="Times New Roman" w:hAnsi="Arial" w:cs="Arial"/>
              <w:lang w:val="es-ES" w:eastAsia="es-ES"/>
            </w:rPr>
            <w:instrText xml:space="preserve"> PAGE </w:instrText>
          </w:r>
          <w:r w:rsidRPr="000D7A5E">
            <w:rPr>
              <w:rFonts w:ascii="Arial" w:eastAsia="Times New Roman" w:hAnsi="Arial" w:cs="Arial"/>
              <w:lang w:val="es-ES" w:eastAsia="es-ES"/>
            </w:rPr>
            <w:fldChar w:fldCharType="separate"/>
          </w:r>
          <w:r w:rsidRPr="000D7A5E">
            <w:rPr>
              <w:rFonts w:ascii="Arial" w:eastAsia="Times New Roman" w:hAnsi="Arial" w:cs="Arial"/>
              <w:noProof/>
              <w:lang w:val="es-ES" w:eastAsia="es-ES"/>
            </w:rPr>
            <w:t>2</w:t>
          </w:r>
          <w:r w:rsidRPr="000D7A5E">
            <w:rPr>
              <w:rFonts w:ascii="Arial" w:eastAsia="Times New Roman" w:hAnsi="Arial" w:cs="Arial"/>
              <w:lang w:val="es-ES" w:eastAsia="es-ES"/>
            </w:rPr>
            <w:fldChar w:fldCharType="end"/>
          </w:r>
          <w:r w:rsidRPr="000D7A5E">
            <w:rPr>
              <w:rFonts w:ascii="Arial" w:eastAsia="Times New Roman" w:hAnsi="Arial" w:cs="Arial"/>
              <w:lang w:val="es-ES" w:eastAsia="es-ES"/>
            </w:rPr>
            <w:t xml:space="preserve"> de </w:t>
          </w:r>
          <w:r w:rsidRPr="000D7A5E">
            <w:rPr>
              <w:rFonts w:ascii="Arial" w:eastAsia="Times New Roman" w:hAnsi="Arial" w:cs="Arial"/>
              <w:lang w:val="es-ES" w:eastAsia="es-ES"/>
            </w:rPr>
            <w:fldChar w:fldCharType="begin"/>
          </w:r>
          <w:r w:rsidRPr="000D7A5E">
            <w:rPr>
              <w:rFonts w:ascii="Arial" w:eastAsia="Times New Roman" w:hAnsi="Arial" w:cs="Arial"/>
              <w:lang w:val="es-ES" w:eastAsia="es-ES"/>
            </w:rPr>
            <w:instrText xml:space="preserve"> NUMPAGES </w:instrText>
          </w:r>
          <w:r w:rsidRPr="000D7A5E">
            <w:rPr>
              <w:rFonts w:ascii="Arial" w:eastAsia="Times New Roman" w:hAnsi="Arial" w:cs="Arial"/>
              <w:lang w:val="es-ES" w:eastAsia="es-ES"/>
            </w:rPr>
            <w:fldChar w:fldCharType="separate"/>
          </w:r>
          <w:r w:rsidRPr="000D7A5E">
            <w:rPr>
              <w:rFonts w:ascii="Arial" w:eastAsia="Times New Roman" w:hAnsi="Arial" w:cs="Arial"/>
              <w:noProof/>
              <w:lang w:val="es-ES" w:eastAsia="es-ES"/>
            </w:rPr>
            <w:t>4</w:t>
          </w:r>
          <w:r w:rsidRPr="000D7A5E">
            <w:rPr>
              <w:rFonts w:ascii="Arial" w:eastAsia="Times New Roman" w:hAnsi="Arial" w:cs="Arial"/>
              <w:lang w:val="es-ES" w:eastAsia="es-ES"/>
            </w:rPr>
            <w:fldChar w:fldCharType="end"/>
          </w:r>
        </w:p>
      </w:tc>
    </w:tr>
    <w:tr w:rsidR="000D7A5E" w:rsidRPr="000D7A5E" w14:paraId="421FFA0C" w14:textId="77777777" w:rsidTr="00A41714">
      <w:trPr>
        <w:jc w:val="center"/>
      </w:trPr>
      <w:tc>
        <w:tcPr>
          <w:tcW w:w="3114" w:type="dxa"/>
          <w:tcBorders>
            <w:bottom w:val="single" w:sz="4" w:space="0" w:color="auto"/>
          </w:tcBorders>
        </w:tcPr>
        <w:p w14:paraId="7531EC47" w14:textId="77777777" w:rsidR="000D7A5E" w:rsidRPr="000D7A5E" w:rsidRDefault="000D7A5E" w:rsidP="000D7A5E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val="es-ES" w:eastAsia="es-ES"/>
            </w:rPr>
          </w:pPr>
          <w:r w:rsidRPr="000D7A5E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>Elaboro:</w:t>
          </w:r>
        </w:p>
      </w:tc>
      <w:tc>
        <w:tcPr>
          <w:tcW w:w="3544" w:type="dxa"/>
          <w:tcBorders>
            <w:bottom w:val="single" w:sz="4" w:space="0" w:color="auto"/>
          </w:tcBorders>
        </w:tcPr>
        <w:p w14:paraId="174255A8" w14:textId="77777777" w:rsidR="000D7A5E" w:rsidRPr="000D7A5E" w:rsidRDefault="000D7A5E" w:rsidP="000D7A5E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val="es-ES" w:eastAsia="es-ES"/>
            </w:rPr>
          </w:pPr>
          <w:r w:rsidRPr="000D7A5E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>Reviso:</w:t>
          </w:r>
        </w:p>
      </w:tc>
      <w:tc>
        <w:tcPr>
          <w:tcW w:w="4541" w:type="dxa"/>
          <w:tcBorders>
            <w:bottom w:val="single" w:sz="4" w:space="0" w:color="auto"/>
          </w:tcBorders>
        </w:tcPr>
        <w:p w14:paraId="66DCDD3A" w14:textId="77777777" w:rsidR="000D7A5E" w:rsidRPr="000D7A5E" w:rsidRDefault="000D7A5E" w:rsidP="000D7A5E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val="es-ES" w:eastAsia="es-ES"/>
            </w:rPr>
          </w:pPr>
          <w:r w:rsidRPr="000D7A5E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>Aprobó:</w:t>
          </w:r>
        </w:p>
      </w:tc>
    </w:tr>
    <w:tr w:rsidR="000D7A5E" w:rsidRPr="000D7A5E" w14:paraId="61FF45BD" w14:textId="77777777" w:rsidTr="00A41714">
      <w:trPr>
        <w:jc w:val="center"/>
      </w:trPr>
      <w:tc>
        <w:tcPr>
          <w:tcW w:w="31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FC8817D" w14:textId="1A21258C" w:rsidR="000D7A5E" w:rsidRPr="000D7A5E" w:rsidRDefault="00A41714" w:rsidP="000D7A5E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val="es-ES" w:eastAsia="es-ES"/>
            </w:rPr>
          </w:pPr>
          <w:r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>Dra. Liliana Martínez Fernández</w:t>
          </w:r>
        </w:p>
      </w:tc>
      <w:tc>
        <w:tcPr>
          <w:tcW w:w="35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A1C7E2A" w14:textId="2552F914" w:rsidR="000D7A5E" w:rsidRPr="000D7A5E" w:rsidRDefault="00A41714" w:rsidP="000D7A5E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val="es-ES" w:eastAsia="es-ES"/>
            </w:rPr>
          </w:pPr>
          <w:r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>Ing. Victor Manuel Padilla Merlano</w:t>
          </w:r>
        </w:p>
      </w:tc>
      <w:tc>
        <w:tcPr>
          <w:tcW w:w="4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20DE5C" w14:textId="75FA8BE0" w:rsidR="000D7A5E" w:rsidRPr="000D7A5E" w:rsidRDefault="000D7A5E" w:rsidP="000D7A5E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val="es-ES" w:eastAsia="es-ES"/>
            </w:rPr>
          </w:pPr>
          <w:r w:rsidRPr="000D7A5E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 xml:space="preserve">Comité </w:t>
          </w:r>
          <w:r w:rsidR="00A41714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>Institucional de Gestión y Desempeño</w:t>
          </w:r>
        </w:p>
      </w:tc>
    </w:tr>
  </w:tbl>
  <w:p w14:paraId="19234718" w14:textId="77777777" w:rsidR="000D7A5E" w:rsidRPr="000D7A5E" w:rsidRDefault="000D7A5E" w:rsidP="000D7A5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7936F" w14:textId="77777777" w:rsidR="008C5E4E" w:rsidRDefault="008C5E4E" w:rsidP="00736030">
      <w:pPr>
        <w:spacing w:after="0" w:line="240" w:lineRule="auto"/>
      </w:pPr>
      <w:r>
        <w:separator/>
      </w:r>
    </w:p>
  </w:footnote>
  <w:footnote w:type="continuationSeparator" w:id="0">
    <w:p w14:paraId="59B9357F" w14:textId="77777777" w:rsidR="008C5E4E" w:rsidRDefault="008C5E4E" w:rsidP="00736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48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76"/>
      <w:gridCol w:w="1921"/>
      <w:gridCol w:w="1761"/>
      <w:gridCol w:w="1953"/>
      <w:gridCol w:w="2871"/>
    </w:tblGrid>
    <w:tr w:rsidR="00D6796C" w14:paraId="5C6A68A2" w14:textId="77777777" w:rsidTr="00A41714">
      <w:trPr>
        <w:trHeight w:val="529"/>
        <w:jc w:val="center"/>
      </w:trPr>
      <w:tc>
        <w:tcPr>
          <w:tcW w:w="2976" w:type="dxa"/>
          <w:vMerge w:val="restart"/>
        </w:tcPr>
        <w:p w14:paraId="7D1A0345" w14:textId="77777777" w:rsidR="00D6796C" w:rsidRPr="00AD7DCD" w:rsidRDefault="00D6796C" w:rsidP="00D6796C">
          <w:pPr>
            <w:pStyle w:val="Encabezado"/>
            <w:rPr>
              <w:sz w:val="10"/>
            </w:rPr>
          </w:pPr>
        </w:p>
        <w:p w14:paraId="69FC5DEF" w14:textId="77777777" w:rsidR="00D6796C" w:rsidRDefault="00D6796C" w:rsidP="00D6796C">
          <w:pPr>
            <w:pStyle w:val="Encabezado"/>
          </w:pPr>
          <w:r w:rsidRPr="00416ECB">
            <w:rPr>
              <w:noProof/>
              <w:lang w:eastAsia="es-CO"/>
            </w:rPr>
            <w:drawing>
              <wp:inline distT="0" distB="0" distL="0" distR="0" wp14:anchorId="2655A056" wp14:editId="3DF4BEF6">
                <wp:extent cx="1752600" cy="1533525"/>
                <wp:effectExtent l="0" t="0" r="0" b="952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5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5" w:type="dxa"/>
          <w:gridSpan w:val="3"/>
          <w:vAlign w:val="center"/>
        </w:tcPr>
        <w:p w14:paraId="11AC7B02" w14:textId="181E1BEE" w:rsidR="00D6796C" w:rsidRPr="00527009" w:rsidRDefault="00A41714" w:rsidP="00D6796C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FORMATO</w:t>
          </w:r>
        </w:p>
      </w:tc>
      <w:tc>
        <w:tcPr>
          <w:tcW w:w="2871" w:type="dxa"/>
          <w:vMerge w:val="restart"/>
        </w:tcPr>
        <w:p w14:paraId="20F7C5C2" w14:textId="77777777" w:rsidR="00D6796C" w:rsidRDefault="00D6796C" w:rsidP="00D6796C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714EB449" wp14:editId="73675B50">
                <wp:extent cx="1685925" cy="1609725"/>
                <wp:effectExtent l="0" t="0" r="0" b="952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6796C" w14:paraId="30EAE2DB" w14:textId="77777777" w:rsidTr="00A41714">
      <w:trPr>
        <w:trHeight w:val="1585"/>
        <w:jc w:val="center"/>
      </w:trPr>
      <w:tc>
        <w:tcPr>
          <w:tcW w:w="2976" w:type="dxa"/>
          <w:vMerge/>
        </w:tcPr>
        <w:p w14:paraId="793D01CA" w14:textId="77777777" w:rsidR="00D6796C" w:rsidRDefault="00D6796C" w:rsidP="00D6796C">
          <w:pPr>
            <w:pStyle w:val="Encabezado"/>
          </w:pPr>
        </w:p>
      </w:tc>
      <w:tc>
        <w:tcPr>
          <w:tcW w:w="5635" w:type="dxa"/>
          <w:gridSpan w:val="3"/>
          <w:vAlign w:val="center"/>
        </w:tcPr>
        <w:p w14:paraId="347A94A6" w14:textId="4DC00AF3" w:rsidR="00D6796C" w:rsidRPr="00527009" w:rsidRDefault="00EB4BD7" w:rsidP="00D6796C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REPORTE DE ACTOS Y CONDICIONES INSEGURAS</w:t>
          </w:r>
        </w:p>
      </w:tc>
      <w:tc>
        <w:tcPr>
          <w:tcW w:w="2871" w:type="dxa"/>
          <w:vMerge/>
        </w:tcPr>
        <w:p w14:paraId="5DA57E4B" w14:textId="77777777" w:rsidR="00D6796C" w:rsidRDefault="00D6796C" w:rsidP="00D6796C">
          <w:pPr>
            <w:pStyle w:val="Encabezado"/>
          </w:pPr>
        </w:p>
      </w:tc>
    </w:tr>
    <w:tr w:rsidR="00D6796C" w14:paraId="039FD907" w14:textId="77777777" w:rsidTr="00A41714">
      <w:trPr>
        <w:trHeight w:val="168"/>
        <w:jc w:val="center"/>
      </w:trPr>
      <w:tc>
        <w:tcPr>
          <w:tcW w:w="2976" w:type="dxa"/>
          <w:vMerge/>
        </w:tcPr>
        <w:p w14:paraId="3E0DBCB5" w14:textId="77777777" w:rsidR="00D6796C" w:rsidRDefault="00D6796C" w:rsidP="00D6796C">
          <w:pPr>
            <w:pStyle w:val="Encabezado"/>
          </w:pPr>
        </w:p>
      </w:tc>
      <w:tc>
        <w:tcPr>
          <w:tcW w:w="1921" w:type="dxa"/>
          <w:vAlign w:val="center"/>
        </w:tcPr>
        <w:p w14:paraId="7F781AC0" w14:textId="77777777" w:rsidR="00A41714" w:rsidRDefault="00A41714" w:rsidP="00A41714">
          <w:pPr>
            <w:pStyle w:val="Encabezado"/>
            <w:rPr>
              <w:rFonts w:ascii="Arial" w:hAnsi="Arial" w:cs="Arial"/>
              <w:sz w:val="20"/>
            </w:rPr>
          </w:pPr>
        </w:p>
        <w:p w14:paraId="300D3ABB" w14:textId="288E8B06" w:rsidR="00D6796C" w:rsidRDefault="00D6796C" w:rsidP="00A41714">
          <w:pPr>
            <w:pStyle w:val="Encabezado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Código: </w:t>
          </w:r>
          <w:r w:rsidR="00A41714">
            <w:rPr>
              <w:rFonts w:ascii="Arial" w:hAnsi="Arial" w:cs="Arial"/>
              <w:sz w:val="20"/>
            </w:rPr>
            <w:t>GH-FT-27</w:t>
          </w:r>
        </w:p>
        <w:p w14:paraId="0692DCA6" w14:textId="77777777" w:rsidR="00D6796C" w:rsidRPr="00527009" w:rsidRDefault="00D6796C" w:rsidP="00A41714">
          <w:pPr>
            <w:pStyle w:val="Encabezado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1761" w:type="dxa"/>
          <w:vAlign w:val="center"/>
        </w:tcPr>
        <w:p w14:paraId="525F85DE" w14:textId="77777777" w:rsidR="00A41714" w:rsidRDefault="00A41714" w:rsidP="00A41714">
          <w:pPr>
            <w:pStyle w:val="Encabezado"/>
            <w:jc w:val="center"/>
            <w:rPr>
              <w:rFonts w:ascii="Arial" w:hAnsi="Arial" w:cs="Arial"/>
              <w:sz w:val="20"/>
            </w:rPr>
          </w:pPr>
        </w:p>
        <w:p w14:paraId="4B276F12" w14:textId="3DA73315" w:rsidR="00D6796C" w:rsidRDefault="00D6796C" w:rsidP="00A41714">
          <w:pPr>
            <w:pStyle w:val="Encabezado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Versión:</w:t>
          </w:r>
          <w:r w:rsidR="00A41714">
            <w:rPr>
              <w:rFonts w:ascii="Arial" w:hAnsi="Arial" w:cs="Arial"/>
              <w:sz w:val="20"/>
            </w:rPr>
            <w:t xml:space="preserve"> 1</w:t>
          </w:r>
        </w:p>
        <w:p w14:paraId="42DCEA2B" w14:textId="77777777" w:rsidR="00D6796C" w:rsidRPr="00527009" w:rsidRDefault="00D6796C" w:rsidP="00A41714">
          <w:pPr>
            <w:pStyle w:val="Encabezado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1953" w:type="dxa"/>
          <w:vAlign w:val="center"/>
        </w:tcPr>
        <w:p w14:paraId="7C251D49" w14:textId="402B0F3C" w:rsidR="00D6796C" w:rsidRPr="00527009" w:rsidRDefault="00D6796C" w:rsidP="00A41714">
          <w:pPr>
            <w:pStyle w:val="Encabezado"/>
            <w:jc w:val="center"/>
            <w:rPr>
              <w:rFonts w:ascii="Arial" w:hAnsi="Arial" w:cs="Arial"/>
              <w:sz w:val="20"/>
            </w:rPr>
          </w:pPr>
          <w:r w:rsidRPr="00527009">
            <w:rPr>
              <w:rFonts w:ascii="Arial" w:hAnsi="Arial" w:cs="Arial"/>
              <w:sz w:val="20"/>
            </w:rPr>
            <w:t>Fecha:</w:t>
          </w:r>
          <w:r w:rsidR="00A41714">
            <w:rPr>
              <w:rFonts w:ascii="Arial" w:hAnsi="Arial" w:cs="Arial"/>
              <w:sz w:val="20"/>
            </w:rPr>
            <w:t xml:space="preserve"> 08</w:t>
          </w:r>
          <w:r>
            <w:rPr>
              <w:rFonts w:ascii="Arial" w:hAnsi="Arial" w:cs="Arial"/>
              <w:sz w:val="20"/>
            </w:rPr>
            <w:t>-0</w:t>
          </w:r>
          <w:r w:rsidR="00A41714">
            <w:rPr>
              <w:rFonts w:ascii="Arial" w:hAnsi="Arial" w:cs="Arial"/>
              <w:sz w:val="20"/>
            </w:rPr>
            <w:t>4</w:t>
          </w:r>
          <w:r>
            <w:rPr>
              <w:rFonts w:ascii="Arial" w:hAnsi="Arial" w:cs="Arial"/>
              <w:sz w:val="20"/>
            </w:rPr>
            <w:t>-20</w:t>
          </w:r>
          <w:r w:rsidR="00A41714">
            <w:rPr>
              <w:rFonts w:ascii="Arial" w:hAnsi="Arial" w:cs="Arial"/>
              <w:sz w:val="20"/>
            </w:rPr>
            <w:t>21</w:t>
          </w:r>
        </w:p>
      </w:tc>
      <w:tc>
        <w:tcPr>
          <w:tcW w:w="2871" w:type="dxa"/>
          <w:vMerge/>
        </w:tcPr>
        <w:p w14:paraId="36E17DB2" w14:textId="77777777" w:rsidR="00D6796C" w:rsidRDefault="00D6796C" w:rsidP="00D6796C">
          <w:pPr>
            <w:pStyle w:val="Encabezado"/>
          </w:pPr>
        </w:p>
      </w:tc>
    </w:tr>
  </w:tbl>
  <w:p w14:paraId="369E1C79" w14:textId="77777777" w:rsidR="00736030" w:rsidRDefault="007360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F3AA6"/>
    <w:multiLevelType w:val="hybridMultilevel"/>
    <w:tmpl w:val="53323930"/>
    <w:lvl w:ilvl="0" w:tplc="2E167510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36"/>
    <w:rsid w:val="000D7A5E"/>
    <w:rsid w:val="00135EC2"/>
    <w:rsid w:val="001E6716"/>
    <w:rsid w:val="001F3602"/>
    <w:rsid w:val="00283348"/>
    <w:rsid w:val="002C050A"/>
    <w:rsid w:val="002C2AEA"/>
    <w:rsid w:val="002C69EC"/>
    <w:rsid w:val="00415360"/>
    <w:rsid w:val="00485017"/>
    <w:rsid w:val="004D0C59"/>
    <w:rsid w:val="004D5A07"/>
    <w:rsid w:val="005F567D"/>
    <w:rsid w:val="00736030"/>
    <w:rsid w:val="007A5EDE"/>
    <w:rsid w:val="007C4D13"/>
    <w:rsid w:val="00872FE5"/>
    <w:rsid w:val="008C4367"/>
    <w:rsid w:val="008C5E4E"/>
    <w:rsid w:val="009D3B6E"/>
    <w:rsid w:val="009F7C31"/>
    <w:rsid w:val="00A21A45"/>
    <w:rsid w:val="00A2681E"/>
    <w:rsid w:val="00A41714"/>
    <w:rsid w:val="00A90CA8"/>
    <w:rsid w:val="00A950DD"/>
    <w:rsid w:val="00A96C36"/>
    <w:rsid w:val="00B64120"/>
    <w:rsid w:val="00C17816"/>
    <w:rsid w:val="00D6796C"/>
    <w:rsid w:val="00E00BA7"/>
    <w:rsid w:val="00E01EC5"/>
    <w:rsid w:val="00E2054E"/>
    <w:rsid w:val="00E214DA"/>
    <w:rsid w:val="00E35EF1"/>
    <w:rsid w:val="00EB4BD7"/>
    <w:rsid w:val="00F6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2763DA"/>
  <w15:chartTrackingRefBased/>
  <w15:docId w15:val="{C4AA27FD-F169-4880-9A72-58A236C5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BD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360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030"/>
  </w:style>
  <w:style w:type="paragraph" w:styleId="Piedepgina">
    <w:name w:val="footer"/>
    <w:basedOn w:val="Normal"/>
    <w:link w:val="PiedepginaCar"/>
    <w:uiPriority w:val="99"/>
    <w:unhideWhenUsed/>
    <w:rsid w:val="007360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030"/>
  </w:style>
  <w:style w:type="paragraph" w:styleId="Prrafodelista">
    <w:name w:val="List Paragraph"/>
    <w:basedOn w:val="Normal"/>
    <w:uiPriority w:val="34"/>
    <w:qFormat/>
    <w:rsid w:val="00EB4B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4B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59C70-B412-4731-8887-1E785347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Martínez Fernández</dc:creator>
  <cp:keywords/>
  <dc:description/>
  <cp:lastModifiedBy>VICTOR MANUEL PADILLA MERLANO</cp:lastModifiedBy>
  <cp:revision>2</cp:revision>
  <dcterms:created xsi:type="dcterms:W3CDTF">2021-09-01T21:55:00Z</dcterms:created>
  <dcterms:modified xsi:type="dcterms:W3CDTF">2021-09-01T21:55:00Z</dcterms:modified>
</cp:coreProperties>
</file>