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курсу “Фундаментальная информатика”</w:t>
      </w:r>
    </w:p>
    <w:p>
      <w:pPr>
        <w:tabs>
          <w:tab w:val="left" w:pos="6673" w:leader="none"/>
        </w:tabs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М80-109Б-22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Яшин Василий Андреевич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 списку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Контакты 999999999987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@bk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ru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83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Работа выполнена: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ноября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Преподаватель: каф. 806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Сысоев Максим Алексеевич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6173" w:leader="none"/>
        </w:tabs>
        <w:spacing w:before="0" w:after="0" w:line="240"/>
        <w:ind w:right="0" w:left="479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Отчет сдан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«</w:t>
        <w:tab/>
        <w:t xml:space="preserve">» _________20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__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г., итоговая оценка 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4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преподавателя 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1. Тема: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среда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ОС UNIX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2. 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Програмирование в алгоритмической модели Маркова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3. Задание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23 вхожное слово представляет собой десятичную запись целого неотрицательного числа в прямой кодировке. Получить обратную кодировку для отрицательного числа с тем же абсолутны значением.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4. Оборудование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 Core i5-8265U @ 8x 3.9GH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с ОП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7851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Мб, НМД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б. Монитор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1920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x1080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9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5. Программное обеспечение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Операционная система семейства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linux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, наименование: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ubuntu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18.10 cosmic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интерпретатор команд: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4.4.19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версия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едактор текстов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emacs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25.2.2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--</w:t>
      </w:r>
    </w:p>
    <w:p>
      <w:pPr>
        <w:spacing w:before="0" w:after="0" w:line="240"/>
        <w:ind w:right="0" w:left="3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Местонахождение и имена файлов программ и данных на домашнем компьютере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Идея, метод, алгоритм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 начала я решил повторить материал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потом изучить эмуятор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решить несколько простейших задач для освоения эмулятора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потыкав в эмуляторе и перичетав задание приступил к решению </w:t>
      </w:r>
    </w:p>
    <w:p>
      <w:pPr>
        <w:spacing w:before="0" w:after="0" w:line="38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Сценарий выполнения работы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650"/>
        <w:gridCol w:w="1815"/>
        <w:gridCol w:w="4410"/>
      </w:tblGrid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Входные данные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Выходные данные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Описание тестируемого случая</w:t>
            </w:r>
          </w:p>
        </w:tc>
      </w:tr>
      <w:tr>
        <w:trPr>
          <w:trHeight w:val="240" w:hRule="auto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|01010101|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10101010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Получили обратную кодировку</w:t>
            </w:r>
          </w:p>
        </w:tc>
      </w:tr>
      <w:tr>
        <w:trPr>
          <w:trHeight w:val="1" w:hRule="atLeast"/>
          <w:jc w:val="left"/>
        </w:trPr>
        <w:tc>
          <w:tcPr>
            <w:tcW w:w="16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|00000001|</w:t>
            </w:r>
          </w:p>
        </w:tc>
        <w:tc>
          <w:tcPr>
            <w:tcW w:w="18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11111110</w:t>
            </w:r>
          </w:p>
        </w:tc>
        <w:tc>
          <w:tcPr>
            <w:tcW w:w="44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Получили обратную кодировку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Распечатка протокола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|0-&gt;1|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|1-&gt;0|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0||-&gt;0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1||-&gt;1</w:t>
      </w:r>
    </w:p>
    <w:p>
      <w:pPr>
        <w:tabs>
          <w:tab w:val="left" w:pos="370" w:leader="none"/>
        </w:tabs>
        <w:spacing w:before="0" w:after="0" w:line="279"/>
        <w:ind w:right="62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Дневник отладки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6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>
        <w:trPr>
          <w:trHeight w:val="609" w:hRule="auto"/>
          <w:jc w:val="left"/>
        </w:trPr>
        <w:tc>
          <w:tcPr>
            <w:tcW w:w="400" w:type="dxa"/>
            <w:tcBorders>
              <w:top w:val="single" w:color="000000" w:sz="8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Лаб.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Дата</w:t>
            </w:r>
          </w:p>
        </w:tc>
        <w:tc>
          <w:tcPr>
            <w:tcW w:w="82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1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Время</w:t>
            </w:r>
          </w:p>
        </w:tc>
        <w:tc>
          <w:tcPr>
            <w:tcW w:w="2415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7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Событие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2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0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Примечание</w:t>
            </w:r>
          </w:p>
        </w:tc>
      </w:tr>
      <w:tr>
        <w:trPr>
          <w:trHeight w:val="240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или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3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дом.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0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дом</w:t>
            </w:r>
          </w:p>
        </w:tc>
        <w:tc>
          <w:tcPr>
            <w:tcW w:w="10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 01.09.202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82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04:20</w:t>
            </w:r>
          </w:p>
        </w:tc>
        <w:tc>
          <w:tcPr>
            <w:tcW w:w="241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У меня всё было хоршо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пошел делать лабы</w:t>
            </w:r>
          </w:p>
        </w:tc>
        <w:tc>
          <w:tcPr>
            <w:tcW w:w="303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Мне супер пупер грустно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10. Замечания автора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не обязательно пользоваться эмулятором который нам дали если разницы в работе не большие </w:t>
      </w: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Выводы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  <w:t xml:space="preserve">благодаря этой рабте чуток повторил ситемы счисления было классно настальгировать по школе )) 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9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Подпись студента 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