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6E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逐字稿</w:t>
      </w:r>
    </w:p>
    <w:p w14:paraId="5B719F5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今天正式的汇报之前，我先来插播一句，说一说Claude。之前有同学问我：小徐小徐，那你使用了Claude，不应该也能在Rstudio里面使用啊？我：啊？好像理论上是这样的。最终，通过了我的实践，实测确实有效。那为什么要提及Claude呢，这边先按下不表。</w:t>
      </w:r>
    </w:p>
    <w:p w14:paraId="3650896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然后我这篇文章是……，发表在……，（中文名）然后有原始的数据和代码</w:t>
      </w:r>
    </w:p>
    <w:p w14:paraId="525DF712">
      <w:pPr>
        <w:spacing w:before="120" w:after="120" w:line="360" w:lineRule="auto"/>
        <w:rPr>
          <w:rFonts w:hint="default"/>
          <w:lang w:val="en-US" w:eastAsia="zh-CN"/>
        </w:rPr>
      </w:pPr>
      <w:r>
        <w:rPr>
          <w:rFonts w:ascii="微软雅黑" w:hAnsi="微软雅黑" w:eastAsia="微软雅黑"/>
          <w:b w:val="0"/>
          <w:sz w:val="24"/>
        </w:rPr>
        <w:t>【文献】然后我这篇文章是</w:t>
      </w:r>
      <w:r>
        <w:rPr>
          <w:rFonts w:ascii="微软雅黑" w:hAnsi="微软雅黑" w:eastAsia="微软雅黑"/>
          <w:b/>
          <w:color w:val="1E2761"/>
          <w:sz w:val="24"/>
        </w:rPr>
        <w:t>《Reopening Openness to Experience: A Network Analysis of Four Openness to Experience Inventories》</w:t>
      </w:r>
      <w:r>
        <w:rPr>
          <w:rFonts w:ascii="微软雅黑" w:hAnsi="微软雅黑" w:eastAsia="微软雅黑"/>
          <w:b w:val="0"/>
          <w:sz w:val="24"/>
        </w:rPr>
        <w:t>，发表在</w:t>
      </w:r>
      <w:r>
        <w:rPr>
          <w:rFonts w:ascii="微软雅黑" w:hAnsi="微软雅黑" w:eastAsia="微软雅黑"/>
          <w:b/>
          <w:color w:val="1E2761"/>
          <w:sz w:val="24"/>
        </w:rPr>
        <w:t>2019 年的《Journal of Personality Assessment》（人格评估期刊，SSCI 收录、JCR 影响因子 3.16、Q2 区）</w:t>
      </w:r>
      <w:r>
        <w:rPr>
          <w:rFonts w:hint="eastAsia" w:ascii="微软雅黑" w:hAnsi="微软雅黑" w:eastAsia="微软雅黑"/>
          <w:b/>
          <w:color w:val="1E2761"/>
          <w:sz w:val="24"/>
          <w:lang w:eastAsia="zh-CN"/>
        </w:rPr>
        <w:t>。</w:t>
      </w:r>
      <w:r>
        <w:rPr>
          <w:rFonts w:ascii="微软雅黑" w:hAnsi="微软雅黑" w:eastAsia="微软雅黑"/>
          <w:b w:val="0"/>
          <w:sz w:val="24"/>
        </w:rPr>
        <w:t>然后它把的数据和代码都公开在 OSF 上。</w:t>
      </w:r>
    </w:p>
    <w:p w14:paraId="4F58366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（选择什么模式）我先来介绍一下这篇文章，它主要的内容是开放性以及对应的四个量表。开放性……，然后之前的研究是，争议点是</w:t>
      </w:r>
    </w:p>
    <w:p w14:paraId="0C3B4383">
      <w:pPr>
        <w:spacing w:before="120" w:after="120" w:line="360" w:lineRule="auto"/>
      </w:pPr>
      <w:r>
        <w:rPr>
          <w:rFonts w:ascii="微软雅黑" w:hAnsi="微软雅黑" w:eastAsia="微软雅黑"/>
          <w:b w:val="0"/>
          <w:sz w:val="24"/>
        </w:rPr>
        <w:t>【开放性 + 四套量表】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那么我在这次的汇报的时候，将尽可能还原我的复现过程。</w:t>
      </w:r>
      <w:r>
        <w:rPr>
          <w:rFonts w:ascii="微软雅黑" w:hAnsi="微软雅黑" w:eastAsia="微软雅黑"/>
          <w:b w:val="0"/>
          <w:sz w:val="24"/>
        </w:rPr>
        <w:t>我先来介绍一下这篇文章，它主要的内容是开放性以及对应的四套量表。开放性</w:t>
      </w:r>
      <w:r>
        <w:rPr>
          <w:rFonts w:ascii="微软雅黑" w:hAnsi="微软雅黑" w:eastAsia="微软雅黑"/>
          <w:b/>
          <w:color w:val="1E2761"/>
          <w:sz w:val="24"/>
        </w:rPr>
        <w:t>，是大五人格里的一个维度</w:t>
      </w:r>
      <w:r>
        <w:rPr>
          <w:rFonts w:ascii="微软雅黑" w:hAnsi="微软雅黑" w:eastAsia="微软雅黑"/>
          <w:b w:val="0"/>
          <w:sz w:val="24"/>
        </w:rPr>
        <w:t>。然后之前的研究是</w:t>
      </w:r>
      <w:r>
        <w:rPr>
          <w:rFonts w:ascii="微软雅黑" w:hAnsi="微软雅黑" w:eastAsia="微软雅黑"/>
          <w:b/>
          <w:color w:val="1E2761"/>
          <w:sz w:val="24"/>
        </w:rPr>
        <w:t>认为它包含两个高阶方面：一个是“体验”（Experiencing），偏感受和审美；一个是“智力”（Intellect），偏求知和思辨</w:t>
      </w:r>
      <w:r>
        <w:rPr>
          <w:rFonts w:ascii="微软雅黑" w:hAnsi="微软雅黑" w:eastAsia="微软雅黑"/>
          <w:b w:val="0"/>
          <w:sz w:val="24"/>
        </w:rPr>
        <w:t>，争议点是</w:t>
      </w:r>
      <w:r>
        <w:rPr>
          <w:rFonts w:ascii="微软雅黑" w:hAnsi="微软雅黑" w:eastAsia="微软雅黑"/>
          <w:b/>
          <w:color w:val="1E2761"/>
          <w:sz w:val="24"/>
        </w:rPr>
        <w:t>在更细的“分面（facet）”这一层，开放性到底由哪些成分组成、各家说法不一；而且这四套主流量表都说自己测开放性，切法却各不相同——NEO-PI-3 共 48 题、BFAS 20 题、HEXACO-100 16 题、Woo 等人 2014 那套 54 题，合起来正好 138 题。所以问题来了：它们测的真是同一个东西吗？</w:t>
      </w:r>
    </w:p>
    <w:p w14:paraId="5397439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EB9D20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然后这篇文章的研究目的就是……，然后得出的结论是……</w:t>
      </w:r>
    </w:p>
    <w:p w14:paraId="1EE1E621">
      <w:pPr>
        <w:spacing w:before="120" w:after="120" w:line="360" w:lineRule="auto"/>
        <w:rPr>
          <w:rFonts w:hint="eastAsia"/>
          <w:lang w:val="en-US" w:eastAsia="zh-CN"/>
        </w:rPr>
      </w:pPr>
      <w:r>
        <w:rPr>
          <w:rFonts w:ascii="微软雅黑" w:hAnsi="微软雅黑" w:eastAsia="微软雅黑"/>
          <w:b w:val="0"/>
          <w:sz w:val="24"/>
        </w:rPr>
        <w:t>然后这篇文章的研究目的就是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回答这个核心问题</w:t>
      </w:r>
      <w:r>
        <w:rPr>
          <w:rFonts w:ascii="微软雅黑" w:hAnsi="微软雅黑" w:eastAsia="微软雅黑"/>
          <w:b w:val="0"/>
          <w:sz w:val="24"/>
        </w:rPr>
        <w:t>，然后得出的结论是</w:t>
      </w:r>
      <w:r>
        <w:rPr>
          <w:rFonts w:ascii="微软雅黑" w:hAnsi="微软雅黑" w:eastAsia="微软雅黑"/>
          <w:b/>
          <w:color w:val="1E2761"/>
          <w:sz w:val="24"/>
        </w:rPr>
        <w:t>138 题聚成了 10 个分面、归入 3 个高阶方面；四套量表测的是同一个大构念，但覆盖极不均衡——</w:t>
      </w:r>
      <w:r>
        <w:rPr>
          <w:rFonts w:hint="eastAsia" w:ascii="微软雅黑" w:hAnsi="微软雅黑" w:eastAsia="微软雅黑"/>
          <w:b/>
          <w:color w:val="1E2761"/>
          <w:sz w:val="24"/>
        </w:rPr>
        <w:t xml:space="preserve"> 在网络识别出的 10 个分面中：Woo 与 NEO 各覆盖 9 个（最广）、BFAS 7 个、HEXACO 仅 4 个（最窄）</w:t>
      </w:r>
      <w:r>
        <w:rPr>
          <w:rFonts w:hint="eastAsia" w:ascii="微软雅黑" w:hAnsi="微软雅黑" w:eastAsia="微软雅黑"/>
          <w:b/>
          <w:color w:val="1E2761"/>
          <w:sz w:val="24"/>
          <w:lang w:eastAsia="zh-CN"/>
        </w:rPr>
        <w:t>，</w:t>
      </w:r>
      <w:r>
        <w:rPr>
          <w:rFonts w:hint="eastAsia" w:ascii="微软雅黑" w:hAnsi="微软雅黑" w:eastAsia="微软雅黑"/>
          <w:b/>
          <w:color w:val="1E2761"/>
          <w:sz w:val="24"/>
          <w:lang w:val="en-US" w:eastAsia="zh-CN"/>
        </w:rPr>
        <w:t>以及</w:t>
      </w:r>
      <w:r>
        <w:rPr>
          <w:rFonts w:hint="eastAsia" w:ascii="微软雅黑" w:hAnsi="微软雅黑" w:eastAsia="微软雅黑"/>
          <w:b/>
          <w:color w:val="1E2761"/>
          <w:sz w:val="24"/>
        </w:rPr>
        <w:t>Woo 题量最大（54 题）、三个高阶方面最均衡，综合覆盖最全面</w:t>
      </w:r>
      <w:r>
        <w:rPr>
          <w:rFonts w:ascii="微软雅黑" w:hAnsi="微软雅黑" w:eastAsia="微软雅黑"/>
          <w:b w:val="0"/>
          <w:sz w:val="24"/>
        </w:rPr>
        <w:t>。</w:t>
      </w:r>
    </w:p>
    <w:p w14:paraId="7E823533">
      <w:pPr>
        <w:spacing w:before="120" w:after="120" w:line="360" w:lineRule="auto"/>
      </w:pPr>
      <w:r>
        <w:rPr>
          <w:rFonts w:ascii="微软雅黑" w:hAnsi="微软雅黑" w:eastAsia="微软雅黑"/>
          <w:b w:val="0"/>
          <w:sz w:val="24"/>
        </w:rPr>
        <w:t>【方法】再介绍一下方法。它用的方法是</w:t>
      </w:r>
      <w:r>
        <w:rPr>
          <w:rFonts w:ascii="微软雅黑" w:hAnsi="微软雅黑" w:eastAsia="微软雅黑"/>
          <w:b/>
          <w:color w:val="1E2761"/>
          <w:sz w:val="24"/>
        </w:rPr>
        <w:t>网络分析：先用 TMFG 把 138 道题两两之间的相关矩阵构建成一张网络，再用 walktrap 算法在网络里找社区、让题目自动聚成一个个分面；之后还用 MANOVA 比较了三批样本</w:t>
      </w:r>
      <w:r>
        <w:rPr>
          <w:rFonts w:ascii="微软雅黑" w:hAnsi="微软雅黑" w:eastAsia="微软雅黑"/>
          <w:b w:val="0"/>
          <w:sz w:val="24"/>
        </w:rPr>
        <w:t>。然后之前有问起 TMFG，我这篇文章的补充材料（SI 1）就有相关的解释和伪代码。</w:t>
      </w:r>
    </w:p>
    <w:p w14:paraId="56A9FEF9">
      <w:pPr>
        <w:spacing w:before="120" w:after="120" w:line="360" w:lineRule="auto"/>
      </w:pPr>
      <w:r>
        <w:rPr>
          <w:rFonts w:ascii="微软雅黑" w:hAnsi="微软雅黑" w:eastAsia="微软雅黑"/>
          <w:b w:val="0"/>
          <w:sz w:val="24"/>
        </w:rPr>
        <w:t>【方法·细节备问】TMFG 是</w:t>
      </w:r>
      <w:r>
        <w:rPr>
          <w:rFonts w:ascii="微软雅黑" w:hAnsi="微软雅黑" w:eastAsia="微软雅黑"/>
          <w:b/>
          <w:color w:val="1E2761"/>
          <w:sz w:val="24"/>
        </w:rPr>
        <w:t>一种网络过滤方法——138 道题两两相关本来有将近九千条边，太密看不清；TMFG 的作用就是“瘦身”，只留下最强的 3n−6（即 408）条边，而且保证这张网是平面的（能摊平不交叉）</w:t>
      </w:r>
      <w:r>
        <w:rPr>
          <w:rFonts w:ascii="微软雅黑" w:hAnsi="微软雅黑" w:eastAsia="微软雅黑"/>
          <w:b w:val="0"/>
          <w:sz w:val="24"/>
        </w:rPr>
        <w:t>，walktrap 是</w:t>
      </w:r>
      <w:r>
        <w:rPr>
          <w:rFonts w:ascii="微软雅黑" w:hAnsi="微软雅黑" w:eastAsia="微软雅黑"/>
          <w:b/>
          <w:color w:val="1E2761"/>
          <w:sz w:val="24"/>
        </w:rPr>
        <w:t>社区检测算法，原理是“随机游走”：在网络里随便走，会容易被困在连接紧密的题目团块里出不来，于是这些团块就被识别成一个社区、也就是一个分面</w:t>
      </w:r>
      <w:r>
        <w:rPr>
          <w:rFonts w:ascii="微软雅黑" w:hAnsi="微软雅黑" w:eastAsia="微软雅黑"/>
          <w:b w:val="0"/>
          <w:sz w:val="24"/>
        </w:rPr>
        <w:t>。</w:t>
      </w:r>
    </w:p>
    <w:p w14:paraId="1C32291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455086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这是我和Claude的交互，我先设置一个新的文件夹，然后把资料放在里面。并和它说明情况，比如说代码在哪里，然后我个人会让它帮我建立一个进度追踪表格，将任务分解，然后每完成一项小任务，我会让它更新一下进度表。然后这个Claude.md文件，就是它关于这个项目的记忆，每次不论是Claude cowork，或者Claude code进行任务的时候，它都会自动读取，就更加了解如何进行任务。</w:t>
      </w:r>
    </w:p>
    <w:p w14:paraId="7D3BB3F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2754E35">
      <w:pPr>
        <w:spacing w:before="120" w:after="120" w:line="360" w:lineRule="auto"/>
      </w:pP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以及</w:t>
      </w:r>
      <w:r>
        <w:rPr>
          <w:rFonts w:ascii="微软雅黑" w:hAnsi="微软雅黑" w:eastAsia="微软雅黑"/>
          <w:b w:val="0"/>
          <w:sz w:val="24"/>
        </w:rPr>
        <w:t>这是我第一个产出的结果，整体的一个网络图。左图是原文章，右图是我复现的。这里的圆是 NEO 量表，</w:t>
      </w:r>
      <w:r>
        <w:rPr>
          <w:rFonts w:ascii="微软雅黑" w:hAnsi="微软雅黑" w:eastAsia="微软雅黑"/>
          <w:b/>
          <w:color w:val="1E2761"/>
          <w:sz w:val="24"/>
        </w:rPr>
        <w:t>方</w:t>
      </w:r>
      <w:r>
        <w:rPr>
          <w:rFonts w:ascii="微软雅黑" w:hAnsi="微软雅黑" w:eastAsia="微软雅黑"/>
          <w:b w:val="0"/>
          <w:sz w:val="24"/>
        </w:rPr>
        <w:t>是 BFAS 量表，菱是 HEXACO 量表，三角是 Woo 量表。这张图是把四套量表的题目放在一起，看能自动拆分出几个社区。</w:t>
      </w:r>
    </w:p>
    <w:p w14:paraId="45A57E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2141296">
      <w:pPr>
        <w:spacing w:before="120" w:after="120" w:line="360" w:lineRule="auto"/>
      </w:pP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接着来看，</w:t>
      </w:r>
      <w:r>
        <w:rPr>
          <w:rFonts w:ascii="微软雅黑" w:hAnsi="微软雅黑" w:eastAsia="微软雅黑"/>
          <w:b w:val="0"/>
          <w:sz w:val="24"/>
        </w:rPr>
        <w:t>这张图是：如果按 10 个社区来划分，每套量表分别占了其中的哪些项目、覆盖了哪些范围？同样，左图是原文章，右图是我复现的。</w:t>
      </w:r>
    </w:p>
    <w:p w14:paraId="092D0EB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A8BBBF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承接上文，这是我和文章社区的对比，题目数量的对比……，结论10个社区，3个高阶方面都在，然后题目数量几乎一致。</w:t>
      </w:r>
    </w:p>
    <w:p w14:paraId="5E4A5BFF">
      <w:pPr>
        <w:spacing w:before="120" w:after="120" w:line="360" w:lineRule="auto"/>
      </w:pPr>
      <w:r>
        <w:rPr>
          <w:rFonts w:ascii="微软雅黑" w:hAnsi="微软雅黑" w:eastAsia="微软雅黑"/>
          <w:b w:val="0"/>
          <w:sz w:val="24"/>
        </w:rPr>
        <w:t>【社区对比】然后这是我和文章社区的对比。</w:t>
      </w:r>
      <w:r>
        <w:rPr>
          <w:rFonts w:ascii="微软雅黑" w:hAnsi="微软雅黑" w:eastAsia="微软雅黑"/>
          <w:b/>
          <w:color w:val="1E2761"/>
          <w:sz w:val="24"/>
        </w:rPr>
        <w:t>题目数量上：论文那 10 个社区的题数从小到大是 7、7、10、12、12、14、14、17、20、25，我复现的是 6、6、10、11、12、14、15、20、20、24，逐档最多只差 1 到 3 道题，九个社区都在 ±1 题以内</w:t>
      </w:r>
      <w:r>
        <w:rPr>
          <w:rFonts w:ascii="微软雅黑" w:hAnsi="微软雅黑" w:eastAsia="微软雅黑"/>
          <w:b w:val="0"/>
          <w:sz w:val="24"/>
        </w:rPr>
        <w:t>。结论：10 个社区、3 个高阶方面全都在，然后题数几乎一致，复现成立。</w:t>
      </w:r>
    </w:p>
    <w:p w14:paraId="61E2626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重点来了，由于版本的不同，社区的切法会有不同，这边用了新版本后，发现这边的模块度更好。我自己就跑如果按照10个社区切的话，会是什么结果。然后我就让Claude code跑如果是按照8个社区来切的话，会是什么结果。这边是我R语言包的版本。以及这是我的修改后的代码，我让它先按照10个社区来切。</w:t>
      </w:r>
    </w:p>
    <w:p w14:paraId="3C3688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ascii="微软雅黑" w:hAnsi="微软雅黑" w:eastAsia="微软雅黑"/>
          <w:b w:val="0"/>
          <w:sz w:val="24"/>
        </w:rPr>
        <w:t>然后其中重点的修改是：由于（igraph 包）版本不同，社区的切法会不一样——用了新版本后，发现它自动切成 8 个、而且这边 8 个的模块度还更好一点（0.722＞0.712）。这边我自己就跑“如果按 10 个社区切会是什么结果”，再让 Claude code 跑“如果按 8 个社区切会是什么结果”。这边是我 R 语言包的版本，以及这是我修改后的代码——我让它先用 cut_at 强制按 10 个社区来切，对齐论文。</w:t>
      </w:r>
    </w:p>
    <w:p w14:paraId="1576BE2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然后这边是阶段性的成果，10个社区是全对上了，然后其中有6个社区是100%一致的，就是里面的题目都是一样的，然后其余的基本上在73-92%。波动的还是那种比较边界的题目，属于是都能沾点边的那种。</w:t>
      </w:r>
    </w:p>
    <w:p w14:paraId="5326525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然后这边还是我补充修改的代码，因为是随机命名的？啥？所以我们要把它替换成正确的社区名字。</w:t>
      </w:r>
    </w:p>
    <w:p w14:paraId="09BC5AAF">
      <w:pPr>
        <w:spacing w:before="120" w:after="120" w:line="360" w:lineRule="auto"/>
      </w:pPr>
      <w:r>
        <w:rPr>
          <w:rFonts w:ascii="微软雅黑" w:hAnsi="微软雅黑" w:eastAsia="微软雅黑"/>
          <w:b w:val="0"/>
          <w:sz w:val="24"/>
        </w:rPr>
        <w:t>【命名修正】然后这边还是我补充修改的代码。因为</w:t>
      </w:r>
      <w:r>
        <w:rPr>
          <w:rFonts w:ascii="微软雅黑" w:hAnsi="微软雅黑" w:eastAsia="微软雅黑"/>
          <w:b/>
          <w:color w:val="1E2761"/>
          <w:sz w:val="24"/>
        </w:rPr>
        <w:t>walktrap 给社区发的编号 1、2、3…… 是随机的、本身没有含义，算法每次运行的发号顺序都可能不同，所以不能直接套原脚本里“几号=什么名字”的对应表（那样会贴错）</w:t>
      </w:r>
      <w:r>
        <w:rPr>
          <w:rFonts w:ascii="微软雅黑" w:hAnsi="微软雅黑" w:eastAsia="微软雅黑"/>
          <w:b w:val="0"/>
          <w:sz w:val="24"/>
        </w:rPr>
        <w:t>，所以我们要对照论文补充材料 SI 2 逐题核对，再把编号替换成正确的社区名字。</w:t>
      </w:r>
    </w:p>
    <w:p w14:paraId="571FF7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5FFF8B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然后在复现的过程中，我又遇到一个问题，在打开其中一个文件的时候，它原文件有一个变量没有定义，这张图是我之后查看的时候的图。</w:t>
      </w:r>
    </w:p>
    <w:p w14:paraId="39F843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ascii="微软雅黑" w:hAnsi="微软雅黑" w:eastAsia="微软雅黑"/>
          <w:b w:val="0"/>
          <w:sz w:val="24"/>
        </w:rPr>
        <w:t>就是说，我分析这个文件的时候，它只有无关的 DBHTgroup，没有 MANOVA 需要的 Group 列。然后这是我和 Claude 探讨出来的解决方法——当然主要还是 Claude 的功劳：它把前面问卷的答案统计起来，相当于一个人的整套作答几乎是唯一的，它称作“指纹”；然后根据这个指纹，再去三个源文件里逐一匹配，最后重建出了这个 Group（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和原文匹配</w:t>
      </w:r>
      <w:r>
        <w:rPr>
          <w:rFonts w:ascii="微软雅黑" w:hAnsi="微软雅黑" w:eastAsia="微软雅黑"/>
          <w:b w:val="0"/>
          <w:sz w:val="24"/>
        </w:rPr>
        <w:t>一致）。它真是个小天才，不是吗？</w:t>
      </w:r>
    </w:p>
    <w:p w14:paraId="24750DC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到了尾声，</w:t>
      </w:r>
      <w:bookmarkStart w:id="0" w:name="_GoBack"/>
      <w:bookmarkEnd w:id="0"/>
      <w:r>
        <w:rPr>
          <w:rFonts w:hint="eastAsia"/>
          <w:lang w:val="en-US" w:eastAsia="zh-CN"/>
        </w:rPr>
        <w:t>这是最后的结果，多水平方差分析以及box检验全部一致，这边我当时算出来的结果是一个卡方，但经过转换的确就是原来的数值。</w:t>
      </w:r>
    </w:p>
    <w:p w14:paraId="48A2F85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然后这是复现对照表，表1，完全一致</w:t>
      </w:r>
    </w:p>
    <w:p w14:paraId="1AEC770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表2，完全一致</w:t>
      </w:r>
    </w:p>
    <w:p w14:paraId="6699CB6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以及表3，不可复现的原因分析</w:t>
      </w:r>
    </w:p>
    <w:p w14:paraId="1547475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其中重要的问题就是软件包的版本，还有提供的一个数据中遗漏了分组变量，没有提供原始数据，只有处理后的数据</w:t>
      </w:r>
    </w:p>
    <w:p w14:paraId="3EAE06D1">
      <w:pPr>
        <w:spacing w:before="120" w:after="120" w:line="360" w:lineRule="auto"/>
      </w:pPr>
      <w:r>
        <w:rPr>
          <w:rFonts w:ascii="微软雅黑" w:hAnsi="微软雅黑" w:eastAsia="微软雅黑"/>
          <w:b w:val="0"/>
          <w:sz w:val="24"/>
        </w:rPr>
        <w:t>其中重要的问题就是：</w:t>
      </w:r>
      <w:r>
        <w:rPr>
          <w:rFonts w:ascii="微软雅黑" w:hAnsi="微软雅黑" w:eastAsia="微软雅黑"/>
          <w:b/>
          <w:color w:val="1E2761"/>
          <w:sz w:val="24"/>
        </w:rPr>
        <w:t>软件包的版本（igraph，导致社区数 10→8）</w:t>
      </w:r>
      <w:r>
        <w:rPr>
          <w:rFonts w:ascii="微软雅黑" w:hAnsi="微软雅黑" w:eastAsia="微软雅黑"/>
          <w:b w:val="0"/>
          <w:sz w:val="24"/>
        </w:rPr>
        <w:t>，还有</w:t>
      </w:r>
      <w:r>
        <w:rPr>
          <w:rFonts w:ascii="微软雅黑" w:hAnsi="微软雅黑" w:eastAsia="微软雅黑"/>
          <w:b/>
          <w:color w:val="1E2761"/>
          <w:sz w:val="24"/>
        </w:rPr>
        <w:t>提供的数据里遗漏了分组变量 Group（只有无关的 DBHTgroup）</w:t>
      </w:r>
      <w:r>
        <w:rPr>
          <w:rFonts w:ascii="微软雅黑" w:hAnsi="微软雅黑" w:eastAsia="微软雅黑"/>
          <w:b w:val="0"/>
          <w:sz w:val="24"/>
        </w:rPr>
        <w:t>，以及没有提供原始数据、只有处理后的数据。</w:t>
      </w:r>
    </w:p>
    <w:p w14:paraId="6A4918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4E2D29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最后总结一下，复现结果，吻合</w:t>
      </w:r>
    </w:p>
    <w:p w14:paraId="5269AFE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还有两个过程中的发现，就是一个是软件包的版本导致了社区的差异，以及用指纹匹配的方法补全了原文遗漏的分组变量。</w:t>
      </w:r>
    </w:p>
    <w:p w14:paraId="49DD575C">
      <w:pPr>
        <w:spacing w:before="120" w:after="120" w:line="360" w:lineRule="auto"/>
      </w:pPr>
      <w:r>
        <w:rPr>
          <w:rFonts w:ascii="微软雅黑" w:hAnsi="微软雅黑" w:eastAsia="微软雅黑"/>
          <w:b w:val="0"/>
          <w:sz w:val="24"/>
        </w:rPr>
        <w:t>【总结】最后总结一下：复现结果与原文吻合。</w:t>
      </w:r>
    </w:p>
    <w:p w14:paraId="1CF2CFCA">
      <w:pPr>
        <w:spacing w:before="120" w:after="120" w:line="360" w:lineRule="auto"/>
      </w:pPr>
      <w:r>
        <w:rPr>
          <w:rFonts w:ascii="微软雅黑" w:hAnsi="微软雅黑" w:eastAsia="微软雅黑"/>
          <w:b w:val="0"/>
          <w:sz w:val="24"/>
        </w:rPr>
        <w:t>还有两个过程中的发现：</w:t>
      </w:r>
      <w:r>
        <w:rPr>
          <w:rFonts w:ascii="微软雅黑" w:hAnsi="微软雅黑" w:eastAsia="微软雅黑"/>
          <w:b/>
          <w:color w:val="1E2761"/>
          <w:sz w:val="24"/>
        </w:rPr>
        <w:t>一个是软件包的版本导致了社区数的差异（10→8，属于版本敏感性，强切回 10 即对齐）；另一个是用“指纹匹配”的方法补全了原文遗漏的分组变量</w:t>
      </w:r>
      <w:r>
        <w:rPr>
          <w:rFonts w:ascii="微软雅黑" w:hAnsi="微软雅黑" w:eastAsia="微软雅黑"/>
          <w:b w:val="0"/>
          <w:sz w:val="24"/>
        </w:rPr>
        <w:t>。</w:t>
      </w:r>
    </w:p>
    <w:p w14:paraId="1F27D1E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6C2DC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20.谢谢大家的聆听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90AF8B"/>
    <w:multiLevelType w:val="singleLevel"/>
    <w:tmpl w:val="E390AF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A059BC"/>
    <w:rsid w:val="3FC95989"/>
    <w:rsid w:val="4CD336C9"/>
    <w:rsid w:val="4EA059BC"/>
    <w:rsid w:val="546203AD"/>
    <w:rsid w:val="546E2632"/>
    <w:rsid w:val="69FC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3302</Words>
  <Characters>3843</Characters>
  <Lines>0</Lines>
  <Paragraphs>0</Paragraphs>
  <TotalTime>83</TotalTime>
  <ScaleCrop>false</ScaleCrop>
  <LinksUpToDate>false</LinksUpToDate>
  <CharactersWithSpaces>4014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2026-06-10T03:14:00Z</dcterms:created>
  <dc:creator>心.在彷徨</dc:creator>
  <cp:lastModifiedBy>心.在彷徨</cp:lastModifiedBy>
  <dcterms:modified xsi:type="dcterms:W3CDTF">2026-06-11T08:05:20Z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6129E56540634407B72B8789757763E3_11</vt:lpwstr>
  </property>
  <property fmtid="{D5CDD505-2E9C-101B-9397-08002B2CF9AE}" pid="4" name="KSOTemplateDocerSaveRecord">
    <vt:lpwstr>eyJoZGlkIjoiNjg1MDY1ZDZiNDM4NzNjYWI4MjMwMTJjMDE5NWI3ZjkiLCJ1c2VySWQiOiI5MzYwNjc1OTcifQ==</vt:lpwstr>
  </property>
</Properties>
</file>