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F7581" w14:textId="77777777" w:rsidR="00066030" w:rsidRPr="00066030" w:rsidRDefault="00066030" w:rsidP="00066030">
      <w:pPr>
        <w:spacing w:before="300" w:after="450" w:line="312" w:lineRule="atLeast"/>
        <w:outlineLvl w:val="0"/>
        <w:rPr>
          <w:rFonts w:ascii="Arial" w:eastAsia="Times New Roman" w:hAnsi="Arial" w:cs="Arial"/>
          <w:color w:val="EA6C11"/>
          <w:kern w:val="36"/>
          <w:sz w:val="48"/>
          <w:szCs w:val="48"/>
        </w:rPr>
      </w:pPr>
      <w:r w:rsidRPr="00066030">
        <w:rPr>
          <w:rFonts w:ascii="Arial" w:eastAsia="Times New Roman" w:hAnsi="Arial" w:cs="Arial"/>
          <w:color w:val="EA6C11"/>
          <w:kern w:val="36"/>
          <w:sz w:val="48"/>
          <w:szCs w:val="48"/>
        </w:rPr>
        <w:t>Report ghost gear for our Sea Change campaign</w:t>
      </w:r>
    </w:p>
    <w:p w14:paraId="0A4BB028" w14:textId="77777777" w:rsidR="00066030" w:rsidRPr="00066030" w:rsidRDefault="00066030" w:rsidP="00066030">
      <w:pPr>
        <w:spacing w:after="320" w:line="312" w:lineRule="atLeast"/>
        <w:rPr>
          <w:rFonts w:ascii="Arial" w:hAnsi="Arial" w:cs="Arial"/>
          <w:color w:val="434343"/>
        </w:rPr>
      </w:pPr>
      <w:r w:rsidRPr="00066030">
        <w:rPr>
          <w:rFonts w:ascii="Arial" w:hAnsi="Arial" w:cs="Arial"/>
          <w:color w:val="434343"/>
        </w:rPr>
        <w:t>Millions of sea animals suffer slow and painful deaths as a result of one of the ocean’s deadliest killers, ‘ghost gear’ – lost and abandoned fishing gear. We need to act now. </w:t>
      </w:r>
    </w:p>
    <w:p w14:paraId="14B19D4A" w14:textId="77777777" w:rsidR="00066030" w:rsidRPr="00066030" w:rsidRDefault="00066030" w:rsidP="00066030">
      <w:pPr>
        <w:spacing w:after="320" w:line="312" w:lineRule="atLeast"/>
        <w:rPr>
          <w:rFonts w:ascii="Arial" w:hAnsi="Arial" w:cs="Arial"/>
          <w:color w:val="434343"/>
        </w:rPr>
      </w:pPr>
      <w:r w:rsidRPr="00066030">
        <w:rPr>
          <w:rFonts w:ascii="Arial" w:hAnsi="Arial" w:cs="Arial"/>
          <w:color w:val="434343"/>
        </w:rPr>
        <w:t>Our oceans are vast and one of the biggest challenges we face is finding the gear. We need your help.</w:t>
      </w:r>
    </w:p>
    <w:p w14:paraId="7CEBE08B" w14:textId="77777777" w:rsidR="00066030" w:rsidRPr="00066030" w:rsidRDefault="00066030" w:rsidP="00066030">
      <w:pPr>
        <w:spacing w:after="320" w:line="312" w:lineRule="atLeast"/>
        <w:rPr>
          <w:rFonts w:ascii="Arial" w:hAnsi="Arial" w:cs="Arial"/>
          <w:color w:val="434343"/>
        </w:rPr>
      </w:pPr>
      <w:r w:rsidRPr="00066030">
        <w:rPr>
          <w:rFonts w:ascii="Arial" w:hAnsi="Arial" w:cs="Arial"/>
          <w:color w:val="434343"/>
        </w:rPr>
        <w:t>When you see or remove any ghost gear, </w:t>
      </w:r>
      <w:hyperlink r:id="rId4" w:history="1">
        <w:r w:rsidRPr="00066030">
          <w:rPr>
            <w:rFonts w:ascii="Arial" w:hAnsi="Arial" w:cs="Arial"/>
            <w:color w:val="000000"/>
          </w:rPr>
          <w:t>upload your sighting</w:t>
        </w:r>
      </w:hyperlink>
      <w:r w:rsidRPr="00066030">
        <w:rPr>
          <w:rFonts w:ascii="Arial" w:hAnsi="Arial" w:cs="Arial"/>
          <w:color w:val="434343"/>
        </w:rPr>
        <w:t>. Your sightings will then appear on the </w:t>
      </w:r>
      <w:hyperlink r:id="rId5" w:anchor="leaflet-map" w:history="1">
        <w:r w:rsidRPr="00066030">
          <w:rPr>
            <w:rFonts w:ascii="Arial" w:hAnsi="Arial" w:cs="Arial"/>
            <w:color w:val="000000"/>
          </w:rPr>
          <w:t>map</w:t>
        </w:r>
      </w:hyperlink>
      <w:r w:rsidRPr="00066030">
        <w:rPr>
          <w:rFonts w:ascii="Arial" w:hAnsi="Arial" w:cs="Arial"/>
          <w:color w:val="434343"/>
        </w:rPr>
        <w:t> below. Together, we can demonstrate the global scale of ghost gear and move the world to protect millions of sea animals for generations to come.</w:t>
      </w:r>
    </w:p>
    <w:p w14:paraId="00122B56" w14:textId="77777777" w:rsidR="00826B2E" w:rsidRDefault="00826B2E">
      <w:bookmarkStart w:id="0" w:name="_GoBack"/>
      <w:bookmarkEnd w:id="0"/>
    </w:p>
    <w:sectPr w:rsidR="00826B2E" w:rsidSect="007A4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030"/>
    <w:rsid w:val="00066030"/>
    <w:rsid w:val="007A40A4"/>
    <w:rsid w:val="0082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CEB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66030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030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6603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66030"/>
  </w:style>
  <w:style w:type="paragraph" w:styleId="NormalWeb">
    <w:name w:val="Normal (Web)"/>
    <w:basedOn w:val="Normal"/>
    <w:uiPriority w:val="99"/>
    <w:semiHidden/>
    <w:unhideWhenUsed/>
    <w:rsid w:val="00066030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7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orldanimalprotection.org/sea-ghost-gear/add" TargetMode="External"/><Relationship Id="rId5" Type="http://schemas.openxmlformats.org/officeDocument/2006/relationships/hyperlink" Target="http://www.worldanimalprotection.org/sea-change-map/?lat=-14.264383087562637&amp;lng=0&amp;zoom=2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Macintosh Word</Application>
  <DocSecurity>0</DocSecurity>
  <Lines>5</Lines>
  <Paragraphs>1</Paragraphs>
  <ScaleCrop>false</ScaleCrop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Peiyu Wang</dc:creator>
  <cp:keywords/>
  <dc:description/>
  <cp:lastModifiedBy>Peiyu Wang</cp:lastModifiedBy>
  <cp:revision>1</cp:revision>
  <dcterms:created xsi:type="dcterms:W3CDTF">2016-02-29T05:08:00Z</dcterms:created>
  <dcterms:modified xsi:type="dcterms:W3CDTF">2016-02-29T05:08:00Z</dcterms:modified>
</cp:coreProperties>
</file>