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7BD36" w14:textId="6BEC0C95" w:rsidR="00284FD9" w:rsidRDefault="00284FD9" w:rsidP="00284FD9">
      <w:pPr>
        <w:rPr>
          <w:rFonts w:hint="eastAsia"/>
        </w:rPr>
      </w:pPr>
      <w:r>
        <w:rPr>
          <w:rFonts w:hint="eastAsia"/>
        </w:rPr>
        <w:t>练习一：The graph below gives information on the number of participants for different activities at one social center in Melbourne, Australia for the period 2000 to 2020.</w:t>
      </w:r>
    </w:p>
    <w:p w14:paraId="1A9655F1" w14:textId="561582A2" w:rsidR="00284FD9" w:rsidRDefault="00284FD9" w:rsidP="00284FD9">
      <w:pPr>
        <w:rPr>
          <w:rFonts w:hint="eastAsia"/>
        </w:rPr>
      </w:pPr>
      <w:r>
        <w:rPr>
          <w:rFonts w:hint="eastAsia"/>
        </w:rPr>
        <w:t>Summari</w:t>
      </w:r>
      <w:r w:rsidR="00754D30">
        <w:rPr>
          <w:rFonts w:hint="eastAsia"/>
        </w:rPr>
        <w:t>z</w:t>
      </w:r>
      <w:r>
        <w:rPr>
          <w:rFonts w:hint="eastAsia"/>
        </w:rPr>
        <w:t>e the information by selecting and reporting the main features, and make comparisons where relevant.</w:t>
      </w:r>
    </w:p>
    <w:p w14:paraId="1EB9AB00" w14:textId="77777777" w:rsidR="00284FD9" w:rsidRDefault="00284FD9" w:rsidP="008E747C">
      <w:pPr>
        <w:rPr>
          <w:rFonts w:hint="eastAsia"/>
        </w:rPr>
      </w:pPr>
    </w:p>
    <w:p w14:paraId="06BA16A6" w14:textId="55033FD0" w:rsidR="00284FD9" w:rsidRPr="00284FD9" w:rsidRDefault="00284FD9" w:rsidP="008E747C">
      <w:pPr>
        <w:rPr>
          <w:rFonts w:hint="eastAsia"/>
        </w:rPr>
      </w:pPr>
      <w:r w:rsidRPr="00284FD9">
        <w:rPr>
          <w:noProof/>
        </w:rPr>
        <w:drawing>
          <wp:inline distT="0" distB="0" distL="0" distR="0" wp14:anchorId="78B3E16E" wp14:editId="7BEEA85C">
            <wp:extent cx="5274310" cy="3195320"/>
            <wp:effectExtent l="0" t="0" r="2540" b="5080"/>
            <wp:docPr id="1846752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52575" name=""/>
                    <pic:cNvPicPr/>
                  </pic:nvPicPr>
                  <pic:blipFill>
                    <a:blip r:embed="rId6"/>
                    <a:stretch>
                      <a:fillRect/>
                    </a:stretch>
                  </pic:blipFill>
                  <pic:spPr>
                    <a:xfrm>
                      <a:off x="0" y="0"/>
                      <a:ext cx="5274310" cy="3195320"/>
                    </a:xfrm>
                    <a:prstGeom prst="rect">
                      <a:avLst/>
                    </a:prstGeom>
                  </pic:spPr>
                </pic:pic>
              </a:graphicData>
            </a:graphic>
          </wp:inline>
        </w:drawing>
      </w:r>
    </w:p>
    <w:p w14:paraId="0622FF7B" w14:textId="77777777" w:rsidR="00284FD9" w:rsidRDefault="00284FD9" w:rsidP="008E747C">
      <w:pPr>
        <w:rPr>
          <w:rFonts w:hint="eastAsia"/>
        </w:rPr>
      </w:pPr>
    </w:p>
    <w:p w14:paraId="3364ED76" w14:textId="51941181" w:rsidR="008E747C" w:rsidRDefault="008E747C" w:rsidP="008E747C">
      <w:pPr>
        <w:rPr>
          <w:rFonts w:hint="eastAsia"/>
        </w:rPr>
      </w:pPr>
      <w:r>
        <w:rPr>
          <w:rFonts w:hint="eastAsia"/>
        </w:rPr>
        <w:t xml:space="preserve">This figure of lines shows a description of participant numbers for different activities in two decades at a social </w:t>
      </w:r>
      <w:r w:rsidR="001C13DF">
        <w:rPr>
          <w:rFonts w:hint="eastAsia"/>
        </w:rPr>
        <w:t>center</w:t>
      </w:r>
      <w:r>
        <w:rPr>
          <w:rFonts w:hint="eastAsia"/>
        </w:rPr>
        <w:t xml:space="preserve"> in Melbourne, Australia, where two </w:t>
      </w:r>
      <w:r w:rsidR="00284FD9">
        <w:rPr>
          <w:rFonts w:hint="eastAsia"/>
        </w:rPr>
        <w:t>axes</w:t>
      </w:r>
      <w:r>
        <w:rPr>
          <w:rFonts w:hint="eastAsia"/>
        </w:rPr>
        <w:t xml:space="preserve"> repr</w:t>
      </w:r>
      <w:r w:rsidR="00284FD9">
        <w:rPr>
          <w:rFonts w:hint="eastAsia"/>
        </w:rPr>
        <w:t>e</w:t>
      </w:r>
      <w:r>
        <w:rPr>
          <w:rFonts w:hint="eastAsia"/>
        </w:rPr>
        <w:t>sent years and the number of participants, respectively. It</w:t>
      </w:r>
      <w:r w:rsidR="001C13DF">
        <w:rPr>
          <w:rFonts w:hint="eastAsia"/>
        </w:rPr>
        <w:t xml:space="preserve">‘s </w:t>
      </w:r>
      <w:r>
        <w:rPr>
          <w:rFonts w:hint="eastAsia"/>
        </w:rPr>
        <w:t xml:space="preserve">worth </w:t>
      </w:r>
      <w:r w:rsidR="001C13DF">
        <w:rPr>
          <w:rFonts w:hint="eastAsia"/>
        </w:rPr>
        <w:t>noting</w:t>
      </w:r>
      <w:r>
        <w:rPr>
          <w:rFonts w:hint="eastAsia"/>
        </w:rPr>
        <w:t xml:space="preserve"> that the film club had the most participants compared with </w:t>
      </w:r>
      <w:r w:rsidR="001C13DF">
        <w:rPr>
          <w:rFonts w:hint="eastAsia"/>
        </w:rPr>
        <w:t>other</w:t>
      </w:r>
      <w:r>
        <w:rPr>
          <w:rFonts w:hint="eastAsia"/>
        </w:rPr>
        <w:t xml:space="preserve"> </w:t>
      </w:r>
      <w:r w:rsidR="001C13DF">
        <w:rPr>
          <w:rFonts w:hint="eastAsia"/>
        </w:rPr>
        <w:t>activities</w:t>
      </w:r>
      <w:r>
        <w:rPr>
          <w:rFonts w:hint="eastAsia"/>
        </w:rPr>
        <w:t>.</w:t>
      </w:r>
    </w:p>
    <w:p w14:paraId="41F6A0F5" w14:textId="77777777" w:rsidR="008E747C" w:rsidRPr="001C13DF" w:rsidRDefault="008E747C" w:rsidP="008E747C">
      <w:pPr>
        <w:rPr>
          <w:rFonts w:hint="eastAsia"/>
        </w:rPr>
      </w:pPr>
    </w:p>
    <w:p w14:paraId="2D89AFB8" w14:textId="1BEB2914" w:rsidR="008E747C" w:rsidRDefault="008E747C" w:rsidP="008E747C">
      <w:pPr>
        <w:rPr>
          <w:rFonts w:hint="eastAsia"/>
        </w:rPr>
      </w:pPr>
      <w:r>
        <w:rPr>
          <w:rFonts w:hint="eastAsia"/>
        </w:rPr>
        <w:t xml:space="preserve">According to the figure, the number of film club participants slightly declined from 65 in 2000 to 60 </w:t>
      </w:r>
      <w:r w:rsidR="004F0B75">
        <w:rPr>
          <w:rFonts w:hint="eastAsia"/>
        </w:rPr>
        <w:t>in</w:t>
      </w:r>
      <w:r>
        <w:rPr>
          <w:rFonts w:hint="eastAsia"/>
        </w:rPr>
        <w:t xml:space="preserve"> 2010, before increasing </w:t>
      </w:r>
      <w:r w:rsidR="004F0B75">
        <w:rPr>
          <w:rFonts w:hint="eastAsia"/>
        </w:rPr>
        <w:t xml:space="preserve">to </w:t>
      </w:r>
      <w:r>
        <w:rPr>
          <w:rFonts w:hint="eastAsia"/>
        </w:rPr>
        <w:t xml:space="preserve">more than 65 in 2020. The martial arts had a stable number of participants in </w:t>
      </w:r>
      <w:r w:rsidR="004F0B75">
        <w:rPr>
          <w:rFonts w:hint="eastAsia"/>
        </w:rPr>
        <w:t>these</w:t>
      </w:r>
      <w:r>
        <w:rPr>
          <w:rFonts w:hint="eastAsia"/>
        </w:rPr>
        <w:t xml:space="preserve"> two decades, whereas a drop </w:t>
      </w:r>
      <w:r w:rsidR="004F0B75">
        <w:rPr>
          <w:rFonts w:hint="eastAsia"/>
        </w:rPr>
        <w:t>in</w:t>
      </w:r>
      <w:r>
        <w:rPr>
          <w:rFonts w:hint="eastAsia"/>
        </w:rPr>
        <w:t xml:space="preserve"> amateur dramatics </w:t>
      </w:r>
      <w:r w:rsidR="004F0B75">
        <w:rPr>
          <w:rFonts w:hint="eastAsia"/>
        </w:rPr>
        <w:t>happened</w:t>
      </w:r>
      <w:r>
        <w:rPr>
          <w:rFonts w:hint="eastAsia"/>
        </w:rPr>
        <w:t xml:space="preserve"> </w:t>
      </w:r>
      <w:r w:rsidR="004F0B75">
        <w:rPr>
          <w:rFonts w:hint="eastAsia"/>
        </w:rPr>
        <w:t>from</w:t>
      </w:r>
      <w:r>
        <w:rPr>
          <w:rFonts w:hint="eastAsia"/>
        </w:rPr>
        <w:t xml:space="preserve"> 2005 to 2020.</w:t>
      </w:r>
    </w:p>
    <w:p w14:paraId="184CE1C1" w14:textId="1A2C4363" w:rsidR="0032786C" w:rsidRDefault="008E747C" w:rsidP="008E747C">
      <w:pPr>
        <w:rPr>
          <w:rFonts w:hint="eastAsia"/>
        </w:rPr>
      </w:pPr>
      <w:r>
        <w:rPr>
          <w:rFonts w:hint="eastAsia"/>
        </w:rPr>
        <w:t xml:space="preserve">The number of table tennis and musical </w:t>
      </w:r>
      <w:r w:rsidR="004F0B75">
        <w:rPr>
          <w:rFonts w:hint="eastAsia"/>
        </w:rPr>
        <w:t>performance</w:t>
      </w:r>
      <w:r>
        <w:rPr>
          <w:rFonts w:hint="eastAsia"/>
        </w:rPr>
        <w:t xml:space="preserve"> participants both had a </w:t>
      </w:r>
      <w:r w:rsidR="004F0B75">
        <w:rPr>
          <w:rFonts w:hint="eastAsia"/>
        </w:rPr>
        <w:t>rising</w:t>
      </w:r>
      <w:r>
        <w:rPr>
          <w:rFonts w:hint="eastAsia"/>
        </w:rPr>
        <w:t xml:space="preserve"> trend, where there was a significant growth from 20 in 2010 to about 54 in 2020 and from zero in 2005 to around 19 in 2020, respectively. Not</w:t>
      </w:r>
      <w:r w:rsidR="004F0B75">
        <w:rPr>
          <w:rFonts w:hint="eastAsia"/>
        </w:rPr>
        <w:t>ab</w:t>
      </w:r>
      <w:r>
        <w:rPr>
          <w:rFonts w:hint="eastAsia"/>
        </w:rPr>
        <w:t xml:space="preserve">ly, the number of participants in table tennis surpassed both the </w:t>
      </w:r>
      <w:r w:rsidR="00C60759">
        <w:rPr>
          <w:rFonts w:hint="eastAsia"/>
        </w:rPr>
        <w:t>activities</w:t>
      </w:r>
      <w:r>
        <w:rPr>
          <w:rFonts w:hint="eastAsia"/>
        </w:rPr>
        <w:t xml:space="preserve"> of martial arts and amateur dramatics in 2020 at this social </w:t>
      </w:r>
      <w:r w:rsidR="004F0B75">
        <w:rPr>
          <w:rFonts w:hint="eastAsia"/>
        </w:rPr>
        <w:t>center</w:t>
      </w:r>
      <w:r>
        <w:rPr>
          <w:rFonts w:hint="eastAsia"/>
        </w:rPr>
        <w:t xml:space="preserve"> in Melbourne.</w:t>
      </w:r>
    </w:p>
    <w:p w14:paraId="6211F26F" w14:textId="77777777" w:rsidR="00CD3370" w:rsidRDefault="00CD3370" w:rsidP="008E747C">
      <w:pPr>
        <w:rPr>
          <w:rFonts w:hint="eastAsia"/>
        </w:rPr>
      </w:pPr>
    </w:p>
    <w:p w14:paraId="23F4DF4B" w14:textId="77777777" w:rsidR="00CD3370" w:rsidRDefault="00CD3370" w:rsidP="008E747C">
      <w:pPr>
        <w:rPr>
          <w:rFonts w:hint="eastAsia"/>
        </w:rPr>
      </w:pPr>
    </w:p>
    <w:p w14:paraId="16DEDD23" w14:textId="77777777" w:rsidR="00E4489A" w:rsidRDefault="00E4489A" w:rsidP="008E747C">
      <w:pPr>
        <w:rPr>
          <w:rFonts w:hint="eastAsia"/>
        </w:rPr>
      </w:pPr>
    </w:p>
    <w:p w14:paraId="7B0E5F74" w14:textId="77777777" w:rsidR="00E4489A" w:rsidRDefault="00E4489A" w:rsidP="008E747C">
      <w:pPr>
        <w:rPr>
          <w:rFonts w:hint="eastAsia"/>
        </w:rPr>
      </w:pPr>
    </w:p>
    <w:p w14:paraId="11E4C0B0" w14:textId="77777777" w:rsidR="00E4489A" w:rsidRDefault="00E4489A" w:rsidP="008E747C">
      <w:pPr>
        <w:rPr>
          <w:rFonts w:hint="eastAsia"/>
        </w:rPr>
      </w:pPr>
    </w:p>
    <w:p w14:paraId="7F1B8C55" w14:textId="77777777" w:rsidR="00B402D3" w:rsidRDefault="00B402D3" w:rsidP="008E747C">
      <w:pPr>
        <w:rPr>
          <w:rFonts w:hint="eastAsia"/>
        </w:rPr>
      </w:pPr>
    </w:p>
    <w:p w14:paraId="5DCA9D0F" w14:textId="77777777" w:rsidR="00B402D3" w:rsidRDefault="00B402D3" w:rsidP="008E747C">
      <w:pPr>
        <w:rPr>
          <w:rFonts w:hint="eastAsia"/>
        </w:rPr>
      </w:pPr>
    </w:p>
    <w:p w14:paraId="67383CAB" w14:textId="5EE3A1FF" w:rsidR="00CD3370" w:rsidRDefault="00CD3370" w:rsidP="008E747C">
      <w:pPr>
        <w:rPr>
          <w:rFonts w:hint="eastAsia"/>
        </w:rPr>
      </w:pPr>
      <w:r>
        <w:rPr>
          <w:rFonts w:hint="eastAsia"/>
        </w:rPr>
        <w:lastRenderedPageBreak/>
        <w:t>练习二（范文3）</w:t>
      </w:r>
      <w:r w:rsidR="00E4489A">
        <w:rPr>
          <w:rFonts w:hint="eastAsia"/>
        </w:rPr>
        <w:t>：</w:t>
      </w:r>
    </w:p>
    <w:p w14:paraId="70563BD0" w14:textId="4ED5599B" w:rsidR="00E4489A" w:rsidRDefault="00E4489A" w:rsidP="008E747C">
      <w:pPr>
        <w:rPr>
          <w:rFonts w:hint="eastAsia"/>
        </w:rPr>
      </w:pPr>
      <w:r w:rsidRPr="00E4489A">
        <w:rPr>
          <w:noProof/>
        </w:rPr>
        <w:drawing>
          <wp:inline distT="0" distB="0" distL="0" distR="0" wp14:anchorId="5B4AE9EC" wp14:editId="438A33C3">
            <wp:extent cx="3100754" cy="2264156"/>
            <wp:effectExtent l="0" t="0" r="4445" b="3175"/>
            <wp:docPr id="914114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02565" cy="2265478"/>
                    </a:xfrm>
                    <a:prstGeom prst="rect">
                      <a:avLst/>
                    </a:prstGeom>
                    <a:noFill/>
                    <a:ln>
                      <a:noFill/>
                    </a:ln>
                  </pic:spPr>
                </pic:pic>
              </a:graphicData>
            </a:graphic>
          </wp:inline>
        </w:drawing>
      </w:r>
    </w:p>
    <w:p w14:paraId="4180F3C4" w14:textId="77777777" w:rsidR="00E4489A" w:rsidRDefault="00E4489A" w:rsidP="008E747C">
      <w:pPr>
        <w:rPr>
          <w:rFonts w:hint="eastAsia"/>
        </w:rPr>
      </w:pPr>
    </w:p>
    <w:p w14:paraId="2AD78ACF" w14:textId="40158C94" w:rsidR="00E4489A" w:rsidRDefault="00E4489A" w:rsidP="008E747C">
      <w:pPr>
        <w:rPr>
          <w:rFonts w:hint="eastAsia"/>
        </w:rPr>
      </w:pPr>
      <w:r>
        <w:rPr>
          <w:rFonts w:hint="eastAsia"/>
        </w:rPr>
        <w:t xml:space="preserve">This figure shows the temperature and precipitation over the course </w:t>
      </w:r>
      <w:r w:rsidR="00985C51">
        <w:rPr>
          <w:rFonts w:hint="eastAsia"/>
        </w:rPr>
        <w:t>of</w:t>
      </w:r>
      <w:r>
        <w:rPr>
          <w:rFonts w:hint="eastAsia"/>
        </w:rPr>
        <w:t xml:space="preserve"> each month. It is worth noting that </w:t>
      </w:r>
      <w:r w:rsidR="007503CB">
        <w:rPr>
          <w:rFonts w:hint="eastAsia"/>
        </w:rPr>
        <w:t xml:space="preserve">precipitation values were </w:t>
      </w:r>
      <w:r w:rsidR="007503CB">
        <w:t>extrem</w:t>
      </w:r>
      <w:r w:rsidR="007503CB">
        <w:rPr>
          <w:rFonts w:hint="eastAsia"/>
        </w:rPr>
        <w:t xml:space="preserve">ely </w:t>
      </w:r>
      <w:r w:rsidR="00985C51">
        <w:rPr>
          <w:rFonts w:hint="eastAsia"/>
        </w:rPr>
        <w:t>fluctuating</w:t>
      </w:r>
      <w:r w:rsidR="007503CB">
        <w:rPr>
          <w:rFonts w:hint="eastAsia"/>
        </w:rPr>
        <w:t>, whereas temperatures were stable this year.</w:t>
      </w:r>
      <w:r w:rsidR="00CA4E75">
        <w:rPr>
          <w:rFonts w:hint="eastAsia"/>
        </w:rPr>
        <w:t xml:space="preserve"> </w:t>
      </w:r>
      <w:r w:rsidR="007503CB">
        <w:rPr>
          <w:rFonts w:hint="eastAsia"/>
        </w:rPr>
        <w:t>T</w:t>
      </w:r>
      <w:r>
        <w:rPr>
          <w:rFonts w:hint="eastAsia"/>
        </w:rPr>
        <w:t xml:space="preserve">he monthly bar chart for precipitation reached </w:t>
      </w:r>
      <w:r w:rsidR="00985C51">
        <w:rPr>
          <w:rFonts w:hint="eastAsia"/>
        </w:rPr>
        <w:t>its</w:t>
      </w:r>
      <w:r>
        <w:rPr>
          <w:rFonts w:hint="eastAsia"/>
        </w:rPr>
        <w:t xml:space="preserve"> highest value in July of this year, </w:t>
      </w:r>
      <w:r w:rsidR="007503CB">
        <w:rPr>
          <w:rFonts w:hint="eastAsia"/>
        </w:rPr>
        <w:t xml:space="preserve">while temperatures </w:t>
      </w:r>
      <w:r w:rsidR="00985C51">
        <w:rPr>
          <w:rFonts w:hint="eastAsia"/>
        </w:rPr>
        <w:t>were</w:t>
      </w:r>
      <w:r w:rsidR="007503CB">
        <w:rPr>
          <w:rFonts w:hint="eastAsia"/>
        </w:rPr>
        <w:t xml:space="preserve"> highest in May. </w:t>
      </w:r>
    </w:p>
    <w:p w14:paraId="1BFE6A15" w14:textId="77777777" w:rsidR="003F6AEE" w:rsidRDefault="003F6AEE" w:rsidP="008E747C">
      <w:pPr>
        <w:rPr>
          <w:rFonts w:hint="eastAsia"/>
        </w:rPr>
      </w:pPr>
    </w:p>
    <w:p w14:paraId="2F6DA816" w14:textId="4810D1D8" w:rsidR="003F6AEE" w:rsidRDefault="003F6AEE" w:rsidP="008E747C">
      <w:pPr>
        <w:rPr>
          <w:rFonts w:hint="eastAsia"/>
        </w:rPr>
      </w:pPr>
      <w:r>
        <w:rPr>
          <w:rFonts w:hint="eastAsia"/>
        </w:rPr>
        <w:t xml:space="preserve">The </w:t>
      </w:r>
      <w:r>
        <w:t>av</w:t>
      </w:r>
      <w:r>
        <w:rPr>
          <w:rFonts w:hint="eastAsia"/>
        </w:rPr>
        <w:t xml:space="preserve">erage temperatures of this city </w:t>
      </w:r>
      <w:r w:rsidR="001D6511" w:rsidRPr="001D6511">
        <w:rPr>
          <w:rFonts w:hint="eastAsia"/>
        </w:rPr>
        <w:t xml:space="preserve">climb </w:t>
      </w:r>
      <w:r>
        <w:rPr>
          <w:rFonts w:hint="eastAsia"/>
        </w:rPr>
        <w:t xml:space="preserve">from the lowest value </w:t>
      </w:r>
      <w:r>
        <w:t>around</w:t>
      </w:r>
      <w:r>
        <w:rPr>
          <w:rFonts w:hint="eastAsia"/>
        </w:rPr>
        <w:t xml:space="preserve"> </w:t>
      </w:r>
      <w:r w:rsidR="001D6511">
        <w:rPr>
          <w:rFonts w:hint="eastAsia"/>
        </w:rPr>
        <w:t>20</w:t>
      </w:r>
      <w:r w:rsidR="001D6511">
        <w:t>’</w:t>
      </w:r>
      <w:r w:rsidR="001D6511">
        <w:rPr>
          <w:rFonts w:hint="eastAsia"/>
        </w:rPr>
        <w:t>C</w:t>
      </w:r>
      <w:r>
        <w:rPr>
          <w:rFonts w:hint="eastAsia"/>
        </w:rPr>
        <w:t xml:space="preserve"> to the highest value </w:t>
      </w:r>
      <w:r w:rsidR="001D6511">
        <w:rPr>
          <w:rFonts w:hint="eastAsia"/>
        </w:rPr>
        <w:t>30</w:t>
      </w:r>
      <w:r w:rsidR="001D6511">
        <w:t>’</w:t>
      </w:r>
      <w:r w:rsidR="001D6511">
        <w:rPr>
          <w:rFonts w:hint="eastAsia"/>
        </w:rPr>
        <w:t>C</w:t>
      </w:r>
      <w:r>
        <w:rPr>
          <w:rFonts w:hint="eastAsia"/>
        </w:rPr>
        <w:t xml:space="preserve"> b</w:t>
      </w:r>
      <w:r w:rsidRPr="003F6AEE">
        <w:rPr>
          <w:rFonts w:hint="eastAsia"/>
        </w:rPr>
        <w:t>etween January to May,</w:t>
      </w:r>
      <w:r>
        <w:rPr>
          <w:rFonts w:hint="eastAsia"/>
        </w:rPr>
        <w:t xml:space="preserve"> before declining to </w:t>
      </w:r>
      <w:r w:rsidR="001D6511">
        <w:rPr>
          <w:rFonts w:hint="eastAsia"/>
        </w:rPr>
        <w:t xml:space="preserve">the </w:t>
      </w:r>
      <w:r w:rsidR="001D6511">
        <w:t>orig</w:t>
      </w:r>
      <w:r w:rsidR="001D6511">
        <w:rPr>
          <w:rFonts w:hint="eastAsia"/>
        </w:rPr>
        <w:t>inal annual point in December.</w:t>
      </w:r>
    </w:p>
    <w:p w14:paraId="645AD701" w14:textId="5548B8D6" w:rsidR="001D6511" w:rsidRDefault="001D6511" w:rsidP="008E747C">
      <w:pPr>
        <w:rPr>
          <w:rFonts w:hint="eastAsia"/>
        </w:rPr>
      </w:pPr>
      <w:r>
        <w:rPr>
          <w:rFonts w:hint="eastAsia"/>
        </w:rPr>
        <w:t xml:space="preserve">Overall, there was an </w:t>
      </w:r>
      <w:r w:rsidR="00985C51">
        <w:rPr>
          <w:rFonts w:hint="eastAsia"/>
        </w:rPr>
        <w:t>annual</w:t>
      </w:r>
      <w:r>
        <w:rPr>
          <w:rFonts w:hint="eastAsia"/>
        </w:rPr>
        <w:t xml:space="preserve"> change in temperatures </w:t>
      </w:r>
      <w:r w:rsidR="00985C51">
        <w:rPr>
          <w:rFonts w:hint="eastAsia"/>
        </w:rPr>
        <w:t>in</w:t>
      </w:r>
      <w:r>
        <w:rPr>
          <w:rFonts w:hint="eastAsia"/>
        </w:rPr>
        <w:t xml:space="preserve"> this city.</w:t>
      </w:r>
    </w:p>
    <w:p w14:paraId="180F83AD" w14:textId="77777777" w:rsidR="001D6511" w:rsidRDefault="001D6511" w:rsidP="008E747C">
      <w:pPr>
        <w:rPr>
          <w:rFonts w:hint="eastAsia"/>
        </w:rPr>
      </w:pPr>
    </w:p>
    <w:p w14:paraId="4A75696D" w14:textId="2610B06E" w:rsidR="001D6511" w:rsidRDefault="001D6511" w:rsidP="008E747C">
      <w:pPr>
        <w:rPr>
          <w:rFonts w:hint="eastAsia"/>
        </w:rPr>
      </w:pPr>
      <w:r>
        <w:rPr>
          <w:rFonts w:hint="eastAsia"/>
        </w:rPr>
        <w:t xml:space="preserve">According to the figure, </w:t>
      </w:r>
      <w:r w:rsidR="00450A1C">
        <w:rPr>
          <w:rFonts w:hint="eastAsia"/>
        </w:rPr>
        <w:t xml:space="preserve">the </w:t>
      </w:r>
      <w:r w:rsidR="00985C51">
        <w:rPr>
          <w:rFonts w:hint="eastAsia"/>
        </w:rPr>
        <w:t>extreme</w:t>
      </w:r>
      <w:r>
        <w:rPr>
          <w:rFonts w:hint="eastAsia"/>
        </w:rPr>
        <w:t xml:space="preserve"> </w:t>
      </w:r>
      <w:r w:rsidR="002879CE">
        <w:rPr>
          <w:rFonts w:hint="eastAsia"/>
        </w:rPr>
        <w:t xml:space="preserve">growth of precipitation was seen from less </w:t>
      </w:r>
      <w:r w:rsidR="00985C51">
        <w:rPr>
          <w:rFonts w:hint="eastAsia"/>
        </w:rPr>
        <w:t>than</w:t>
      </w:r>
      <w:r w:rsidR="002879CE">
        <w:rPr>
          <w:rFonts w:hint="eastAsia"/>
        </w:rPr>
        <w:t xml:space="preserve"> 50mm in January to more than 300 mm in July, and then the </w:t>
      </w:r>
      <w:r w:rsidR="0023227B">
        <w:rPr>
          <w:rFonts w:hint="eastAsia"/>
        </w:rPr>
        <w:t xml:space="preserve">high </w:t>
      </w:r>
      <w:r w:rsidR="002879CE">
        <w:rPr>
          <w:rFonts w:hint="eastAsia"/>
        </w:rPr>
        <w:t xml:space="preserve">value of precipitation </w:t>
      </w:r>
      <w:r w:rsidR="0023227B">
        <w:rPr>
          <w:rFonts w:hint="eastAsia"/>
        </w:rPr>
        <w:t xml:space="preserve">lasted about one month and decreased to close </w:t>
      </w:r>
      <w:r w:rsidR="00985C51">
        <w:rPr>
          <w:rFonts w:hint="eastAsia"/>
        </w:rPr>
        <w:t xml:space="preserve">to </w:t>
      </w:r>
      <w:r w:rsidR="0023227B">
        <w:rPr>
          <w:rFonts w:hint="eastAsia"/>
        </w:rPr>
        <w:t>300 mm in September. Furthermore, it was rapidly falling to under 20 mm in December</w:t>
      </w:r>
      <w:r w:rsidR="00F72C44">
        <w:rPr>
          <w:rFonts w:hint="eastAsia"/>
        </w:rPr>
        <w:t xml:space="preserve">, which trends similar to the line of </w:t>
      </w:r>
      <w:r w:rsidR="00F72C44" w:rsidRPr="00F72C44">
        <w:rPr>
          <w:rFonts w:hint="eastAsia"/>
        </w:rPr>
        <w:t>average temperature</w:t>
      </w:r>
      <w:r w:rsidR="00F72C44">
        <w:rPr>
          <w:rFonts w:hint="eastAsia"/>
        </w:rPr>
        <w:t>s.</w:t>
      </w:r>
    </w:p>
    <w:p w14:paraId="020550EC" w14:textId="77777777" w:rsidR="005E3499" w:rsidRDefault="005E3499" w:rsidP="008E747C">
      <w:pPr>
        <w:rPr>
          <w:rFonts w:hint="eastAsia"/>
        </w:rPr>
      </w:pPr>
    </w:p>
    <w:p w14:paraId="2A52F673" w14:textId="3EBC644B" w:rsidR="005E3499" w:rsidRDefault="005E3499" w:rsidP="005E3499">
      <w:pPr>
        <w:rPr>
          <w:rFonts w:hint="eastAsia"/>
        </w:rPr>
      </w:pPr>
    </w:p>
    <w:p w14:paraId="5E3A25E6" w14:textId="77777777" w:rsidR="00701ECA" w:rsidRDefault="00701ECA" w:rsidP="005E3499">
      <w:pPr>
        <w:rPr>
          <w:rFonts w:hint="eastAsia"/>
        </w:rPr>
      </w:pPr>
    </w:p>
    <w:p w14:paraId="1F0621C7" w14:textId="77777777" w:rsidR="00701ECA" w:rsidRDefault="00701ECA" w:rsidP="005E3499">
      <w:pPr>
        <w:rPr>
          <w:rFonts w:hint="eastAsia"/>
        </w:rPr>
      </w:pPr>
    </w:p>
    <w:p w14:paraId="4CBDD7C3" w14:textId="77777777" w:rsidR="00701ECA" w:rsidRDefault="00701ECA" w:rsidP="005E3499">
      <w:pPr>
        <w:rPr>
          <w:rFonts w:hint="eastAsia"/>
        </w:rPr>
      </w:pPr>
    </w:p>
    <w:p w14:paraId="08E46965" w14:textId="77777777" w:rsidR="00701ECA" w:rsidRDefault="00701ECA" w:rsidP="005E3499">
      <w:pPr>
        <w:rPr>
          <w:rFonts w:hint="eastAsia"/>
        </w:rPr>
      </w:pPr>
    </w:p>
    <w:p w14:paraId="0CF72DF5" w14:textId="77777777" w:rsidR="00701ECA" w:rsidRDefault="00701ECA" w:rsidP="005E3499">
      <w:pPr>
        <w:rPr>
          <w:rFonts w:hint="eastAsia"/>
        </w:rPr>
      </w:pPr>
    </w:p>
    <w:p w14:paraId="0DF7C46C" w14:textId="77777777" w:rsidR="00701ECA" w:rsidRDefault="00701ECA" w:rsidP="005E3499">
      <w:pPr>
        <w:rPr>
          <w:rFonts w:hint="eastAsia"/>
        </w:rPr>
      </w:pPr>
    </w:p>
    <w:p w14:paraId="5C809786" w14:textId="77777777" w:rsidR="00701ECA" w:rsidRDefault="00701ECA" w:rsidP="005E3499">
      <w:pPr>
        <w:rPr>
          <w:rFonts w:hint="eastAsia"/>
        </w:rPr>
      </w:pPr>
    </w:p>
    <w:p w14:paraId="16B99881" w14:textId="77777777" w:rsidR="00701ECA" w:rsidRDefault="00701ECA" w:rsidP="005E3499">
      <w:pPr>
        <w:rPr>
          <w:rFonts w:hint="eastAsia"/>
        </w:rPr>
      </w:pPr>
    </w:p>
    <w:p w14:paraId="7C10D8F2" w14:textId="77777777" w:rsidR="00701ECA" w:rsidRDefault="00701ECA" w:rsidP="005E3499">
      <w:pPr>
        <w:rPr>
          <w:rFonts w:hint="eastAsia"/>
        </w:rPr>
      </w:pPr>
    </w:p>
    <w:p w14:paraId="4D111906" w14:textId="77777777" w:rsidR="00701ECA" w:rsidRDefault="00701ECA" w:rsidP="005E3499">
      <w:pPr>
        <w:rPr>
          <w:rFonts w:hint="eastAsia"/>
        </w:rPr>
      </w:pPr>
    </w:p>
    <w:p w14:paraId="435C87C1" w14:textId="77777777" w:rsidR="00701ECA" w:rsidRDefault="00701ECA" w:rsidP="005E3499">
      <w:pPr>
        <w:rPr>
          <w:rFonts w:hint="eastAsia"/>
        </w:rPr>
      </w:pPr>
    </w:p>
    <w:p w14:paraId="19574D88" w14:textId="77777777" w:rsidR="00701ECA" w:rsidRDefault="00701ECA" w:rsidP="005E3499">
      <w:pPr>
        <w:rPr>
          <w:rFonts w:hint="eastAsia"/>
        </w:rPr>
      </w:pPr>
    </w:p>
    <w:p w14:paraId="2BA387DF" w14:textId="77777777" w:rsidR="00701ECA" w:rsidRDefault="00701ECA" w:rsidP="005E3499">
      <w:pPr>
        <w:rPr>
          <w:rFonts w:hint="eastAsia"/>
        </w:rPr>
      </w:pPr>
    </w:p>
    <w:p w14:paraId="0BC04270" w14:textId="77777777" w:rsidR="00701ECA" w:rsidRDefault="00701ECA" w:rsidP="005E3499">
      <w:pPr>
        <w:rPr>
          <w:rFonts w:hint="eastAsia"/>
        </w:rPr>
      </w:pPr>
    </w:p>
    <w:p w14:paraId="3DD09B94" w14:textId="77777777" w:rsidR="00701ECA" w:rsidRDefault="00701ECA" w:rsidP="005E3499">
      <w:pPr>
        <w:rPr>
          <w:rFonts w:hint="eastAsia"/>
        </w:rPr>
      </w:pPr>
    </w:p>
    <w:p w14:paraId="708CE20C" w14:textId="1ACF841A" w:rsidR="00B402D3" w:rsidRDefault="00B402D3" w:rsidP="005E3499">
      <w:pPr>
        <w:rPr>
          <w:rFonts w:hint="eastAsia"/>
        </w:rPr>
      </w:pPr>
      <w:r>
        <w:rPr>
          <w:rFonts w:hint="eastAsia"/>
        </w:rPr>
        <w:lastRenderedPageBreak/>
        <w:t>练习3：（范文第6面）</w:t>
      </w:r>
    </w:p>
    <w:p w14:paraId="67E8CC0D" w14:textId="12D6F44E" w:rsidR="00701ECA" w:rsidRDefault="00701ECA" w:rsidP="005E3499">
      <w:pPr>
        <w:rPr>
          <w:rFonts w:hint="eastAsia"/>
        </w:rPr>
      </w:pPr>
      <w:r w:rsidRPr="00701ECA">
        <w:rPr>
          <w:noProof/>
        </w:rPr>
        <w:drawing>
          <wp:inline distT="0" distB="0" distL="0" distR="0" wp14:anchorId="5B6711A0" wp14:editId="544D8AB8">
            <wp:extent cx="2317680" cy="1854200"/>
            <wp:effectExtent l="0" t="0" r="6985" b="0"/>
            <wp:docPr id="1868497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7172" name=""/>
                    <pic:cNvPicPr/>
                  </pic:nvPicPr>
                  <pic:blipFill>
                    <a:blip r:embed="rId8"/>
                    <a:stretch>
                      <a:fillRect/>
                    </a:stretch>
                  </pic:blipFill>
                  <pic:spPr>
                    <a:xfrm>
                      <a:off x="0" y="0"/>
                      <a:ext cx="2318737" cy="1855046"/>
                    </a:xfrm>
                    <a:prstGeom prst="rect">
                      <a:avLst/>
                    </a:prstGeom>
                  </pic:spPr>
                </pic:pic>
              </a:graphicData>
            </a:graphic>
          </wp:inline>
        </w:drawing>
      </w:r>
    </w:p>
    <w:p w14:paraId="1AFBDB9C" w14:textId="3F4F329B" w:rsidR="00B402D3" w:rsidRDefault="00701ECA" w:rsidP="005E3499">
      <w:pPr>
        <w:rPr>
          <w:rFonts w:hint="eastAsia"/>
        </w:rPr>
      </w:pPr>
      <w:r>
        <w:rPr>
          <w:rFonts w:hint="eastAsia"/>
        </w:rPr>
        <w:t xml:space="preserve">This figure </w:t>
      </w:r>
      <w:r>
        <w:t>introdu</w:t>
      </w:r>
      <w:r>
        <w:rPr>
          <w:rFonts w:hint="eastAsia"/>
        </w:rPr>
        <w:t xml:space="preserve">ces the proportion of </w:t>
      </w:r>
      <w:r w:rsidR="00312851">
        <w:rPr>
          <w:rFonts w:hint="eastAsia"/>
        </w:rPr>
        <w:t xml:space="preserve">the </w:t>
      </w:r>
      <w:r>
        <w:t>population</w:t>
      </w:r>
      <w:r>
        <w:rPr>
          <w:rFonts w:hint="eastAsia"/>
        </w:rPr>
        <w:t xml:space="preserve"> in three </w:t>
      </w:r>
      <w:r w:rsidR="00312851">
        <w:rPr>
          <w:rFonts w:hint="eastAsia"/>
        </w:rPr>
        <w:t>counties</w:t>
      </w:r>
      <w:r>
        <w:rPr>
          <w:rFonts w:hint="eastAsia"/>
        </w:rPr>
        <w:t xml:space="preserve"> whose </w:t>
      </w:r>
      <w:r w:rsidR="00312851">
        <w:rPr>
          <w:rFonts w:hint="eastAsia"/>
        </w:rPr>
        <w:t>ages</w:t>
      </w:r>
      <w:r>
        <w:rPr>
          <w:rFonts w:hint="eastAsia"/>
        </w:rPr>
        <w:t xml:space="preserve"> include and </w:t>
      </w:r>
      <w:r w:rsidR="00312851">
        <w:rPr>
          <w:rFonts w:hint="eastAsia"/>
        </w:rPr>
        <w:t xml:space="preserve">are </w:t>
      </w:r>
      <w:r>
        <w:rPr>
          <w:rFonts w:hint="eastAsia"/>
        </w:rPr>
        <w:t>over 65, where the axes represent years and proportions, respectively.</w:t>
      </w:r>
    </w:p>
    <w:p w14:paraId="44C756E5" w14:textId="333F058F" w:rsidR="00701ECA" w:rsidRDefault="00701ECA" w:rsidP="005E3499">
      <w:pPr>
        <w:rPr>
          <w:rFonts w:hint="eastAsia"/>
        </w:rPr>
      </w:pPr>
      <w:r>
        <w:rPr>
          <w:rFonts w:hint="eastAsia"/>
        </w:rPr>
        <w:t xml:space="preserve">Overall, among of three </w:t>
      </w:r>
      <w:r w:rsidR="00312851">
        <w:rPr>
          <w:rFonts w:hint="eastAsia"/>
        </w:rPr>
        <w:t>nations</w:t>
      </w:r>
      <w:r>
        <w:rPr>
          <w:rFonts w:hint="eastAsia"/>
        </w:rPr>
        <w:t xml:space="preserve"> populations have been growing during the period of 10 decades.</w:t>
      </w:r>
    </w:p>
    <w:p w14:paraId="4E7EBC2F" w14:textId="77777777" w:rsidR="00701ECA" w:rsidRDefault="00701ECA" w:rsidP="005E3499">
      <w:pPr>
        <w:rPr>
          <w:rFonts w:hint="eastAsia"/>
        </w:rPr>
      </w:pPr>
    </w:p>
    <w:p w14:paraId="1AE1B645" w14:textId="425C0660" w:rsidR="00793FA6" w:rsidRDefault="00701ECA" w:rsidP="005E3499">
      <w:pPr>
        <w:rPr>
          <w:rFonts w:hint="eastAsia"/>
        </w:rPr>
      </w:pPr>
      <w:r>
        <w:rPr>
          <w:rFonts w:hint="eastAsia"/>
        </w:rPr>
        <w:t xml:space="preserve">According to the figure, there </w:t>
      </w:r>
      <w:r w:rsidR="008823B4">
        <w:rPr>
          <w:rFonts w:hint="eastAsia"/>
        </w:rPr>
        <w:t xml:space="preserve">was a steady rise </w:t>
      </w:r>
      <w:r w:rsidR="00312851">
        <w:rPr>
          <w:rFonts w:hint="eastAsia"/>
        </w:rPr>
        <w:t>in</w:t>
      </w:r>
      <w:r w:rsidR="008823B4">
        <w:rPr>
          <w:rFonts w:hint="eastAsia"/>
        </w:rPr>
        <w:t xml:space="preserve"> the population in both Japan and Sweden during </w:t>
      </w:r>
      <w:r w:rsidR="00312851">
        <w:rPr>
          <w:rFonts w:hint="eastAsia"/>
        </w:rPr>
        <w:t>the past</w:t>
      </w:r>
      <w:r w:rsidR="008823B4">
        <w:rPr>
          <w:rFonts w:hint="eastAsia"/>
        </w:rPr>
        <w:t xml:space="preserve"> 80 years</w:t>
      </w:r>
      <w:r w:rsidR="00855115">
        <w:rPr>
          <w:rFonts w:hint="eastAsia"/>
        </w:rPr>
        <w:t xml:space="preserve">, where the old </w:t>
      </w:r>
      <w:r w:rsidR="00B125EB">
        <w:rPr>
          <w:rFonts w:hint="eastAsia"/>
        </w:rPr>
        <w:t>individual</w:t>
      </w:r>
      <w:r w:rsidR="00855115">
        <w:rPr>
          <w:rFonts w:hint="eastAsia"/>
        </w:rPr>
        <w:t xml:space="preserve"> </w:t>
      </w:r>
      <w:r w:rsidR="00855115">
        <w:t>population</w:t>
      </w:r>
      <w:r w:rsidR="00855115">
        <w:rPr>
          <w:rFonts w:hint="eastAsia"/>
        </w:rPr>
        <w:t xml:space="preserve"> rose from about 9% and 7% in 1940 to 16% and 18%, respectively</w:t>
      </w:r>
      <w:r w:rsidR="008823B4">
        <w:rPr>
          <w:rFonts w:hint="eastAsia"/>
        </w:rPr>
        <w:t>, and then both line</w:t>
      </w:r>
      <w:r w:rsidR="004E2E55">
        <w:rPr>
          <w:rFonts w:hint="eastAsia"/>
        </w:rPr>
        <w:t>s</w:t>
      </w:r>
      <w:r w:rsidR="008823B4">
        <w:rPr>
          <w:rFonts w:hint="eastAsia"/>
        </w:rPr>
        <w:t xml:space="preserve"> will be predicted </w:t>
      </w:r>
      <w:r w:rsidR="00793FA6">
        <w:rPr>
          <w:rFonts w:hint="eastAsia"/>
        </w:rPr>
        <w:t>as a similar increasing trend by experts from 2020 to 2040.</w:t>
      </w:r>
    </w:p>
    <w:p w14:paraId="0955634E" w14:textId="77777777" w:rsidR="00FE44F8" w:rsidRDefault="00FE44F8" w:rsidP="005E3499">
      <w:pPr>
        <w:rPr>
          <w:rFonts w:hint="eastAsia"/>
        </w:rPr>
      </w:pPr>
    </w:p>
    <w:p w14:paraId="0AB23C89" w14:textId="4494B916" w:rsidR="00793FA6" w:rsidRDefault="00793FA6" w:rsidP="005E3499">
      <w:pPr>
        <w:rPr>
          <w:rFonts w:hint="eastAsia"/>
        </w:rPr>
      </w:pPr>
      <w:r>
        <w:rPr>
          <w:rFonts w:hint="eastAsia"/>
        </w:rPr>
        <w:t xml:space="preserve">The line of the USA elder population </w:t>
      </w:r>
      <w:r w:rsidR="00312851">
        <w:rPr>
          <w:rFonts w:hint="eastAsia"/>
        </w:rPr>
        <w:t>dropped</w:t>
      </w:r>
      <w:r>
        <w:rPr>
          <w:rFonts w:hint="eastAsia"/>
        </w:rPr>
        <w:t xml:space="preserve"> slightly in the first decade</w:t>
      </w:r>
      <w:r w:rsidR="00855115">
        <w:rPr>
          <w:rFonts w:hint="eastAsia"/>
        </w:rPr>
        <w:t xml:space="preserve"> (around 2%)</w:t>
      </w:r>
      <w:r>
        <w:rPr>
          <w:rFonts w:hint="eastAsia"/>
        </w:rPr>
        <w:t xml:space="preserve">, </w:t>
      </w:r>
      <w:r w:rsidR="0096670F">
        <w:rPr>
          <w:rFonts w:hint="eastAsia"/>
        </w:rPr>
        <w:t>before</w:t>
      </w:r>
      <w:r w:rsidR="00312851">
        <w:rPr>
          <w:rFonts w:hint="eastAsia"/>
        </w:rPr>
        <w:t xml:space="preserve"> </w:t>
      </w:r>
      <w:r>
        <w:rPr>
          <w:rFonts w:hint="eastAsia"/>
        </w:rPr>
        <w:t>considerably climb</w:t>
      </w:r>
      <w:r w:rsidR="0096670F">
        <w:rPr>
          <w:rFonts w:hint="eastAsia"/>
        </w:rPr>
        <w:t xml:space="preserve">ing </w:t>
      </w:r>
      <w:r>
        <w:rPr>
          <w:rFonts w:hint="eastAsia"/>
        </w:rPr>
        <w:t>from</w:t>
      </w:r>
      <w:r w:rsidR="00976EC1">
        <w:rPr>
          <w:rFonts w:hint="eastAsia"/>
        </w:rPr>
        <w:t xml:space="preserve"> 3% in</w:t>
      </w:r>
      <w:r>
        <w:rPr>
          <w:rFonts w:hint="eastAsia"/>
        </w:rPr>
        <w:t xml:space="preserve"> 1960 to</w:t>
      </w:r>
      <w:r w:rsidR="00976EC1">
        <w:rPr>
          <w:rFonts w:hint="eastAsia"/>
        </w:rPr>
        <w:t xml:space="preserve"> 7%</w:t>
      </w:r>
      <w:r>
        <w:rPr>
          <w:rFonts w:hint="eastAsia"/>
        </w:rPr>
        <w:t xml:space="preserve"> </w:t>
      </w:r>
      <w:r w:rsidR="00976EC1">
        <w:rPr>
          <w:rFonts w:hint="eastAsia"/>
        </w:rPr>
        <w:t xml:space="preserve">in </w:t>
      </w:r>
      <w:r>
        <w:rPr>
          <w:rFonts w:hint="eastAsia"/>
        </w:rPr>
        <w:t>2020.</w:t>
      </w:r>
    </w:p>
    <w:p w14:paraId="6235D9DE" w14:textId="1EC2E695" w:rsidR="00793FA6" w:rsidRDefault="00793FA6" w:rsidP="005E3499">
      <w:pPr>
        <w:rPr>
          <w:rFonts w:hint="eastAsia"/>
        </w:rPr>
      </w:pPr>
      <w:r w:rsidRPr="00793FA6">
        <w:rPr>
          <w:rFonts w:hint="eastAsia"/>
        </w:rPr>
        <w:t>Whereas</w:t>
      </w:r>
      <w:r>
        <w:rPr>
          <w:rFonts w:hint="eastAsia"/>
        </w:rPr>
        <w:t xml:space="preserve"> a </w:t>
      </w:r>
      <w:r w:rsidR="000B670A">
        <w:rPr>
          <w:rFonts w:hint="eastAsia"/>
        </w:rPr>
        <w:t>significant</w:t>
      </w:r>
      <w:r>
        <w:rPr>
          <w:rFonts w:hint="eastAsia"/>
        </w:rPr>
        <w:t xml:space="preserve"> growth </w:t>
      </w:r>
      <w:r w:rsidR="00312851">
        <w:rPr>
          <w:rFonts w:hint="eastAsia"/>
        </w:rPr>
        <w:t xml:space="preserve">trend </w:t>
      </w:r>
      <w:r>
        <w:rPr>
          <w:rFonts w:hint="eastAsia"/>
        </w:rPr>
        <w:t xml:space="preserve">will be experienced from </w:t>
      </w:r>
      <w:r w:rsidR="003878C5">
        <w:rPr>
          <w:rFonts w:hint="eastAsia"/>
        </w:rPr>
        <w:t>approximately</w:t>
      </w:r>
      <w:r>
        <w:rPr>
          <w:rFonts w:hint="eastAsia"/>
        </w:rPr>
        <w:t xml:space="preserve"> 7% in 2020 to 27% in 2024, even the proportion </w:t>
      </w:r>
      <w:r w:rsidR="00FE44F8">
        <w:rPr>
          <w:rFonts w:hint="eastAsia"/>
        </w:rPr>
        <w:t xml:space="preserve">of elderly will </w:t>
      </w:r>
      <w:r w:rsidR="003878C5">
        <w:rPr>
          <w:rFonts w:hint="eastAsia"/>
        </w:rPr>
        <w:t xml:space="preserve">be </w:t>
      </w:r>
      <w:r>
        <w:rPr>
          <w:rFonts w:hint="eastAsia"/>
        </w:rPr>
        <w:t xml:space="preserve">higher than </w:t>
      </w:r>
      <w:r w:rsidR="003878C5">
        <w:rPr>
          <w:rFonts w:hint="eastAsia"/>
        </w:rPr>
        <w:t xml:space="preserve">the </w:t>
      </w:r>
      <w:r>
        <w:rPr>
          <w:rFonts w:hint="eastAsia"/>
        </w:rPr>
        <w:t>other two</w:t>
      </w:r>
      <w:r w:rsidR="00FE44F8">
        <w:rPr>
          <w:rFonts w:hint="eastAsia"/>
        </w:rPr>
        <w:t xml:space="preserve"> in the future</w:t>
      </w:r>
      <w:r>
        <w:rPr>
          <w:rFonts w:hint="eastAsia"/>
        </w:rPr>
        <w:t xml:space="preserve">.  </w:t>
      </w:r>
    </w:p>
    <w:p w14:paraId="78DCDE84" w14:textId="77777777" w:rsidR="00701ECA" w:rsidRPr="00FE44F8" w:rsidRDefault="00701ECA" w:rsidP="005E3499">
      <w:pPr>
        <w:rPr>
          <w:rFonts w:hint="eastAsia"/>
        </w:rPr>
      </w:pPr>
    </w:p>
    <w:p w14:paraId="6AE4C74F" w14:textId="77777777" w:rsidR="00701ECA" w:rsidRDefault="00701ECA" w:rsidP="005E3499">
      <w:pPr>
        <w:rPr>
          <w:rFonts w:hint="eastAsia"/>
        </w:rPr>
      </w:pPr>
    </w:p>
    <w:p w14:paraId="496E4B17" w14:textId="77777777" w:rsidR="0062707E" w:rsidRDefault="0062707E" w:rsidP="005E3499">
      <w:pPr>
        <w:rPr>
          <w:rFonts w:hint="eastAsia"/>
        </w:rPr>
      </w:pPr>
    </w:p>
    <w:p w14:paraId="64EC7296" w14:textId="77777777" w:rsidR="0062707E" w:rsidRDefault="0062707E" w:rsidP="005E3499">
      <w:pPr>
        <w:rPr>
          <w:rFonts w:hint="eastAsia"/>
        </w:rPr>
      </w:pPr>
    </w:p>
    <w:p w14:paraId="11CEEDB3" w14:textId="77777777" w:rsidR="0062707E" w:rsidRDefault="0062707E" w:rsidP="005E3499">
      <w:pPr>
        <w:rPr>
          <w:rFonts w:hint="eastAsia"/>
        </w:rPr>
      </w:pPr>
    </w:p>
    <w:p w14:paraId="6B82F601" w14:textId="77777777" w:rsidR="0062707E" w:rsidRDefault="0062707E" w:rsidP="005E3499">
      <w:pPr>
        <w:rPr>
          <w:rFonts w:hint="eastAsia"/>
        </w:rPr>
      </w:pPr>
    </w:p>
    <w:p w14:paraId="04A86FBE" w14:textId="77777777" w:rsidR="0062707E" w:rsidRDefault="0062707E" w:rsidP="005E3499">
      <w:pPr>
        <w:rPr>
          <w:rFonts w:hint="eastAsia"/>
        </w:rPr>
      </w:pPr>
    </w:p>
    <w:p w14:paraId="677ED24D" w14:textId="77777777" w:rsidR="0062707E" w:rsidRDefault="0062707E" w:rsidP="005E3499">
      <w:pPr>
        <w:rPr>
          <w:rFonts w:hint="eastAsia"/>
        </w:rPr>
      </w:pPr>
    </w:p>
    <w:p w14:paraId="268A1161" w14:textId="77777777" w:rsidR="0062707E" w:rsidRDefault="0062707E" w:rsidP="005E3499">
      <w:pPr>
        <w:rPr>
          <w:rFonts w:hint="eastAsia"/>
        </w:rPr>
      </w:pPr>
    </w:p>
    <w:p w14:paraId="610E6A73" w14:textId="77777777" w:rsidR="0062707E" w:rsidRDefault="0062707E" w:rsidP="005E3499">
      <w:pPr>
        <w:rPr>
          <w:rFonts w:hint="eastAsia"/>
        </w:rPr>
      </w:pPr>
    </w:p>
    <w:p w14:paraId="5D781AE7" w14:textId="77777777" w:rsidR="0062707E" w:rsidRDefault="0062707E" w:rsidP="005E3499">
      <w:pPr>
        <w:rPr>
          <w:rFonts w:hint="eastAsia"/>
        </w:rPr>
      </w:pPr>
    </w:p>
    <w:p w14:paraId="7C232E03" w14:textId="77777777" w:rsidR="0062707E" w:rsidRDefault="0062707E" w:rsidP="005E3499">
      <w:pPr>
        <w:rPr>
          <w:rFonts w:hint="eastAsia"/>
        </w:rPr>
      </w:pPr>
    </w:p>
    <w:p w14:paraId="325CA014" w14:textId="77777777" w:rsidR="0062707E" w:rsidRDefault="0062707E" w:rsidP="005E3499">
      <w:pPr>
        <w:rPr>
          <w:rFonts w:hint="eastAsia"/>
        </w:rPr>
      </w:pPr>
    </w:p>
    <w:p w14:paraId="14C02B0E" w14:textId="77777777" w:rsidR="0062707E" w:rsidRDefault="0062707E" w:rsidP="005E3499">
      <w:pPr>
        <w:rPr>
          <w:rFonts w:hint="eastAsia"/>
        </w:rPr>
      </w:pPr>
    </w:p>
    <w:p w14:paraId="63B5AA9A" w14:textId="77777777" w:rsidR="0062707E" w:rsidRDefault="0062707E" w:rsidP="005E3499">
      <w:pPr>
        <w:rPr>
          <w:rFonts w:hint="eastAsia"/>
        </w:rPr>
      </w:pPr>
    </w:p>
    <w:p w14:paraId="0AF7BEC8" w14:textId="77777777" w:rsidR="0062707E" w:rsidRDefault="0062707E" w:rsidP="005E3499">
      <w:pPr>
        <w:rPr>
          <w:rFonts w:hint="eastAsia"/>
        </w:rPr>
      </w:pPr>
    </w:p>
    <w:p w14:paraId="145A9A3C" w14:textId="77777777" w:rsidR="0062707E" w:rsidRDefault="0062707E" w:rsidP="005E3499">
      <w:pPr>
        <w:rPr>
          <w:rFonts w:hint="eastAsia"/>
        </w:rPr>
      </w:pPr>
    </w:p>
    <w:p w14:paraId="6FE83C87" w14:textId="77777777" w:rsidR="0062707E" w:rsidRDefault="0062707E" w:rsidP="005E3499">
      <w:pPr>
        <w:rPr>
          <w:rFonts w:hint="eastAsia"/>
        </w:rPr>
      </w:pPr>
    </w:p>
    <w:p w14:paraId="7AC74B0B" w14:textId="77777777" w:rsidR="0062707E" w:rsidRDefault="0062707E" w:rsidP="005E3499">
      <w:pPr>
        <w:rPr>
          <w:rFonts w:hint="eastAsia"/>
        </w:rPr>
      </w:pPr>
    </w:p>
    <w:p w14:paraId="077F1B68" w14:textId="64C600C4" w:rsidR="0062707E" w:rsidRDefault="0062707E" w:rsidP="005E3499">
      <w:pPr>
        <w:rPr>
          <w:rFonts w:hint="eastAsia"/>
        </w:rPr>
      </w:pPr>
      <w:r>
        <w:rPr>
          <w:rFonts w:hint="eastAsia"/>
        </w:rPr>
        <w:lastRenderedPageBreak/>
        <w:t>练习4：</w:t>
      </w:r>
    </w:p>
    <w:p w14:paraId="0E2B4BD3" w14:textId="55F028AA" w:rsidR="0062707E" w:rsidRDefault="005801F9" w:rsidP="005E3499">
      <w:pPr>
        <w:rPr>
          <w:rFonts w:hint="eastAsia"/>
        </w:rPr>
      </w:pPr>
      <w:r w:rsidRPr="005801F9">
        <w:rPr>
          <w:noProof/>
        </w:rPr>
        <w:drawing>
          <wp:inline distT="0" distB="0" distL="0" distR="0" wp14:anchorId="7954DDEB" wp14:editId="466DDFDF">
            <wp:extent cx="4259580" cy="3211865"/>
            <wp:effectExtent l="0" t="0" r="7620" b="7620"/>
            <wp:docPr id="803904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04789" name=""/>
                    <pic:cNvPicPr/>
                  </pic:nvPicPr>
                  <pic:blipFill>
                    <a:blip r:embed="rId9"/>
                    <a:stretch>
                      <a:fillRect/>
                    </a:stretch>
                  </pic:blipFill>
                  <pic:spPr>
                    <a:xfrm>
                      <a:off x="0" y="0"/>
                      <a:ext cx="4270166" cy="3219847"/>
                    </a:xfrm>
                    <a:prstGeom prst="rect">
                      <a:avLst/>
                    </a:prstGeom>
                  </pic:spPr>
                </pic:pic>
              </a:graphicData>
            </a:graphic>
          </wp:inline>
        </w:drawing>
      </w:r>
    </w:p>
    <w:p w14:paraId="0137B81B" w14:textId="32664E90" w:rsidR="005801F9" w:rsidRDefault="005801F9" w:rsidP="005E3499">
      <w:pPr>
        <w:rPr>
          <w:rFonts w:hint="eastAsia"/>
        </w:rPr>
      </w:pPr>
      <w:r>
        <w:rPr>
          <w:rFonts w:hint="eastAsia"/>
        </w:rPr>
        <w:t xml:space="preserve">This figure shows the number of international </w:t>
      </w:r>
      <w:r w:rsidR="000C68A5">
        <w:rPr>
          <w:rFonts w:hint="eastAsia"/>
        </w:rPr>
        <w:t>migrants</w:t>
      </w:r>
      <w:r>
        <w:rPr>
          <w:rFonts w:hint="eastAsia"/>
        </w:rPr>
        <w:t xml:space="preserve"> in </w:t>
      </w:r>
      <w:r w:rsidR="000C68A5">
        <w:rPr>
          <w:rFonts w:hint="eastAsia"/>
        </w:rPr>
        <w:t xml:space="preserve">the </w:t>
      </w:r>
      <w:r>
        <w:rPr>
          <w:rFonts w:hint="eastAsia"/>
        </w:rPr>
        <w:t>UK from 1999 to 2008, where two axes represent the time point for each year and the migration number, respectively.</w:t>
      </w:r>
    </w:p>
    <w:p w14:paraId="5C9B389E" w14:textId="1AFA9325" w:rsidR="005801F9" w:rsidRDefault="005801F9" w:rsidP="005E3499">
      <w:pPr>
        <w:rPr>
          <w:rFonts w:hint="eastAsia"/>
        </w:rPr>
      </w:pPr>
      <w:r>
        <w:rPr>
          <w:rFonts w:hint="eastAsia"/>
        </w:rPr>
        <w:t xml:space="preserve">Overall, all trends of immigration, emigration, and net were increasing in </w:t>
      </w:r>
      <w:r w:rsidR="000C68A5">
        <w:rPr>
          <w:rFonts w:hint="eastAsia"/>
        </w:rPr>
        <w:t>the past</w:t>
      </w:r>
      <w:r>
        <w:rPr>
          <w:rFonts w:hint="eastAsia"/>
        </w:rPr>
        <w:t>.</w:t>
      </w:r>
    </w:p>
    <w:p w14:paraId="71EEDBD6" w14:textId="77777777" w:rsidR="005801F9" w:rsidRDefault="005801F9" w:rsidP="005E3499">
      <w:pPr>
        <w:rPr>
          <w:rFonts w:hint="eastAsia"/>
        </w:rPr>
      </w:pPr>
    </w:p>
    <w:p w14:paraId="0490EBDF" w14:textId="77777777" w:rsidR="00FE0396" w:rsidRDefault="00FE0396" w:rsidP="005E3499">
      <w:pPr>
        <w:rPr>
          <w:rFonts w:hint="eastAsia"/>
        </w:rPr>
      </w:pPr>
      <w:r>
        <w:rPr>
          <w:rFonts w:hint="eastAsia"/>
        </w:rPr>
        <w:t xml:space="preserve">According to the figure, a stable rise could be seen in both immigration and emigration during the period of this decade, where the number of emigration and </w:t>
      </w:r>
      <w:r w:rsidRPr="00FE0396">
        <w:rPr>
          <w:rFonts w:hint="eastAsia"/>
        </w:rPr>
        <w:t>immigration</w:t>
      </w:r>
      <w:r>
        <w:rPr>
          <w:rFonts w:hint="eastAsia"/>
        </w:rPr>
        <w:t xml:space="preserve"> grew </w:t>
      </w:r>
      <w:r>
        <w:t>approximately</w:t>
      </w:r>
      <w:r>
        <w:rPr>
          <w:rFonts w:hint="eastAsia"/>
        </w:rPr>
        <w:t xml:space="preserve"> from 300K and 460K in 1999 to 420K and 590K in 2008, respectively.</w:t>
      </w:r>
    </w:p>
    <w:p w14:paraId="35DA5824" w14:textId="70D79EF8" w:rsidR="00D444B6" w:rsidRDefault="00D444B6" w:rsidP="005E3499">
      <w:pPr>
        <w:rPr>
          <w:rFonts w:hint="eastAsia"/>
        </w:rPr>
      </w:pPr>
      <w:r>
        <w:rPr>
          <w:rFonts w:hint="eastAsia"/>
        </w:rPr>
        <w:t xml:space="preserve">It is worth noting that emigration </w:t>
      </w:r>
      <w:r w:rsidR="000C68A5">
        <w:rPr>
          <w:rFonts w:hint="eastAsia"/>
        </w:rPr>
        <w:t>experienced</w:t>
      </w:r>
      <w:r>
        <w:rPr>
          <w:rFonts w:hint="eastAsia"/>
        </w:rPr>
        <w:t xml:space="preserve"> a significant fall from 400K in 2006 to 330K in 2007, after which rose again to 420K in 2008. </w:t>
      </w:r>
    </w:p>
    <w:p w14:paraId="5607771B" w14:textId="77777777" w:rsidR="000C68A5" w:rsidRDefault="000C68A5" w:rsidP="005E3499">
      <w:pPr>
        <w:rPr>
          <w:rFonts w:hint="eastAsia"/>
        </w:rPr>
      </w:pPr>
    </w:p>
    <w:p w14:paraId="5BC53BDE" w14:textId="21345CC4" w:rsidR="005801F9" w:rsidRDefault="00FE0396" w:rsidP="005E3499">
      <w:pPr>
        <w:rPr>
          <w:rFonts w:hint="eastAsia"/>
        </w:rPr>
      </w:pPr>
      <w:r>
        <w:rPr>
          <w:rFonts w:hint="eastAsia"/>
        </w:rPr>
        <w:t xml:space="preserve">There was an </w:t>
      </w:r>
      <w:r>
        <w:t>inconsistent</w:t>
      </w:r>
      <w:r>
        <w:rPr>
          <w:rFonts w:hint="eastAsia"/>
        </w:rPr>
        <w:t xml:space="preserve"> trend in the figure for the net </w:t>
      </w:r>
      <w:r w:rsidR="000C68A5">
        <w:rPr>
          <w:rFonts w:hint="eastAsia"/>
        </w:rPr>
        <w:t>which</w:t>
      </w:r>
      <w:r>
        <w:rPr>
          <w:rFonts w:hint="eastAsia"/>
        </w:rPr>
        <w:t xml:space="preserve"> was around 150K from 1999 to 2003, before considerably climbing to 250K in 2004</w:t>
      </w:r>
      <w:r w:rsidR="00D444B6">
        <w:rPr>
          <w:rFonts w:hint="eastAsia"/>
        </w:rPr>
        <w:t xml:space="preserve">. And then, the last five years experienced a slight decrease from 250K in 2004 to </w:t>
      </w:r>
      <w:r w:rsidR="00D444B6">
        <w:t>around</w:t>
      </w:r>
      <w:r w:rsidR="00D444B6">
        <w:rPr>
          <w:rFonts w:hint="eastAsia"/>
        </w:rPr>
        <w:t xml:space="preserve"> 150K in 2008, which means it went back to the original year of 1999 again.</w:t>
      </w:r>
    </w:p>
    <w:p w14:paraId="36DDF4D5" w14:textId="77777777" w:rsidR="00DE3D32" w:rsidRDefault="00DE3D32" w:rsidP="005E3499">
      <w:pPr>
        <w:rPr>
          <w:rFonts w:hint="eastAsia"/>
        </w:rPr>
      </w:pPr>
    </w:p>
    <w:p w14:paraId="1DF3B006" w14:textId="77777777" w:rsidR="00DE3D32" w:rsidRDefault="00DE3D32" w:rsidP="005E3499">
      <w:pPr>
        <w:rPr>
          <w:rFonts w:hint="eastAsia"/>
        </w:rPr>
      </w:pPr>
    </w:p>
    <w:p w14:paraId="36028ACD" w14:textId="77777777" w:rsidR="00DE3D32" w:rsidRDefault="00DE3D32" w:rsidP="005E3499">
      <w:pPr>
        <w:rPr>
          <w:rFonts w:hint="eastAsia"/>
        </w:rPr>
      </w:pPr>
    </w:p>
    <w:p w14:paraId="688C54D1" w14:textId="612DC9DD" w:rsidR="00DE3D32" w:rsidRDefault="00DE3D32" w:rsidP="005E3499">
      <w:pPr>
        <w:rPr>
          <w:rFonts w:hint="eastAsia"/>
        </w:rPr>
      </w:pPr>
      <w:r>
        <w:rPr>
          <w:rFonts w:hint="eastAsia"/>
        </w:rPr>
        <w:t>Increase/climb/rise/grow/decrease/fall/decline/slide/growth/drop</w:t>
      </w:r>
    </w:p>
    <w:p w14:paraId="483B737B" w14:textId="79B3C360" w:rsidR="00AD1121" w:rsidRDefault="00AD1121" w:rsidP="005E3499">
      <w:pPr>
        <w:rPr>
          <w:rFonts w:hint="eastAsia"/>
        </w:rPr>
      </w:pPr>
      <w:r>
        <w:rPr>
          <w:rFonts w:hint="eastAsia"/>
        </w:rPr>
        <w:t>Remain stable/constant at/steady/inconsistent/fluctuate</w:t>
      </w:r>
    </w:p>
    <w:p w14:paraId="14C1A993" w14:textId="061AC04F" w:rsidR="00AD1121" w:rsidRDefault="00AD1121" w:rsidP="005E3499">
      <w:pPr>
        <w:rPr>
          <w:rFonts w:hint="eastAsia"/>
        </w:rPr>
      </w:pPr>
      <w:r>
        <w:rPr>
          <w:rFonts w:hint="eastAsia"/>
        </w:rPr>
        <w:t>Slightly&lt;considerably&lt;significantly&lt;extremely</w:t>
      </w:r>
      <w:r w:rsidR="00800261">
        <w:rPr>
          <w:rFonts w:hint="eastAsia"/>
        </w:rPr>
        <w:t>&lt;rapidly</w:t>
      </w:r>
    </w:p>
    <w:p w14:paraId="625450DB" w14:textId="73333080" w:rsidR="00800261" w:rsidRDefault="00800261" w:rsidP="005E3499">
      <w:pPr>
        <w:rPr>
          <w:rFonts w:hint="eastAsia"/>
        </w:rPr>
      </w:pPr>
      <w:r>
        <w:rPr>
          <w:rFonts w:hint="eastAsia"/>
        </w:rPr>
        <w:t>A</w:t>
      </w:r>
      <w:r>
        <w:t>pproximately</w:t>
      </w:r>
      <w:r>
        <w:rPr>
          <w:rFonts w:hint="eastAsia"/>
        </w:rPr>
        <w:t>, around</w:t>
      </w:r>
    </w:p>
    <w:p w14:paraId="0648C1DB" w14:textId="4F254EE9" w:rsidR="00AD1121" w:rsidRDefault="00800261" w:rsidP="005E3499">
      <w:pPr>
        <w:rPr>
          <w:rFonts w:hint="eastAsia"/>
        </w:rPr>
      </w:pPr>
      <w:r>
        <w:rPr>
          <w:rFonts w:hint="eastAsia"/>
        </w:rPr>
        <w:t>Experienced/witnessed/ there was an opposite trend in the figure for resources</w:t>
      </w:r>
    </w:p>
    <w:p w14:paraId="5DD6C39A" w14:textId="77777777" w:rsidR="00470AA5" w:rsidRDefault="00470AA5" w:rsidP="005E3499">
      <w:pPr>
        <w:rPr>
          <w:rFonts w:hint="eastAsia"/>
        </w:rPr>
      </w:pPr>
    </w:p>
    <w:p w14:paraId="07D0841B" w14:textId="77777777" w:rsidR="00470AA5" w:rsidRDefault="00470AA5" w:rsidP="005E3499">
      <w:pPr>
        <w:rPr>
          <w:rFonts w:hint="eastAsia"/>
        </w:rPr>
      </w:pPr>
    </w:p>
    <w:p w14:paraId="7C3A0E9F" w14:textId="77777777" w:rsidR="00470AA5" w:rsidRDefault="00470AA5" w:rsidP="005E3499">
      <w:pPr>
        <w:rPr>
          <w:rFonts w:hint="eastAsia"/>
        </w:rPr>
      </w:pPr>
    </w:p>
    <w:p w14:paraId="43EF9B96" w14:textId="77777777" w:rsidR="00470AA5" w:rsidRDefault="00470AA5" w:rsidP="005E3499">
      <w:pPr>
        <w:rPr>
          <w:rFonts w:hint="eastAsia"/>
        </w:rPr>
      </w:pPr>
    </w:p>
    <w:p w14:paraId="1510FB69" w14:textId="77777777" w:rsidR="00470AA5" w:rsidRDefault="00470AA5" w:rsidP="005E3499">
      <w:pPr>
        <w:rPr>
          <w:rFonts w:hint="eastAsia"/>
        </w:rPr>
      </w:pPr>
    </w:p>
    <w:p w14:paraId="2A453A6A" w14:textId="3DD3FE9E" w:rsidR="001306B3" w:rsidRDefault="001D791C" w:rsidP="005E3499">
      <w:pPr>
        <w:rPr>
          <w:rFonts w:hint="eastAsia"/>
        </w:rPr>
      </w:pPr>
      <w:r>
        <w:rPr>
          <w:rFonts w:hint="eastAsia"/>
        </w:rPr>
        <w:t>静态图：</w:t>
      </w:r>
    </w:p>
    <w:p w14:paraId="71CB00EF" w14:textId="3F5F5868" w:rsidR="001D791C" w:rsidRDefault="00467BA0" w:rsidP="005E3499">
      <w:pPr>
        <w:rPr>
          <w:rFonts w:hint="eastAsia"/>
        </w:rPr>
      </w:pPr>
      <w:r w:rsidRPr="00467BA0">
        <w:rPr>
          <w:noProof/>
        </w:rPr>
        <w:drawing>
          <wp:inline distT="0" distB="0" distL="0" distR="0" wp14:anchorId="47CF64EC" wp14:editId="7141A17D">
            <wp:extent cx="5274310" cy="3815715"/>
            <wp:effectExtent l="0" t="0" r="2540" b="0"/>
            <wp:docPr id="731764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64856" name=""/>
                    <pic:cNvPicPr/>
                  </pic:nvPicPr>
                  <pic:blipFill>
                    <a:blip r:embed="rId10"/>
                    <a:stretch>
                      <a:fillRect/>
                    </a:stretch>
                  </pic:blipFill>
                  <pic:spPr>
                    <a:xfrm>
                      <a:off x="0" y="0"/>
                      <a:ext cx="5274310" cy="3815715"/>
                    </a:xfrm>
                    <a:prstGeom prst="rect">
                      <a:avLst/>
                    </a:prstGeom>
                  </pic:spPr>
                </pic:pic>
              </a:graphicData>
            </a:graphic>
          </wp:inline>
        </w:drawing>
      </w:r>
    </w:p>
    <w:p w14:paraId="1B489937" w14:textId="3BE3FDD7" w:rsidR="001306B3" w:rsidRDefault="00467BA0" w:rsidP="005E3499">
      <w:pPr>
        <w:rPr>
          <w:rFonts w:hint="eastAsia"/>
        </w:rPr>
      </w:pPr>
      <w:r>
        <w:rPr>
          <w:rFonts w:hint="eastAsia"/>
        </w:rPr>
        <w:t xml:space="preserve">The bar charts demonstrate the resources for different age groups of students in terms of why they are studying and whether they are </w:t>
      </w:r>
      <w:r>
        <w:t>suppor</w:t>
      </w:r>
      <w:r>
        <w:rPr>
          <w:rFonts w:hint="eastAsia"/>
        </w:rPr>
        <w:t xml:space="preserve">ted by </w:t>
      </w:r>
      <w:r>
        <w:t>employe</w:t>
      </w:r>
      <w:r>
        <w:rPr>
          <w:rFonts w:hint="eastAsia"/>
        </w:rPr>
        <w:t xml:space="preserve">rs, where the axes </w:t>
      </w:r>
      <w:r>
        <w:t>rep</w:t>
      </w:r>
      <w:r>
        <w:rPr>
          <w:rFonts w:hint="eastAsia"/>
        </w:rPr>
        <w:t xml:space="preserve">resent different ages and proportions in </w:t>
      </w:r>
      <w:r w:rsidRPr="00467BA0">
        <w:rPr>
          <w:rFonts w:hint="eastAsia"/>
        </w:rPr>
        <w:t>the two figures</w:t>
      </w:r>
      <w:r>
        <w:rPr>
          <w:rFonts w:hint="eastAsia"/>
        </w:rPr>
        <w:t>, respectively.</w:t>
      </w:r>
    </w:p>
    <w:p w14:paraId="473CB7F0" w14:textId="4A094689" w:rsidR="00467BA0" w:rsidRDefault="00797FDF" w:rsidP="005E3499">
      <w:pPr>
        <w:rPr>
          <w:rFonts w:hint="eastAsia"/>
        </w:rPr>
      </w:pPr>
      <w:r>
        <w:rPr>
          <w:rFonts w:hint="eastAsia"/>
        </w:rPr>
        <w:t xml:space="preserve">According to the first bar chart, the reason for </w:t>
      </w:r>
      <w:r w:rsidR="00AD2F53">
        <w:rPr>
          <w:rFonts w:hint="eastAsia"/>
        </w:rPr>
        <w:t>studying</w:t>
      </w:r>
      <w:r>
        <w:rPr>
          <w:rFonts w:hint="eastAsia"/>
        </w:rPr>
        <w:t xml:space="preserve"> to get a job opportunity is </w:t>
      </w:r>
      <w:r w:rsidR="00AD2F53">
        <w:rPr>
          <w:rFonts w:hint="eastAsia"/>
        </w:rPr>
        <w:t>nearly</w:t>
      </w:r>
      <w:r>
        <w:rPr>
          <w:rFonts w:hint="eastAsia"/>
        </w:rPr>
        <w:t xml:space="preserve"> 80% in </w:t>
      </w:r>
      <w:r w:rsidR="00AD2F53">
        <w:rPr>
          <w:rFonts w:hint="eastAsia"/>
        </w:rPr>
        <w:t>the</w:t>
      </w:r>
      <w:r>
        <w:rPr>
          <w:rFonts w:hint="eastAsia"/>
        </w:rPr>
        <w:t xml:space="preserve"> group which </w:t>
      </w:r>
      <w:r w:rsidR="00AD2F53">
        <w:rPr>
          <w:rFonts w:hint="eastAsia"/>
        </w:rPr>
        <w:t>is</w:t>
      </w:r>
      <w:r>
        <w:rPr>
          <w:rFonts w:hint="eastAsia"/>
        </w:rPr>
        <w:t xml:space="preserve"> under 26,</w:t>
      </w:r>
      <w:r w:rsidR="00AD2F53">
        <w:rPr>
          <w:rFonts w:hint="eastAsia"/>
        </w:rPr>
        <w:t xml:space="preserve"> while the reason for interest is under 10%. With the age increasing, students have a significant trend toward interest, where the reason for career and for interest was almost 70% and 15% in the age group of 26-29, and </w:t>
      </w:r>
      <w:r w:rsidR="00AD2F53">
        <w:t>approximately</w:t>
      </w:r>
      <w:r w:rsidR="00AD2F53">
        <w:rPr>
          <w:rFonts w:hint="eastAsia"/>
        </w:rPr>
        <w:t xml:space="preserve"> 55% and 23% in the age group of 30-39, respectively. It is worth noting that the 40-49 group has a similar proportion of each reason that both are nearly 40%. For the elderly, the </w:t>
      </w:r>
      <w:r w:rsidR="008B5957">
        <w:rPr>
          <w:rFonts w:hint="eastAsia"/>
        </w:rPr>
        <w:t>interest</w:t>
      </w:r>
      <w:r w:rsidR="00AD2F53">
        <w:rPr>
          <w:rFonts w:hint="eastAsia"/>
        </w:rPr>
        <w:t xml:space="preserve"> has a dom</w:t>
      </w:r>
      <w:r w:rsidR="008B5957">
        <w:rPr>
          <w:rFonts w:hint="eastAsia"/>
        </w:rPr>
        <w:t>inant</w:t>
      </w:r>
      <w:r w:rsidR="00AD2F53">
        <w:rPr>
          <w:rFonts w:hint="eastAsia"/>
        </w:rPr>
        <w:t xml:space="preserve"> s</w:t>
      </w:r>
      <w:r w:rsidR="008B5957">
        <w:rPr>
          <w:rFonts w:hint="eastAsia"/>
        </w:rPr>
        <w:t>ituation (the proportion is 70%) compared</w:t>
      </w:r>
      <w:r w:rsidR="00AD2F53">
        <w:rPr>
          <w:rFonts w:hint="eastAsia"/>
        </w:rPr>
        <w:t xml:space="preserve"> with the reason for </w:t>
      </w:r>
      <w:r w:rsidR="008B5957">
        <w:rPr>
          <w:rFonts w:hint="eastAsia"/>
        </w:rPr>
        <w:t xml:space="preserve">a </w:t>
      </w:r>
      <w:r w:rsidR="00AD2F53">
        <w:rPr>
          <w:rFonts w:hint="eastAsia"/>
        </w:rPr>
        <w:t>career</w:t>
      </w:r>
      <w:r w:rsidR="008B5957">
        <w:rPr>
          <w:rFonts w:hint="eastAsia"/>
        </w:rPr>
        <w:t xml:space="preserve"> (the proportion is under 20%)</w:t>
      </w:r>
      <w:r w:rsidR="00356361">
        <w:rPr>
          <w:rFonts w:hint="eastAsia"/>
        </w:rPr>
        <w:t>.</w:t>
      </w:r>
    </w:p>
    <w:p w14:paraId="05881ADE" w14:textId="3E7C36FC" w:rsidR="00467BA0" w:rsidRPr="00AD2F53" w:rsidRDefault="00356361" w:rsidP="005E3499">
      <w:pPr>
        <w:rPr>
          <w:rFonts w:hint="eastAsia"/>
        </w:rPr>
      </w:pPr>
      <w:r w:rsidRPr="00356361">
        <w:rPr>
          <w:rFonts w:hint="eastAsia"/>
        </w:rPr>
        <w:t>The proportion of</w:t>
      </w:r>
      <w:r>
        <w:rPr>
          <w:rFonts w:hint="eastAsia"/>
        </w:rPr>
        <w:t xml:space="preserve"> employer support in the group under 26 age (over 60%) was much higher than in the group of 26-29 and 30-39 at 50% and 30%</w:t>
      </w:r>
      <w:r w:rsidRPr="00356361">
        <w:rPr>
          <w:rFonts w:hint="eastAsia"/>
        </w:rPr>
        <w:t>, respectively.</w:t>
      </w:r>
      <w:r>
        <w:rPr>
          <w:rFonts w:hint="eastAsia"/>
        </w:rPr>
        <w:t xml:space="preserve"> And then, there is a slight rise for the older groups reaching over 40% for those aged 50 and more.</w:t>
      </w:r>
    </w:p>
    <w:p w14:paraId="286B38E6" w14:textId="77777777" w:rsidR="00467BA0" w:rsidRPr="00356361" w:rsidRDefault="00467BA0" w:rsidP="005E3499">
      <w:pPr>
        <w:rPr>
          <w:rFonts w:hint="eastAsia"/>
        </w:rPr>
      </w:pPr>
    </w:p>
    <w:p w14:paraId="3BE1EC3E" w14:textId="77777777" w:rsidR="001306B3" w:rsidRDefault="001306B3" w:rsidP="005E3499">
      <w:pPr>
        <w:rPr>
          <w:rFonts w:hint="eastAsia"/>
        </w:rPr>
      </w:pPr>
    </w:p>
    <w:p w14:paraId="4F761D5E" w14:textId="77777777" w:rsidR="000C418A" w:rsidRDefault="000C418A" w:rsidP="005E3499">
      <w:pPr>
        <w:rPr>
          <w:rFonts w:hint="eastAsia"/>
        </w:rPr>
      </w:pPr>
    </w:p>
    <w:p w14:paraId="2E1CADC4" w14:textId="77777777" w:rsidR="000C418A" w:rsidRDefault="000C418A" w:rsidP="005E3499">
      <w:pPr>
        <w:rPr>
          <w:rFonts w:hint="eastAsia"/>
        </w:rPr>
      </w:pPr>
    </w:p>
    <w:p w14:paraId="2C3B652B" w14:textId="77777777" w:rsidR="000C418A" w:rsidRDefault="000C418A" w:rsidP="005E3499">
      <w:pPr>
        <w:rPr>
          <w:rFonts w:hint="eastAsia"/>
        </w:rPr>
      </w:pPr>
    </w:p>
    <w:p w14:paraId="3CCB043C" w14:textId="77777777" w:rsidR="000C418A" w:rsidRDefault="000C418A" w:rsidP="005E3499">
      <w:pPr>
        <w:rPr>
          <w:rFonts w:hint="eastAsia"/>
        </w:rPr>
      </w:pPr>
    </w:p>
    <w:p w14:paraId="48AC05A5" w14:textId="77777777" w:rsidR="000C418A" w:rsidRDefault="000C418A" w:rsidP="005E3499">
      <w:pPr>
        <w:rPr>
          <w:rFonts w:hint="eastAsia"/>
        </w:rPr>
      </w:pPr>
    </w:p>
    <w:p w14:paraId="57E2419E" w14:textId="77777777" w:rsidR="000C418A" w:rsidRDefault="000C418A" w:rsidP="005E3499">
      <w:pPr>
        <w:rPr>
          <w:rFonts w:hint="eastAsia"/>
        </w:rPr>
      </w:pPr>
    </w:p>
    <w:p w14:paraId="10272778" w14:textId="751F52B8" w:rsidR="000C418A" w:rsidRDefault="00AC5D25" w:rsidP="005E3499">
      <w:pPr>
        <w:rPr>
          <w:rFonts w:hint="eastAsia"/>
        </w:rPr>
      </w:pPr>
      <w:r>
        <w:rPr>
          <w:rFonts w:hint="eastAsia"/>
        </w:rPr>
        <w:lastRenderedPageBreak/>
        <w:t>Increase/climb/rise/grow/decrease/fall/decline/slide/fluctuate/variable/inconsistent/steady/remain stable/sightly/considerably/significantly/extremely/rapidly/</w:t>
      </w:r>
      <w:r>
        <w:t>approximately</w:t>
      </w:r>
      <w:r>
        <w:rPr>
          <w:rFonts w:hint="eastAsia"/>
        </w:rPr>
        <w:t>/around/and then/before doing/after which/although/experience/witnessed</w:t>
      </w:r>
    </w:p>
    <w:p w14:paraId="3FF07209" w14:textId="77777777" w:rsidR="00AC5D25" w:rsidRDefault="00AC5D25" w:rsidP="005E3499">
      <w:pPr>
        <w:rPr>
          <w:rFonts w:hint="eastAsia"/>
        </w:rPr>
      </w:pPr>
    </w:p>
    <w:p w14:paraId="76046C22" w14:textId="6BD4E9FB" w:rsidR="004E01A2" w:rsidRDefault="004E01A2" w:rsidP="005E3499">
      <w:pPr>
        <w:rPr>
          <w:rFonts w:hint="eastAsia"/>
        </w:rPr>
      </w:pPr>
      <w:r>
        <w:rPr>
          <w:rFonts w:hint="eastAsia"/>
        </w:rPr>
        <w:t>While/compared with/followed by/high/low/</w:t>
      </w:r>
      <w:r w:rsidRPr="004E01A2">
        <w:rPr>
          <w:rFonts w:hint="eastAsia"/>
        </w:rPr>
        <w:t xml:space="preserve"> took up</w:t>
      </w:r>
      <w:r>
        <w:rPr>
          <w:rFonts w:hint="eastAsia"/>
        </w:rPr>
        <w:t>/was taken up/</w:t>
      </w:r>
    </w:p>
    <w:p w14:paraId="223A34BF" w14:textId="76D5B7EB" w:rsidR="004E01A2" w:rsidRDefault="004E01A2" w:rsidP="005E3499">
      <w:pPr>
        <w:rPr>
          <w:rFonts w:hint="eastAsia"/>
        </w:rPr>
      </w:pPr>
      <w:r w:rsidRPr="004E01A2">
        <w:rPr>
          <w:noProof/>
        </w:rPr>
        <w:drawing>
          <wp:inline distT="0" distB="0" distL="0" distR="0" wp14:anchorId="7FFDA888" wp14:editId="18F3A2EA">
            <wp:extent cx="3373956" cy="2781300"/>
            <wp:effectExtent l="0" t="0" r="0" b="0"/>
            <wp:docPr id="1701683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83548" name=""/>
                    <pic:cNvPicPr/>
                  </pic:nvPicPr>
                  <pic:blipFill>
                    <a:blip r:embed="rId11"/>
                    <a:stretch>
                      <a:fillRect/>
                    </a:stretch>
                  </pic:blipFill>
                  <pic:spPr>
                    <a:xfrm>
                      <a:off x="0" y="0"/>
                      <a:ext cx="3377056" cy="2783856"/>
                    </a:xfrm>
                    <a:prstGeom prst="rect">
                      <a:avLst/>
                    </a:prstGeom>
                  </pic:spPr>
                </pic:pic>
              </a:graphicData>
            </a:graphic>
          </wp:inline>
        </w:drawing>
      </w:r>
    </w:p>
    <w:p w14:paraId="666A1A51" w14:textId="78D7D17B" w:rsidR="00D9646F" w:rsidRDefault="004E01A2" w:rsidP="005E3499">
      <w:pPr>
        <w:rPr>
          <w:rFonts w:hint="eastAsia"/>
        </w:rPr>
      </w:pPr>
      <w:r>
        <w:rPr>
          <w:rFonts w:hint="eastAsia"/>
        </w:rPr>
        <w:t>This bar cha</w:t>
      </w:r>
      <w:r w:rsidR="00D9646F">
        <w:rPr>
          <w:rFonts w:hint="eastAsia"/>
        </w:rPr>
        <w:t>r</w:t>
      </w:r>
      <w:r>
        <w:rPr>
          <w:rFonts w:hint="eastAsia"/>
        </w:rPr>
        <w:t>t demonstrates the number of incidents and injuries in every 100 Million</w:t>
      </w:r>
      <w:r w:rsidR="00D9646F">
        <w:rPr>
          <w:rFonts w:hint="eastAsia"/>
        </w:rPr>
        <w:t xml:space="preserve"> </w:t>
      </w:r>
      <w:r w:rsidR="00D9646F">
        <w:t>pass</w:t>
      </w:r>
      <w:r w:rsidR="00D9646F">
        <w:rPr>
          <w:rFonts w:hint="eastAsia"/>
        </w:rPr>
        <w:t>enger miles traveled (PMT), based on five different ways of transportation in 2002, where two axes represent the type of transport and the number per 100</w:t>
      </w:r>
      <w:r w:rsidR="0079150B">
        <w:rPr>
          <w:rFonts w:hint="eastAsia"/>
        </w:rPr>
        <w:t xml:space="preserve"> </w:t>
      </w:r>
      <w:r w:rsidR="00D9646F">
        <w:rPr>
          <w:rFonts w:hint="eastAsia"/>
        </w:rPr>
        <w:t>M</w:t>
      </w:r>
      <w:r w:rsidR="0079150B">
        <w:rPr>
          <w:rFonts w:hint="eastAsia"/>
        </w:rPr>
        <w:t>illion</w:t>
      </w:r>
      <w:r w:rsidR="00D9646F">
        <w:rPr>
          <w:rFonts w:hint="eastAsia"/>
        </w:rPr>
        <w:t xml:space="preserve"> PMT, respectively.</w:t>
      </w:r>
    </w:p>
    <w:p w14:paraId="6A873024" w14:textId="77777777" w:rsidR="00D9646F" w:rsidRDefault="00D9646F" w:rsidP="005E3499">
      <w:pPr>
        <w:rPr>
          <w:rFonts w:hint="eastAsia"/>
        </w:rPr>
      </w:pPr>
    </w:p>
    <w:p w14:paraId="1DF070EA" w14:textId="77777777" w:rsidR="00B51D4C" w:rsidRDefault="00D9646F" w:rsidP="005E3499">
      <w:pPr>
        <w:rPr>
          <w:rFonts w:hint="eastAsia"/>
        </w:rPr>
      </w:pPr>
      <w:r>
        <w:rPr>
          <w:rFonts w:hint="eastAsia"/>
        </w:rPr>
        <w:t xml:space="preserve">According to the figure, </w:t>
      </w:r>
      <w:r w:rsidR="0079150B">
        <w:rPr>
          <w:rFonts w:hint="eastAsia"/>
        </w:rPr>
        <w:t>d</w:t>
      </w:r>
      <w:r>
        <w:rPr>
          <w:rFonts w:hint="eastAsia"/>
        </w:rPr>
        <w:t xml:space="preserve">emand </w:t>
      </w:r>
      <w:r w:rsidR="0079150B">
        <w:rPr>
          <w:rFonts w:hint="eastAsia"/>
        </w:rPr>
        <w:t>r</w:t>
      </w:r>
      <w:r>
        <w:rPr>
          <w:rFonts w:hint="eastAsia"/>
        </w:rPr>
        <w:t>esponse</w:t>
      </w:r>
      <w:r w:rsidR="0079150B">
        <w:rPr>
          <w:rFonts w:hint="eastAsia"/>
        </w:rPr>
        <w:t xml:space="preserve"> transport services</w:t>
      </w:r>
      <w:r>
        <w:rPr>
          <w:rFonts w:hint="eastAsia"/>
        </w:rPr>
        <w:t xml:space="preserve"> dominated a large segment of injuries and incidents compared to other transporting methods, which took up a total of 225 incidents and 173 injuries </w:t>
      </w:r>
      <w:r w:rsidR="0079150B">
        <w:rPr>
          <w:rFonts w:hint="eastAsia"/>
        </w:rPr>
        <w:t>pre-100</w:t>
      </w:r>
      <w:r>
        <w:rPr>
          <w:rFonts w:hint="eastAsia"/>
        </w:rPr>
        <w:t xml:space="preserve"> Million PMT</w:t>
      </w:r>
      <w:r w:rsidR="0079150B">
        <w:rPr>
          <w:rFonts w:hint="eastAsia"/>
        </w:rPr>
        <w:t xml:space="preserve">. By contrast, it is clear that the lowest number of incidents and injuries were conducted by commuter rail services, where the number of incidents and injuries was 20 and 17 pre-100 Million PMT, respectively. </w:t>
      </w:r>
    </w:p>
    <w:p w14:paraId="27150A34" w14:textId="77777777" w:rsidR="00B51D4C" w:rsidRDefault="00B51D4C" w:rsidP="005E3499">
      <w:pPr>
        <w:rPr>
          <w:rFonts w:hint="eastAsia"/>
        </w:rPr>
      </w:pPr>
    </w:p>
    <w:p w14:paraId="69F50F64" w14:textId="3F9413F1" w:rsidR="00D9646F" w:rsidRDefault="0079150B" w:rsidP="005E3499">
      <w:r>
        <w:rPr>
          <w:rFonts w:hint="eastAsia"/>
        </w:rPr>
        <w:t xml:space="preserve">Moreover, </w:t>
      </w:r>
      <w:r>
        <w:t>s</w:t>
      </w:r>
      <w:r>
        <w:rPr>
          <w:rFonts w:hint="eastAsia"/>
        </w:rPr>
        <w:t xml:space="preserve">imilar incidents were witnessed by both light rail and bus services which </w:t>
      </w:r>
      <w:r w:rsidR="00A050DA">
        <w:rPr>
          <w:rFonts w:hint="eastAsia"/>
        </w:rPr>
        <w:t>had</w:t>
      </w:r>
      <w:r>
        <w:rPr>
          <w:rFonts w:hint="eastAsia"/>
        </w:rPr>
        <w:t xml:space="preserve"> 76 individuals in 2002, followed by </w:t>
      </w:r>
      <w:r w:rsidR="00582D05">
        <w:rPr>
          <w:rFonts w:hint="eastAsia"/>
        </w:rPr>
        <w:t xml:space="preserve">the figure for injuries of the light rail and </w:t>
      </w:r>
      <w:r w:rsidR="00582D05">
        <w:t>the</w:t>
      </w:r>
      <w:r w:rsidR="00582D05">
        <w:rPr>
          <w:rFonts w:hint="eastAsia"/>
        </w:rPr>
        <w:t xml:space="preserve"> bus (39 people and 66 people were </w:t>
      </w:r>
      <w:r w:rsidR="00036403">
        <w:rPr>
          <w:rFonts w:hint="eastAsia"/>
        </w:rPr>
        <w:t>injured</w:t>
      </w:r>
      <w:r w:rsidR="00582D05">
        <w:rPr>
          <w:rFonts w:hint="eastAsia"/>
        </w:rPr>
        <w:t>).</w:t>
      </w:r>
      <w:r w:rsidR="00B51D4C">
        <w:rPr>
          <w:rFonts w:hint="eastAsia"/>
        </w:rPr>
        <w:t xml:space="preserve"> There was </w:t>
      </w:r>
      <w:r w:rsidR="005B3479">
        <w:rPr>
          <w:rFonts w:hint="eastAsia"/>
        </w:rPr>
        <w:t>the</w:t>
      </w:r>
      <w:r w:rsidR="00B51D4C">
        <w:rPr>
          <w:rFonts w:hint="eastAsia"/>
        </w:rPr>
        <w:t xml:space="preserve"> second </w:t>
      </w:r>
      <w:r w:rsidR="005B3479">
        <w:rPr>
          <w:rFonts w:hint="eastAsia"/>
        </w:rPr>
        <w:t xml:space="preserve">least </w:t>
      </w:r>
      <w:r w:rsidR="00B51D4C">
        <w:rPr>
          <w:rFonts w:hint="eastAsia"/>
        </w:rPr>
        <w:t>number of incidents and injuries being taken up by the heavy rail</w:t>
      </w:r>
      <w:r w:rsidR="00D00668">
        <w:rPr>
          <w:rFonts w:hint="eastAsia"/>
        </w:rPr>
        <w:t xml:space="preserve">, </w:t>
      </w:r>
      <w:r w:rsidR="00D00668">
        <w:t>compared</w:t>
      </w:r>
      <w:r w:rsidR="00D00668">
        <w:rPr>
          <w:rFonts w:hint="eastAsia"/>
        </w:rPr>
        <w:t xml:space="preserve"> with the others</w:t>
      </w:r>
      <w:r w:rsidR="00B51D4C">
        <w:rPr>
          <w:rFonts w:hint="eastAsia"/>
        </w:rPr>
        <w:t>, where the number of individuals was 51 for incidents and 35 for injuries.</w:t>
      </w:r>
    </w:p>
    <w:p w14:paraId="4D142A86" w14:textId="77777777" w:rsidR="00CA7616" w:rsidRDefault="00CA7616" w:rsidP="005E3499"/>
    <w:p w14:paraId="151D28B1" w14:textId="77777777" w:rsidR="00CA7616" w:rsidRDefault="00CA7616" w:rsidP="005E3499"/>
    <w:p w14:paraId="40353F78" w14:textId="77777777" w:rsidR="00CA7616" w:rsidRDefault="00CA7616" w:rsidP="005E3499"/>
    <w:p w14:paraId="4434A101" w14:textId="77777777" w:rsidR="00CA7616" w:rsidRDefault="00CA7616" w:rsidP="005E3499"/>
    <w:p w14:paraId="632B2F00" w14:textId="77777777" w:rsidR="00CA7616" w:rsidRDefault="00CA7616" w:rsidP="005E3499"/>
    <w:p w14:paraId="2B6E6ED1" w14:textId="77777777" w:rsidR="00CA7616" w:rsidRDefault="00CA7616" w:rsidP="005E3499"/>
    <w:p w14:paraId="37ADF9FA" w14:textId="77777777" w:rsidR="00CA7616" w:rsidRDefault="00CA7616" w:rsidP="005E3499"/>
    <w:p w14:paraId="618A2F48" w14:textId="77777777" w:rsidR="00CA7616" w:rsidRDefault="00CA7616" w:rsidP="005E3499"/>
    <w:p w14:paraId="258E085D" w14:textId="77777777" w:rsidR="00CA7616" w:rsidRDefault="00CA7616" w:rsidP="005E3499"/>
    <w:p w14:paraId="67AC372A" w14:textId="506BFAF7" w:rsidR="00CA7616" w:rsidRDefault="00CA7616" w:rsidP="005E3499">
      <w:r w:rsidRPr="00CA7616">
        <w:lastRenderedPageBreak/>
        <w:drawing>
          <wp:inline distT="0" distB="0" distL="0" distR="0" wp14:anchorId="5987AC45" wp14:editId="75C27FB7">
            <wp:extent cx="3875314" cy="2374831"/>
            <wp:effectExtent l="0" t="0" r="0" b="6985"/>
            <wp:docPr id="1737025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25300" name=""/>
                    <pic:cNvPicPr/>
                  </pic:nvPicPr>
                  <pic:blipFill>
                    <a:blip r:embed="rId12"/>
                    <a:stretch>
                      <a:fillRect/>
                    </a:stretch>
                  </pic:blipFill>
                  <pic:spPr>
                    <a:xfrm>
                      <a:off x="0" y="0"/>
                      <a:ext cx="3881569" cy="2378664"/>
                    </a:xfrm>
                    <a:prstGeom prst="rect">
                      <a:avLst/>
                    </a:prstGeom>
                  </pic:spPr>
                </pic:pic>
              </a:graphicData>
            </a:graphic>
          </wp:inline>
        </w:drawing>
      </w:r>
    </w:p>
    <w:p w14:paraId="7022E89A" w14:textId="3CAF062E" w:rsidR="00CA7616" w:rsidRDefault="00CA7616" w:rsidP="005E3499">
      <w:r>
        <w:rPr>
          <w:rFonts w:hint="eastAsia"/>
        </w:rPr>
        <w:t xml:space="preserve">This chart demonstrates the percentage of local consumer expenditure in different countries by three categories in 2002, where the national areas include Ireland, Italy, Spain, Sweden, and Turkey. Overall, the category of food and drinks had a </w:t>
      </w:r>
      <w:commentRangeStart w:id="0"/>
      <w:r>
        <w:rPr>
          <w:rFonts w:hint="eastAsia"/>
        </w:rPr>
        <w:t>dominant situation</w:t>
      </w:r>
      <w:commentRangeEnd w:id="0"/>
      <w:r w:rsidR="00CD5397">
        <w:rPr>
          <w:rStyle w:val="a7"/>
        </w:rPr>
        <w:commentReference w:id="0"/>
      </w:r>
      <w:r>
        <w:rPr>
          <w:rFonts w:hint="eastAsia"/>
        </w:rPr>
        <w:t xml:space="preserve"> for consumer spending in each country.</w:t>
      </w:r>
    </w:p>
    <w:p w14:paraId="1BED2021" w14:textId="77777777" w:rsidR="00CA7616" w:rsidRPr="00CA7616" w:rsidRDefault="00CA7616" w:rsidP="005E3499"/>
    <w:p w14:paraId="06D15BCC" w14:textId="77777777" w:rsidR="00FE770D" w:rsidRDefault="00CA7616" w:rsidP="005E3499">
      <w:r>
        <w:rPr>
          <w:rFonts w:hint="eastAsia"/>
        </w:rPr>
        <w:t xml:space="preserve">According to the figure, </w:t>
      </w:r>
      <w:r w:rsidR="004C7C66">
        <w:rPr>
          <w:rFonts w:hint="eastAsia"/>
        </w:rPr>
        <w:t xml:space="preserve">individuals </w:t>
      </w:r>
      <w:r w:rsidR="004C7C66" w:rsidRPr="004C7C66">
        <w:rPr>
          <w:rFonts w:hint="eastAsia"/>
        </w:rPr>
        <w:t>in Ireland and Turkey</w:t>
      </w:r>
      <w:r w:rsidR="004C7C66">
        <w:rPr>
          <w:rFonts w:hint="eastAsia"/>
        </w:rPr>
        <w:t xml:space="preserve"> spend a lot of money on their daily lives, such as food, drinks, and tobacco, </w:t>
      </w:r>
      <w:commentRangeStart w:id="1"/>
      <w:r w:rsidR="004C7C66">
        <w:rPr>
          <w:rFonts w:hint="eastAsia"/>
        </w:rPr>
        <w:t>where the proportion of the two countries was 28.91% and 32.14% in 2002</w:t>
      </w:r>
      <w:commentRangeEnd w:id="1"/>
      <w:r w:rsidR="00CD5397">
        <w:rPr>
          <w:rStyle w:val="a7"/>
        </w:rPr>
        <w:commentReference w:id="1"/>
      </w:r>
      <w:r w:rsidR="004C7C66">
        <w:rPr>
          <w:rFonts w:hint="eastAsia"/>
        </w:rPr>
        <w:t>, respectively. Whereas the proportion of Italy, Spain, and Sweden for food expenditure was lower than the proportion of the above two, which was conducted at 16.36%, 18.80%, and 15.77%, respectively.</w:t>
      </w:r>
      <w:r w:rsidR="003E3554">
        <w:rPr>
          <w:rFonts w:hint="eastAsia"/>
        </w:rPr>
        <w:t xml:space="preserve"> </w:t>
      </w:r>
    </w:p>
    <w:p w14:paraId="0F4B8429" w14:textId="3740FDCD" w:rsidR="00CA7616" w:rsidRPr="00367603" w:rsidRDefault="003E3554" w:rsidP="005E3499">
      <w:pPr>
        <w:rPr>
          <w:rFonts w:hint="eastAsia"/>
        </w:rPr>
      </w:pPr>
      <w:r>
        <w:rPr>
          <w:rFonts w:hint="eastAsia"/>
        </w:rPr>
        <w:t xml:space="preserve">Compared with other categories, </w:t>
      </w:r>
      <w:commentRangeStart w:id="2"/>
      <w:r>
        <w:rPr>
          <w:rFonts w:hint="eastAsia"/>
        </w:rPr>
        <w:t>the class of leisure and education had the lowest proportion in each stat</w:t>
      </w:r>
      <w:commentRangeEnd w:id="2"/>
      <w:r w:rsidR="00CD5397">
        <w:rPr>
          <w:rStyle w:val="a7"/>
        </w:rPr>
        <w:commentReference w:id="2"/>
      </w:r>
      <w:r>
        <w:rPr>
          <w:rFonts w:hint="eastAsia"/>
        </w:rPr>
        <w:t>e</w:t>
      </w:r>
      <w:r w:rsidR="00367603">
        <w:rPr>
          <w:rFonts w:hint="eastAsia"/>
        </w:rPr>
        <w:t>, which means all of them are under 5%.</w:t>
      </w:r>
      <w:r w:rsidR="00FE770D">
        <w:rPr>
          <w:rFonts w:hint="eastAsia"/>
        </w:rPr>
        <w:t xml:space="preserve"> </w:t>
      </w:r>
      <w:r w:rsidR="00367603">
        <w:rPr>
          <w:rFonts w:hint="eastAsia"/>
        </w:rPr>
        <w:t>For the class of clothing and footwear, it is worth noting that t</w:t>
      </w:r>
      <w:r w:rsidR="00367603" w:rsidRPr="00367603">
        <w:rPr>
          <w:rFonts w:hint="eastAsia"/>
        </w:rPr>
        <w:t>he proportion of the spending</w:t>
      </w:r>
      <w:r w:rsidR="00367603">
        <w:rPr>
          <w:rFonts w:hint="eastAsia"/>
        </w:rPr>
        <w:t xml:space="preserve"> in Italy was much higher than the figure for others at 9.00%, </w:t>
      </w:r>
      <w:commentRangeStart w:id="3"/>
      <w:r w:rsidR="00367603">
        <w:rPr>
          <w:rFonts w:hint="eastAsia"/>
        </w:rPr>
        <w:t xml:space="preserve">while </w:t>
      </w:r>
      <w:commentRangeEnd w:id="3"/>
      <w:r w:rsidR="00CD5397">
        <w:rPr>
          <w:rStyle w:val="a7"/>
        </w:rPr>
        <w:commentReference w:id="3"/>
      </w:r>
      <w:r w:rsidR="00367603">
        <w:rPr>
          <w:rFonts w:hint="eastAsia"/>
        </w:rPr>
        <w:t xml:space="preserve">the percentages of others in this class were all </w:t>
      </w:r>
      <w:r w:rsidR="00367603">
        <w:t>approximately</w:t>
      </w:r>
      <w:r w:rsidR="00367603">
        <w:rPr>
          <w:rFonts w:hint="eastAsia"/>
        </w:rPr>
        <w:t xml:space="preserve"> 6%.</w:t>
      </w:r>
    </w:p>
    <w:sectPr w:rsidR="00CA7616" w:rsidRPr="0036760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子川 刘" w:date="2024-07-25T17:26:00Z" w:initials="子刘">
    <w:p w14:paraId="0DB9264A" w14:textId="5BAB0C66" w:rsidR="00CD5397" w:rsidRDefault="00CD5397">
      <w:pPr>
        <w:pStyle w:val="a8"/>
        <w:rPr>
          <w:rFonts w:hint="eastAsia"/>
        </w:rPr>
      </w:pPr>
      <w:r>
        <w:rPr>
          <w:rStyle w:val="a7"/>
          <w:rFonts w:hint="eastAsia"/>
        </w:rPr>
        <w:annotationRef/>
      </w:r>
      <w:r w:rsidRPr="00CD5397">
        <w:rPr>
          <w:rFonts w:hint="eastAsia"/>
        </w:rPr>
        <w:t>dominant position</w:t>
      </w:r>
    </w:p>
  </w:comment>
  <w:comment w:id="1" w:author="子川 刘" w:date="2024-07-25T17:28:00Z" w:initials="子刘">
    <w:p w14:paraId="0C323C57" w14:textId="79616B6D" w:rsidR="00CD5397" w:rsidRDefault="00CD5397">
      <w:pPr>
        <w:pStyle w:val="a8"/>
        <w:rPr>
          <w:rFonts w:hint="eastAsia"/>
        </w:rPr>
      </w:pPr>
      <w:r>
        <w:rPr>
          <w:rStyle w:val="a7"/>
          <w:rFonts w:hint="eastAsia"/>
        </w:rPr>
        <w:annotationRef/>
      </w:r>
      <w:r w:rsidRPr="00CD5397">
        <w:rPr>
          <w:rFonts w:hint="eastAsia"/>
        </w:rPr>
        <w:t>with proportions of 28.91% and 32.14% respectively in 2002</w:t>
      </w:r>
    </w:p>
  </w:comment>
  <w:comment w:id="2" w:author="子川 刘" w:date="2024-07-25T17:27:00Z" w:initials="子刘">
    <w:p w14:paraId="1A8468A2" w14:textId="6B524186" w:rsidR="00CD5397" w:rsidRDefault="00CD5397">
      <w:pPr>
        <w:pStyle w:val="a8"/>
        <w:rPr>
          <w:rFonts w:hint="eastAsia"/>
        </w:rPr>
      </w:pPr>
      <w:r>
        <w:rPr>
          <w:rStyle w:val="a7"/>
          <w:rFonts w:hint="eastAsia"/>
        </w:rPr>
        <w:annotationRef/>
      </w:r>
      <w:r w:rsidRPr="00CD5397">
        <w:rPr>
          <w:rFonts w:hint="eastAsia"/>
        </w:rPr>
        <w:t>The proportion of leisure and education was the lowest among all the categories in each country</w:t>
      </w:r>
    </w:p>
  </w:comment>
  <w:comment w:id="3" w:author="子川 刘" w:date="2024-07-25T17:27:00Z" w:initials="子刘">
    <w:p w14:paraId="081B2ACB" w14:textId="7E35A7EA" w:rsidR="00CD5397" w:rsidRDefault="00CD5397">
      <w:pPr>
        <w:pStyle w:val="a8"/>
        <w:rPr>
          <w:rFonts w:hint="eastAsia"/>
        </w:rPr>
      </w:pPr>
      <w:r>
        <w:rPr>
          <w:rStyle w:val="a7"/>
          <w:rFonts w:hint="eastAsia"/>
        </w:rPr>
        <w:annotationRef/>
      </w:r>
      <w:r w:rsidRPr="00CD5397">
        <w:rPr>
          <w:rFonts w:hint="eastAsia"/>
        </w:rPr>
        <w:t>in contrast</w:t>
      </w:r>
      <w:r>
        <w:rPr>
          <w:rFonts w:hint="eastAsia"/>
        </w:rPr>
        <w:t>/</w:t>
      </w:r>
      <w:r w:rsidRPr="00CD5397">
        <w:rPr>
          <w:rFonts w:hint="eastAsia"/>
        </w:rPr>
        <w:t xml:space="preserve"> </w:t>
      </w:r>
      <w:r w:rsidRPr="00CD5397">
        <w:rPr>
          <w:rFonts w:hint="eastAsia"/>
        </w:rPr>
        <w:t>on the contrary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DB9264A" w15:done="0"/>
  <w15:commentEx w15:paraId="0C323C57" w15:done="0"/>
  <w15:commentEx w15:paraId="1A8468A2" w15:done="0"/>
  <w15:commentEx w15:paraId="081B2A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1EED4B7" w16cex:dateUtc="2024-07-25T09:26:00Z"/>
  <w16cex:commentExtensible w16cex:durableId="1CE7D627" w16cex:dateUtc="2024-07-25T09:28:00Z"/>
  <w16cex:commentExtensible w16cex:durableId="197512E1" w16cex:dateUtc="2024-07-25T09:27:00Z"/>
  <w16cex:commentExtensible w16cex:durableId="5D380773" w16cex:dateUtc="2024-07-25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DB9264A" w16cid:durableId="01EED4B7"/>
  <w16cid:commentId w16cid:paraId="0C323C57" w16cid:durableId="1CE7D627"/>
  <w16cid:commentId w16cid:paraId="1A8468A2" w16cid:durableId="197512E1"/>
  <w16cid:commentId w16cid:paraId="081B2ACB" w16cid:durableId="5D3807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160C31" w14:textId="77777777" w:rsidR="002C4955" w:rsidRDefault="002C4955" w:rsidP="0062707E">
      <w:pPr>
        <w:rPr>
          <w:rFonts w:hint="eastAsia"/>
        </w:rPr>
      </w:pPr>
      <w:r>
        <w:separator/>
      </w:r>
    </w:p>
  </w:endnote>
  <w:endnote w:type="continuationSeparator" w:id="0">
    <w:p w14:paraId="7C2D377B" w14:textId="77777777" w:rsidR="002C4955" w:rsidRDefault="002C4955" w:rsidP="0062707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A0D013" w14:textId="77777777" w:rsidR="002C4955" w:rsidRDefault="002C4955" w:rsidP="0062707E">
      <w:pPr>
        <w:rPr>
          <w:rFonts w:hint="eastAsia"/>
        </w:rPr>
      </w:pPr>
      <w:r>
        <w:separator/>
      </w:r>
    </w:p>
  </w:footnote>
  <w:footnote w:type="continuationSeparator" w:id="0">
    <w:p w14:paraId="5E813730" w14:textId="77777777" w:rsidR="002C4955" w:rsidRDefault="002C4955" w:rsidP="0062707E">
      <w:pPr>
        <w:rPr>
          <w:rFonts w:hint="eastAsia"/>
        </w:rPr>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子川 刘">
    <w15:presenceInfo w15:providerId="Windows Live" w15:userId="48f135271ba82f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DB0"/>
    <w:rsid w:val="00036403"/>
    <w:rsid w:val="000B670A"/>
    <w:rsid w:val="000C418A"/>
    <w:rsid w:val="000C68A5"/>
    <w:rsid w:val="00111D56"/>
    <w:rsid w:val="001306B3"/>
    <w:rsid w:val="001C13DF"/>
    <w:rsid w:val="001D6511"/>
    <w:rsid w:val="001D791C"/>
    <w:rsid w:val="0023227B"/>
    <w:rsid w:val="002523B9"/>
    <w:rsid w:val="00284FD9"/>
    <w:rsid w:val="002879CE"/>
    <w:rsid w:val="00291100"/>
    <w:rsid w:val="002B5645"/>
    <w:rsid w:val="002C4955"/>
    <w:rsid w:val="002D4410"/>
    <w:rsid w:val="00312851"/>
    <w:rsid w:val="00320732"/>
    <w:rsid w:val="0032786C"/>
    <w:rsid w:val="00356361"/>
    <w:rsid w:val="00367603"/>
    <w:rsid w:val="003878C5"/>
    <w:rsid w:val="003E3554"/>
    <w:rsid w:val="003F3488"/>
    <w:rsid w:val="003F6AEE"/>
    <w:rsid w:val="0040281D"/>
    <w:rsid w:val="00450A1C"/>
    <w:rsid w:val="00455BC3"/>
    <w:rsid w:val="00467BA0"/>
    <w:rsid w:val="00470AA5"/>
    <w:rsid w:val="004A0EF2"/>
    <w:rsid w:val="004C7C66"/>
    <w:rsid w:val="004E01A2"/>
    <w:rsid w:val="004E2E55"/>
    <w:rsid w:val="004F0B75"/>
    <w:rsid w:val="0052553B"/>
    <w:rsid w:val="005801F9"/>
    <w:rsid w:val="00582D05"/>
    <w:rsid w:val="005B3479"/>
    <w:rsid w:val="005E3499"/>
    <w:rsid w:val="0062707E"/>
    <w:rsid w:val="00701ECA"/>
    <w:rsid w:val="007503CB"/>
    <w:rsid w:val="00754D30"/>
    <w:rsid w:val="0079150B"/>
    <w:rsid w:val="00793FA6"/>
    <w:rsid w:val="00797FDF"/>
    <w:rsid w:val="007C5DB0"/>
    <w:rsid w:val="00800261"/>
    <w:rsid w:val="00855115"/>
    <w:rsid w:val="0086115B"/>
    <w:rsid w:val="008823B4"/>
    <w:rsid w:val="008B5957"/>
    <w:rsid w:val="008E747C"/>
    <w:rsid w:val="0096670F"/>
    <w:rsid w:val="00976EC1"/>
    <w:rsid w:val="00985C51"/>
    <w:rsid w:val="00A050DA"/>
    <w:rsid w:val="00AC5D25"/>
    <w:rsid w:val="00AD1121"/>
    <w:rsid w:val="00AD2F53"/>
    <w:rsid w:val="00B125EB"/>
    <w:rsid w:val="00B402D3"/>
    <w:rsid w:val="00B51D4C"/>
    <w:rsid w:val="00B80F89"/>
    <w:rsid w:val="00C57A56"/>
    <w:rsid w:val="00C60759"/>
    <w:rsid w:val="00C73F6E"/>
    <w:rsid w:val="00CA4E75"/>
    <w:rsid w:val="00CA7616"/>
    <w:rsid w:val="00CC1789"/>
    <w:rsid w:val="00CD3370"/>
    <w:rsid w:val="00CD5397"/>
    <w:rsid w:val="00CF172F"/>
    <w:rsid w:val="00D00668"/>
    <w:rsid w:val="00D444B6"/>
    <w:rsid w:val="00D9646F"/>
    <w:rsid w:val="00DE3D32"/>
    <w:rsid w:val="00E4489A"/>
    <w:rsid w:val="00EC24BE"/>
    <w:rsid w:val="00F610BB"/>
    <w:rsid w:val="00F72C44"/>
    <w:rsid w:val="00FC49A6"/>
    <w:rsid w:val="00FE0396"/>
    <w:rsid w:val="00FE44F8"/>
    <w:rsid w:val="00FE77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587FA3"/>
  <w15:chartTrackingRefBased/>
  <w15:docId w15:val="{A760512B-24EE-418A-9C13-65B12998A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707E"/>
    <w:pPr>
      <w:tabs>
        <w:tab w:val="center" w:pos="4153"/>
        <w:tab w:val="right" w:pos="8306"/>
      </w:tabs>
      <w:snapToGrid w:val="0"/>
      <w:jc w:val="center"/>
    </w:pPr>
    <w:rPr>
      <w:sz w:val="18"/>
      <w:szCs w:val="18"/>
    </w:rPr>
  </w:style>
  <w:style w:type="character" w:customStyle="1" w:styleId="a4">
    <w:name w:val="页眉 字符"/>
    <w:basedOn w:val="a0"/>
    <w:link w:val="a3"/>
    <w:uiPriority w:val="99"/>
    <w:rsid w:val="0062707E"/>
    <w:rPr>
      <w:sz w:val="18"/>
      <w:szCs w:val="18"/>
    </w:rPr>
  </w:style>
  <w:style w:type="paragraph" w:styleId="a5">
    <w:name w:val="footer"/>
    <w:basedOn w:val="a"/>
    <w:link w:val="a6"/>
    <w:uiPriority w:val="99"/>
    <w:unhideWhenUsed/>
    <w:rsid w:val="0062707E"/>
    <w:pPr>
      <w:tabs>
        <w:tab w:val="center" w:pos="4153"/>
        <w:tab w:val="right" w:pos="8306"/>
      </w:tabs>
      <w:snapToGrid w:val="0"/>
      <w:jc w:val="left"/>
    </w:pPr>
    <w:rPr>
      <w:sz w:val="18"/>
      <w:szCs w:val="18"/>
    </w:rPr>
  </w:style>
  <w:style w:type="character" w:customStyle="1" w:styleId="a6">
    <w:name w:val="页脚 字符"/>
    <w:basedOn w:val="a0"/>
    <w:link w:val="a5"/>
    <w:uiPriority w:val="99"/>
    <w:rsid w:val="0062707E"/>
    <w:rPr>
      <w:sz w:val="18"/>
      <w:szCs w:val="18"/>
    </w:rPr>
  </w:style>
  <w:style w:type="character" w:styleId="a7">
    <w:name w:val="annotation reference"/>
    <w:basedOn w:val="a0"/>
    <w:uiPriority w:val="99"/>
    <w:semiHidden/>
    <w:unhideWhenUsed/>
    <w:rsid w:val="00CD5397"/>
    <w:rPr>
      <w:sz w:val="21"/>
      <w:szCs w:val="21"/>
    </w:rPr>
  </w:style>
  <w:style w:type="paragraph" w:styleId="a8">
    <w:name w:val="annotation text"/>
    <w:basedOn w:val="a"/>
    <w:link w:val="a9"/>
    <w:uiPriority w:val="99"/>
    <w:semiHidden/>
    <w:unhideWhenUsed/>
    <w:rsid w:val="00CD5397"/>
    <w:pPr>
      <w:jc w:val="left"/>
    </w:pPr>
  </w:style>
  <w:style w:type="character" w:customStyle="1" w:styleId="a9">
    <w:name w:val="批注文字 字符"/>
    <w:basedOn w:val="a0"/>
    <w:link w:val="a8"/>
    <w:uiPriority w:val="99"/>
    <w:semiHidden/>
    <w:rsid w:val="00CD5397"/>
  </w:style>
  <w:style w:type="paragraph" w:styleId="aa">
    <w:name w:val="annotation subject"/>
    <w:basedOn w:val="a8"/>
    <w:next w:val="a8"/>
    <w:link w:val="ab"/>
    <w:uiPriority w:val="99"/>
    <w:semiHidden/>
    <w:unhideWhenUsed/>
    <w:rsid w:val="00CD5397"/>
    <w:rPr>
      <w:b/>
      <w:bCs/>
    </w:rPr>
  </w:style>
  <w:style w:type="character" w:customStyle="1" w:styleId="ab">
    <w:name w:val="批注主题 字符"/>
    <w:basedOn w:val="a9"/>
    <w:link w:val="aa"/>
    <w:uiPriority w:val="99"/>
    <w:semiHidden/>
    <w:rsid w:val="00CD53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microsoft.com/office/2018/08/relationships/commentsExtensible" Target="commentsExtensi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microsoft.com/office/2016/09/relationships/commentsIds" Target="commentsIds.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1716</TotalTime>
  <Pages>7</Pages>
  <Words>1337</Words>
  <Characters>6859</Characters>
  <Application>Microsoft Office Word</Application>
  <DocSecurity>0</DocSecurity>
  <Lines>195</Lines>
  <Paragraphs>46</Paragraphs>
  <ScaleCrop>false</ScaleCrop>
  <Company/>
  <LinksUpToDate>false</LinksUpToDate>
  <CharactersWithSpaces>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子川 刘</dc:creator>
  <cp:keywords/>
  <dc:description/>
  <cp:lastModifiedBy>子川 刘</cp:lastModifiedBy>
  <cp:revision>56</cp:revision>
  <dcterms:created xsi:type="dcterms:W3CDTF">2024-07-14T11:01:00Z</dcterms:created>
  <dcterms:modified xsi:type="dcterms:W3CDTF">2024-07-25T09:28:00Z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904f341e85d111c923f970c2217ba13c5c20f24be4fbde27a16208ff6eedbd75</vt:lpwstr>
  </property>
</Properties>
</file>