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A0551" w14:textId="77777777" w:rsidR="006A5B2E" w:rsidRDefault="006A5B2E">
      <w:pPr>
        <w:rPr>
          <w:b/>
          <w:bCs/>
          <w:sz w:val="28"/>
          <w:szCs w:val="28"/>
          <w:lang w:val="en-US"/>
        </w:rPr>
      </w:pPr>
    </w:p>
    <w:p w14:paraId="709950C1" w14:textId="7921DE4C" w:rsidR="00513FAB" w:rsidRDefault="006A5B2E">
      <w:pPr>
        <w:rPr>
          <w:b/>
          <w:bCs/>
          <w:sz w:val="28"/>
          <w:szCs w:val="28"/>
          <w:lang w:val="en-US"/>
        </w:rPr>
      </w:pPr>
      <w:r w:rsidRPr="006A5B2E">
        <w:rPr>
          <w:b/>
          <w:bCs/>
          <w:sz w:val="28"/>
          <w:szCs w:val="28"/>
          <w:lang w:val="en-US"/>
        </w:rPr>
        <w:t xml:space="preserve">5. </w:t>
      </w:r>
      <w:r w:rsidRPr="006A5B2E">
        <w:rPr>
          <w:b/>
          <w:bCs/>
          <w:sz w:val="28"/>
          <w:szCs w:val="28"/>
          <w:lang w:val="en-US"/>
        </w:rPr>
        <w:t>Write down 10 differences between Descriptive statistics and inferential Statistics</w:t>
      </w:r>
    </w:p>
    <w:p w14:paraId="64FAC68A" w14:textId="77777777" w:rsidR="006A5B2E" w:rsidRDefault="006A5B2E">
      <w:pPr>
        <w:rPr>
          <w:b/>
          <w:bCs/>
          <w:sz w:val="28"/>
          <w:szCs w:val="28"/>
          <w:lang w:val="en-US"/>
        </w:rPr>
      </w:pPr>
    </w:p>
    <w:p w14:paraId="1DCECE62" w14:textId="075BE7C5" w:rsidR="00E66D35" w:rsidRDefault="00E66D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4182"/>
        <w:gridCol w:w="4183"/>
      </w:tblGrid>
      <w:tr w:rsidR="006A5B2E" w14:paraId="498DAF96" w14:textId="77777777" w:rsidTr="000B23AA">
        <w:tc>
          <w:tcPr>
            <w:tcW w:w="2091" w:type="dxa"/>
          </w:tcPr>
          <w:p w14:paraId="68DCD4DF" w14:textId="77777777" w:rsidR="006A5B2E" w:rsidRPr="00E66D35" w:rsidRDefault="006A5B2E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182" w:type="dxa"/>
          </w:tcPr>
          <w:p w14:paraId="7ADF6E29" w14:textId="46680E91" w:rsidR="006A5B2E" w:rsidRPr="00E66D35" w:rsidRDefault="006A5B2E" w:rsidP="00E66D3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66D35">
              <w:rPr>
                <w:b/>
                <w:bCs/>
                <w:sz w:val="24"/>
                <w:szCs w:val="24"/>
                <w:lang w:val="en-US"/>
              </w:rPr>
              <w:t>Descriptive Statistics</w:t>
            </w:r>
          </w:p>
        </w:tc>
        <w:tc>
          <w:tcPr>
            <w:tcW w:w="4183" w:type="dxa"/>
          </w:tcPr>
          <w:p w14:paraId="68922476" w14:textId="471E696C" w:rsidR="006A5B2E" w:rsidRPr="00E66D35" w:rsidRDefault="006A5B2E" w:rsidP="00E66D3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66D35">
              <w:rPr>
                <w:b/>
                <w:bCs/>
                <w:sz w:val="24"/>
                <w:szCs w:val="24"/>
                <w:lang w:val="en-US"/>
              </w:rPr>
              <w:t>Inferential</w:t>
            </w:r>
            <w:r w:rsidRPr="00E66D35">
              <w:rPr>
                <w:b/>
                <w:bCs/>
                <w:sz w:val="24"/>
                <w:szCs w:val="24"/>
                <w:lang w:val="en-US"/>
              </w:rPr>
              <w:t xml:space="preserve"> Statistics</w:t>
            </w:r>
          </w:p>
        </w:tc>
      </w:tr>
      <w:tr w:rsidR="006A5B2E" w14:paraId="39C1D29C" w14:textId="77777777" w:rsidTr="000B23AA">
        <w:tc>
          <w:tcPr>
            <w:tcW w:w="2091" w:type="dxa"/>
          </w:tcPr>
          <w:p w14:paraId="1CDE2088" w14:textId="51760800" w:rsidR="006A5B2E" w:rsidRPr="00E66D35" w:rsidRDefault="006A5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66D35">
              <w:rPr>
                <w:b/>
                <w:bCs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4182" w:type="dxa"/>
          </w:tcPr>
          <w:p w14:paraId="765FC7EF" w14:textId="7543C791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Summarizes and describes the main features of a data set.</w:t>
            </w:r>
          </w:p>
        </w:tc>
        <w:tc>
          <w:tcPr>
            <w:tcW w:w="4183" w:type="dxa"/>
          </w:tcPr>
          <w:p w14:paraId="55FBD907" w14:textId="6AE60571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Makes predictions or inferences about a population based on a sample of data.</w:t>
            </w:r>
          </w:p>
        </w:tc>
      </w:tr>
      <w:tr w:rsidR="006A5B2E" w14:paraId="1195787B" w14:textId="77777777" w:rsidTr="000B23AA">
        <w:tc>
          <w:tcPr>
            <w:tcW w:w="2091" w:type="dxa"/>
          </w:tcPr>
          <w:p w14:paraId="5BB9882E" w14:textId="1DA05727" w:rsidR="006A5B2E" w:rsidRPr="00E66D35" w:rsidRDefault="006A5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66D35">
              <w:rPr>
                <w:b/>
                <w:bCs/>
                <w:sz w:val="24"/>
                <w:szCs w:val="24"/>
                <w:lang w:val="en-US"/>
              </w:rPr>
              <w:t>Scope</w:t>
            </w:r>
          </w:p>
        </w:tc>
        <w:tc>
          <w:tcPr>
            <w:tcW w:w="4182" w:type="dxa"/>
          </w:tcPr>
          <w:p w14:paraId="750D9343" w14:textId="43B28F3E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Limited to the data at hand.</w:t>
            </w:r>
          </w:p>
        </w:tc>
        <w:tc>
          <w:tcPr>
            <w:tcW w:w="4183" w:type="dxa"/>
          </w:tcPr>
          <w:p w14:paraId="05C92B79" w14:textId="3EEBEF54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  <w:lang w:val="en-US"/>
              </w:rPr>
              <w:t>Extends beyond the data at hand to make generalizations about a larger population.</w:t>
            </w:r>
          </w:p>
        </w:tc>
      </w:tr>
      <w:tr w:rsidR="006A5B2E" w14:paraId="734EA496" w14:textId="77777777" w:rsidTr="000B23AA">
        <w:tc>
          <w:tcPr>
            <w:tcW w:w="2091" w:type="dxa"/>
          </w:tcPr>
          <w:p w14:paraId="47372FEE" w14:textId="46429D69" w:rsidR="006A5B2E" w:rsidRPr="00E66D35" w:rsidRDefault="006A5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66D35">
              <w:rPr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4182" w:type="dxa"/>
          </w:tcPr>
          <w:p w14:paraId="2B3685FE" w14:textId="18BF792F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To provide a clear summary of data.</w:t>
            </w:r>
          </w:p>
        </w:tc>
        <w:tc>
          <w:tcPr>
            <w:tcW w:w="4183" w:type="dxa"/>
          </w:tcPr>
          <w:p w14:paraId="65BF3484" w14:textId="64DFF904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To draw conclusions and make decisions based on data.</w:t>
            </w:r>
          </w:p>
        </w:tc>
      </w:tr>
      <w:tr w:rsidR="006A5B2E" w14:paraId="37EB1BAD" w14:textId="77777777" w:rsidTr="000B23AA">
        <w:tc>
          <w:tcPr>
            <w:tcW w:w="2091" w:type="dxa"/>
          </w:tcPr>
          <w:p w14:paraId="5C95F51E" w14:textId="170513C5" w:rsidR="006A5B2E" w:rsidRPr="00E66D35" w:rsidRDefault="006A5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66D35">
              <w:rPr>
                <w:b/>
                <w:bCs/>
                <w:sz w:val="24"/>
                <w:szCs w:val="24"/>
                <w:lang w:val="en-US"/>
              </w:rPr>
              <w:t>Techniques</w:t>
            </w:r>
          </w:p>
        </w:tc>
        <w:tc>
          <w:tcPr>
            <w:tcW w:w="4182" w:type="dxa"/>
          </w:tcPr>
          <w:p w14:paraId="7FE96486" w14:textId="6BC130B1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Uses measures such as mean, median, mode, range, variance, and standard deviation.</w:t>
            </w:r>
          </w:p>
        </w:tc>
        <w:tc>
          <w:tcPr>
            <w:tcW w:w="4183" w:type="dxa"/>
          </w:tcPr>
          <w:p w14:paraId="37C266B6" w14:textId="3D873940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Uses techniques such as hypothesis testing, confidence intervals, and regression analysis.</w:t>
            </w:r>
          </w:p>
        </w:tc>
      </w:tr>
      <w:tr w:rsidR="006A5B2E" w14:paraId="2FF8BC45" w14:textId="77777777" w:rsidTr="000B23AA">
        <w:tc>
          <w:tcPr>
            <w:tcW w:w="2091" w:type="dxa"/>
          </w:tcPr>
          <w:p w14:paraId="46A520AF" w14:textId="57B59F93" w:rsidR="006A5B2E" w:rsidRPr="00E66D35" w:rsidRDefault="006A5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66D35">
              <w:rPr>
                <w:b/>
                <w:bCs/>
                <w:sz w:val="24"/>
                <w:szCs w:val="24"/>
                <w:lang w:val="en-US"/>
              </w:rPr>
              <w:t>Data</w:t>
            </w:r>
          </w:p>
        </w:tc>
        <w:tc>
          <w:tcPr>
            <w:tcW w:w="4182" w:type="dxa"/>
          </w:tcPr>
          <w:p w14:paraId="47E3A7A6" w14:textId="4A8274BB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Works directly with actual data.</w:t>
            </w:r>
          </w:p>
        </w:tc>
        <w:tc>
          <w:tcPr>
            <w:tcW w:w="4183" w:type="dxa"/>
          </w:tcPr>
          <w:p w14:paraId="03A36F7D" w14:textId="10345716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Uses sample data to make inferences about a population.</w:t>
            </w:r>
          </w:p>
        </w:tc>
      </w:tr>
      <w:tr w:rsidR="006A5B2E" w14:paraId="6CA377BC" w14:textId="77777777" w:rsidTr="000B23AA">
        <w:tc>
          <w:tcPr>
            <w:tcW w:w="2091" w:type="dxa"/>
          </w:tcPr>
          <w:p w14:paraId="65339529" w14:textId="4361E31D" w:rsidR="006A5B2E" w:rsidRPr="00E66D35" w:rsidRDefault="006A5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66D35">
              <w:rPr>
                <w:b/>
                <w:bCs/>
                <w:sz w:val="24"/>
                <w:szCs w:val="24"/>
                <w:lang w:val="en-US"/>
              </w:rPr>
              <w:t>Representation</w:t>
            </w:r>
          </w:p>
        </w:tc>
        <w:tc>
          <w:tcPr>
            <w:tcW w:w="4182" w:type="dxa"/>
          </w:tcPr>
          <w:p w14:paraId="06EE41D4" w14:textId="371B53D2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Often represented in graphs, tables, and charts.</w:t>
            </w:r>
          </w:p>
        </w:tc>
        <w:tc>
          <w:tcPr>
            <w:tcW w:w="4183" w:type="dxa"/>
          </w:tcPr>
          <w:p w14:paraId="7D60261F" w14:textId="5C2E46F8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Often represented in probabilistic terms and statistical models.</w:t>
            </w:r>
          </w:p>
        </w:tc>
      </w:tr>
      <w:tr w:rsidR="006A5B2E" w14:paraId="7D5E22B0" w14:textId="77777777" w:rsidTr="000B23AA">
        <w:tc>
          <w:tcPr>
            <w:tcW w:w="2091" w:type="dxa"/>
          </w:tcPr>
          <w:p w14:paraId="4FB0D1C6" w14:textId="5E8A86D7" w:rsidR="006A5B2E" w:rsidRPr="00E66D35" w:rsidRDefault="006A5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66D35">
              <w:rPr>
                <w:b/>
                <w:bCs/>
                <w:sz w:val="24"/>
                <w:szCs w:val="24"/>
                <w:lang w:val="en-US"/>
              </w:rPr>
              <w:t>Tools</w:t>
            </w:r>
          </w:p>
        </w:tc>
        <w:tc>
          <w:tcPr>
            <w:tcW w:w="4182" w:type="dxa"/>
          </w:tcPr>
          <w:p w14:paraId="4D6C740B" w14:textId="7DA673CA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Tools include frequency distribution, and measures of central tendency</w:t>
            </w:r>
            <w:r>
              <w:rPr>
                <w:sz w:val="24"/>
                <w:szCs w:val="24"/>
              </w:rPr>
              <w:t>, plotting</w:t>
            </w:r>
            <w:r w:rsidRPr="006A5B2E">
              <w:rPr>
                <w:sz w:val="24"/>
                <w:szCs w:val="24"/>
              </w:rPr>
              <w:t>.</w:t>
            </w:r>
          </w:p>
        </w:tc>
        <w:tc>
          <w:tcPr>
            <w:tcW w:w="4183" w:type="dxa"/>
          </w:tcPr>
          <w:p w14:paraId="54AC9F0A" w14:textId="43145017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Tools include t-tests, chi-square tests, ANOVA, and regression analysis</w:t>
            </w:r>
            <w:r>
              <w:rPr>
                <w:sz w:val="24"/>
                <w:szCs w:val="24"/>
              </w:rPr>
              <w:t>.</w:t>
            </w:r>
          </w:p>
        </w:tc>
      </w:tr>
      <w:tr w:rsidR="006A5B2E" w14:paraId="696D2DDA" w14:textId="77777777" w:rsidTr="000B23AA">
        <w:tc>
          <w:tcPr>
            <w:tcW w:w="2091" w:type="dxa"/>
          </w:tcPr>
          <w:p w14:paraId="0FAA7A01" w14:textId="4DF3873B" w:rsidR="006A5B2E" w:rsidRPr="00E66D35" w:rsidRDefault="006A5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66D35">
              <w:rPr>
                <w:b/>
                <w:bCs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182" w:type="dxa"/>
          </w:tcPr>
          <w:p w14:paraId="1A172E77" w14:textId="47E29906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Does not require assumptions about the data distribution.</w:t>
            </w:r>
          </w:p>
        </w:tc>
        <w:tc>
          <w:tcPr>
            <w:tcW w:w="4183" w:type="dxa"/>
          </w:tcPr>
          <w:p w14:paraId="065E4441" w14:textId="0D657AF0" w:rsidR="006A5B2E" w:rsidRDefault="006A5B2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Requires some </w:t>
            </w:r>
            <w:r w:rsidRPr="006A5B2E">
              <w:rPr>
                <w:sz w:val="24"/>
                <w:szCs w:val="24"/>
              </w:rPr>
              <w:t>assumptions about the data distribution (e.g., normality).</w:t>
            </w:r>
          </w:p>
        </w:tc>
      </w:tr>
      <w:tr w:rsidR="006A5B2E" w14:paraId="3703392B" w14:textId="77777777" w:rsidTr="000B23AA">
        <w:tc>
          <w:tcPr>
            <w:tcW w:w="2091" w:type="dxa"/>
          </w:tcPr>
          <w:p w14:paraId="7A3E45A5" w14:textId="17590F93" w:rsidR="006A5B2E" w:rsidRPr="00E66D35" w:rsidRDefault="006A5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66D35">
              <w:rPr>
                <w:b/>
                <w:bCs/>
                <w:sz w:val="24"/>
                <w:szCs w:val="24"/>
                <w:lang w:val="en-US"/>
              </w:rPr>
              <w:t>Error Metrices</w:t>
            </w:r>
          </w:p>
        </w:tc>
        <w:tc>
          <w:tcPr>
            <w:tcW w:w="4182" w:type="dxa"/>
          </w:tcPr>
          <w:p w14:paraId="4202C35A" w14:textId="3428A9D7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No measurement of error since it describes known data.</w:t>
            </w:r>
          </w:p>
        </w:tc>
        <w:tc>
          <w:tcPr>
            <w:tcW w:w="4183" w:type="dxa"/>
          </w:tcPr>
          <w:p w14:paraId="7F0D29A2" w14:textId="4434CE52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Involves measurement of error and uncertainty, such as margins of error and confidence levels.</w:t>
            </w:r>
          </w:p>
        </w:tc>
      </w:tr>
      <w:tr w:rsidR="006A5B2E" w14:paraId="50D81BE0" w14:textId="77777777" w:rsidTr="000B23AA">
        <w:tc>
          <w:tcPr>
            <w:tcW w:w="2091" w:type="dxa"/>
          </w:tcPr>
          <w:p w14:paraId="16721275" w14:textId="61BF96D8" w:rsidR="006A5B2E" w:rsidRPr="00E66D35" w:rsidRDefault="006A5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66D35">
              <w:rPr>
                <w:b/>
                <w:bCs/>
                <w:sz w:val="24"/>
                <w:szCs w:val="24"/>
                <w:lang w:val="en-US"/>
              </w:rPr>
              <w:t>Example</w:t>
            </w:r>
          </w:p>
        </w:tc>
        <w:tc>
          <w:tcPr>
            <w:tcW w:w="4182" w:type="dxa"/>
          </w:tcPr>
          <w:p w14:paraId="313AD0FF" w14:textId="7F21C34C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Calculating the average score of students in a class.</w:t>
            </w:r>
          </w:p>
        </w:tc>
        <w:tc>
          <w:tcPr>
            <w:tcW w:w="4183" w:type="dxa"/>
          </w:tcPr>
          <w:p w14:paraId="38708CD8" w14:textId="059A783C" w:rsidR="006A5B2E" w:rsidRDefault="006A5B2E">
            <w:pPr>
              <w:rPr>
                <w:sz w:val="24"/>
                <w:szCs w:val="24"/>
                <w:lang w:val="en-US"/>
              </w:rPr>
            </w:pPr>
            <w:r w:rsidRPr="006A5B2E">
              <w:rPr>
                <w:sz w:val="24"/>
                <w:szCs w:val="24"/>
              </w:rPr>
              <w:t>Estimating the average score of all students in a school based on a sample.</w:t>
            </w:r>
          </w:p>
        </w:tc>
      </w:tr>
    </w:tbl>
    <w:p w14:paraId="17B440AD" w14:textId="77777777" w:rsidR="006A5B2E" w:rsidRPr="006A5B2E" w:rsidRDefault="006A5B2E">
      <w:pPr>
        <w:rPr>
          <w:sz w:val="24"/>
          <w:szCs w:val="24"/>
          <w:lang w:val="en-US"/>
        </w:rPr>
      </w:pPr>
    </w:p>
    <w:sectPr w:rsidR="006A5B2E" w:rsidRPr="006A5B2E" w:rsidSect="006A5B2E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2E"/>
    <w:rsid w:val="00513FAB"/>
    <w:rsid w:val="006A5B2E"/>
    <w:rsid w:val="00704B71"/>
    <w:rsid w:val="00E6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EBE3"/>
  <w15:chartTrackingRefBased/>
  <w15:docId w15:val="{9E21B7D0-8B92-43D9-9839-0281DE51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Jyotiska Saha</dc:creator>
  <cp:keywords/>
  <dc:description/>
  <cp:lastModifiedBy>Jyotiska Saha</cp:lastModifiedBy>
  <cp:revision>1</cp:revision>
  <dcterms:created xsi:type="dcterms:W3CDTF">2024-07-19T13:09:00Z</dcterms:created>
  <dcterms:modified xsi:type="dcterms:W3CDTF">2024-07-19T13:20:00Z</dcterms:modified>
</cp:coreProperties>
</file>