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58" w:rsidRPr="00834A08" w:rsidRDefault="00161E0C" w:rsidP="005555EE">
      <w:pPr>
        <w:jc w:val="center"/>
        <w:rPr>
          <w:rFonts w:ascii="Algerian" w:hAnsi="Algerian"/>
          <w:b/>
          <w:color w:val="323E4F" w:themeColor="text2" w:themeShade="BF"/>
          <w:sz w:val="48"/>
          <w:u w:val="single"/>
        </w:rPr>
      </w:pPr>
      <w:r w:rsidRPr="00834A08">
        <w:rPr>
          <w:rFonts w:ascii="Algerian" w:hAnsi="Algerian"/>
          <w:b/>
          <w:color w:val="323E4F" w:themeColor="text2" w:themeShade="BF"/>
          <w:sz w:val="48"/>
          <w:u w:val="single"/>
        </w:rPr>
        <w:t>Devoir</w:t>
      </w:r>
    </w:p>
    <w:p w:rsidR="00A3612D" w:rsidRPr="00A3612D" w:rsidRDefault="00161E0C" w:rsidP="00A3612D">
      <w:pPr>
        <w:pStyle w:val="Paragraphedeliste"/>
        <w:numPr>
          <w:ilvl w:val="0"/>
          <w:numId w:val="1"/>
        </w:numPr>
        <w:rPr>
          <w:sz w:val="28"/>
        </w:rPr>
      </w:pPr>
      <w:r w:rsidRPr="00161E0C">
        <w:rPr>
          <w:sz w:val="28"/>
        </w:rPr>
        <w:t xml:space="preserve">Le </w:t>
      </w:r>
      <w:r w:rsidR="00834A08" w:rsidRPr="00161E0C">
        <w:rPr>
          <w:sz w:val="24"/>
        </w:rPr>
        <w:t>système</w:t>
      </w:r>
      <w:r w:rsidRPr="00161E0C">
        <w:rPr>
          <w:sz w:val="24"/>
        </w:rPr>
        <w:t xml:space="preserve"> automatiser : le fonctionnement d’une </w:t>
      </w:r>
      <w:r w:rsidR="00834A08" w:rsidRPr="00161E0C">
        <w:rPr>
          <w:sz w:val="24"/>
        </w:rPr>
        <w:t>bibliothèque</w:t>
      </w:r>
    </w:p>
    <w:p w:rsidR="00161E0C" w:rsidRPr="00161E0C" w:rsidRDefault="00161E0C" w:rsidP="00161E0C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Les </w:t>
      </w:r>
      <w:r w:rsidR="00834A08">
        <w:rPr>
          <w:sz w:val="24"/>
        </w:rPr>
        <w:t>différents</w:t>
      </w:r>
      <w:r>
        <w:rPr>
          <w:sz w:val="24"/>
        </w:rPr>
        <w:t xml:space="preserve"> service </w:t>
      </w:r>
      <w:r w:rsidR="00834A08">
        <w:rPr>
          <w:sz w:val="24"/>
        </w:rPr>
        <w:t>rencontre dans</w:t>
      </w:r>
      <w:r>
        <w:rPr>
          <w:sz w:val="24"/>
        </w:rPr>
        <w:t xml:space="preserve"> un système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 w:rsidRPr="00161E0C">
        <w:rPr>
          <w:sz w:val="24"/>
        </w:rPr>
        <w:t>L’achat</w:t>
      </w:r>
      <w:r w:rsidR="00161E0C">
        <w:rPr>
          <w:sz w:val="24"/>
        </w:rPr>
        <w:t xml:space="preserve"> des exemplaires d’ouvrage 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L’inscription</w:t>
      </w:r>
      <w:r w:rsidR="00161E0C">
        <w:rPr>
          <w:sz w:val="24"/>
        </w:rPr>
        <w:t xml:space="preserve"> des emprunteurs a carte </w:t>
      </w:r>
      <w:r>
        <w:rPr>
          <w:sz w:val="24"/>
        </w:rPr>
        <w:t>correspondante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L’enregistrement </w:t>
      </w:r>
      <w:r w:rsidRPr="00161E0C">
        <w:rPr>
          <w:sz w:val="24"/>
        </w:rPr>
        <w:t>des</w:t>
      </w:r>
      <w:r w:rsidR="00161E0C">
        <w:rPr>
          <w:sz w:val="24"/>
        </w:rPr>
        <w:t xml:space="preserve"> </w:t>
      </w:r>
      <w:r>
        <w:rPr>
          <w:sz w:val="24"/>
        </w:rPr>
        <w:t>prêts</w:t>
      </w:r>
      <w:r w:rsidR="00161E0C">
        <w:rPr>
          <w:sz w:val="24"/>
        </w:rPr>
        <w:t xml:space="preserve"> d’exemplaires 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Retour</w:t>
      </w:r>
      <w:r w:rsidR="00161E0C">
        <w:rPr>
          <w:sz w:val="24"/>
        </w:rPr>
        <w:t xml:space="preserve"> d’exemplaires et placement en rayon</w:t>
      </w:r>
    </w:p>
    <w:p w:rsidR="008D0594" w:rsidRDefault="00834A08" w:rsidP="008D059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Les</w:t>
      </w:r>
      <w:r w:rsidR="00161E0C">
        <w:rPr>
          <w:sz w:val="24"/>
        </w:rPr>
        <w:t xml:space="preserve"> ac</w:t>
      </w:r>
      <w:r w:rsidR="00161E0C" w:rsidRPr="00161E0C">
        <w:rPr>
          <w:sz w:val="24"/>
        </w:rPr>
        <w:t>teurs</w:t>
      </w:r>
      <w:r w:rsidR="00161E0C">
        <w:rPr>
          <w:sz w:val="24"/>
        </w:rPr>
        <w:t xml:space="preserve"> internes </w:t>
      </w:r>
    </w:p>
    <w:p w:rsidR="00161E0C" w:rsidRPr="008D0594" w:rsidRDefault="008D0594" w:rsidP="008D0594">
      <w:pPr>
        <w:pStyle w:val="Paragraphedeliste"/>
        <w:rPr>
          <w:sz w:val="24"/>
        </w:rPr>
      </w:pPr>
      <w:r>
        <w:rPr>
          <w:sz w:val="24"/>
        </w:rPr>
        <w:t xml:space="preserve">- </w:t>
      </w:r>
      <w:r w:rsidRPr="008D0594">
        <w:rPr>
          <w:sz w:val="24"/>
        </w:rPr>
        <w:t>gestion du personnel</w:t>
      </w:r>
    </w:p>
    <w:p w:rsidR="00161E0C" w:rsidRDefault="00161E0C" w:rsidP="00161E0C">
      <w:pPr>
        <w:pStyle w:val="Paragraphedeliste"/>
        <w:rPr>
          <w:sz w:val="24"/>
        </w:rPr>
      </w:pPr>
      <w:r>
        <w:rPr>
          <w:sz w:val="24"/>
        </w:rPr>
        <w:t>-</w:t>
      </w:r>
      <w:r w:rsidR="008D0594">
        <w:rPr>
          <w:sz w:val="24"/>
        </w:rPr>
        <w:t xml:space="preserve"> comptabilité</w:t>
      </w:r>
      <w:bookmarkStart w:id="0" w:name="_GoBack"/>
      <w:bookmarkEnd w:id="0"/>
    </w:p>
    <w:p w:rsidR="00161E0C" w:rsidRDefault="00161E0C" w:rsidP="00161E0C">
      <w:pPr>
        <w:pStyle w:val="Paragraphedeliste"/>
        <w:rPr>
          <w:sz w:val="24"/>
        </w:rPr>
      </w:pPr>
      <w:r>
        <w:rPr>
          <w:sz w:val="24"/>
        </w:rPr>
        <w:t xml:space="preserve">Les acteurs externes 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Emprunts</w:t>
      </w:r>
      <w:r w:rsidR="00161E0C">
        <w:rPr>
          <w:sz w:val="24"/>
        </w:rPr>
        <w:t xml:space="preserve"> </w:t>
      </w:r>
    </w:p>
    <w:p w:rsidR="00161E0C" w:rsidRDefault="00834A08" w:rsidP="00161E0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Les</w:t>
      </w:r>
      <w:r w:rsidR="00161E0C">
        <w:rPr>
          <w:sz w:val="24"/>
        </w:rPr>
        <w:t xml:space="preserve"> </w:t>
      </w:r>
      <w:r>
        <w:rPr>
          <w:sz w:val="24"/>
        </w:rPr>
        <w:t>éditeurs</w:t>
      </w:r>
    </w:p>
    <w:p w:rsidR="00161E0C" w:rsidRDefault="00834A08" w:rsidP="00161E0C">
      <w:pPr>
        <w:pStyle w:val="Paragraphedeliste"/>
        <w:numPr>
          <w:ilvl w:val="0"/>
          <w:numId w:val="1"/>
        </w:numPr>
        <w:rPr>
          <w:sz w:val="24"/>
        </w:rPr>
      </w:pPr>
      <w:r w:rsidRPr="00161E0C">
        <w:rPr>
          <w:sz w:val="24"/>
        </w:rPr>
        <w:t>Les</w:t>
      </w:r>
      <w:r>
        <w:rPr>
          <w:sz w:val="24"/>
        </w:rPr>
        <w:t xml:space="preserve"> différentes actions</w:t>
      </w:r>
      <w:r w:rsidR="00161E0C">
        <w:rPr>
          <w:sz w:val="24"/>
        </w:rPr>
        <w:t xml:space="preserve"> pour chaque </w:t>
      </w:r>
      <w:r>
        <w:rPr>
          <w:sz w:val="24"/>
        </w:rPr>
        <w:t>service donné</w:t>
      </w:r>
    </w:p>
    <w:p w:rsidR="00161E0C" w:rsidRDefault="00834A08" w:rsidP="00834A08">
      <w:pPr>
        <w:pStyle w:val="Paragraphedeliste"/>
        <w:numPr>
          <w:ilvl w:val="0"/>
          <w:numId w:val="4"/>
        </w:numPr>
        <w:rPr>
          <w:sz w:val="24"/>
        </w:rPr>
      </w:pPr>
      <w:r w:rsidRPr="00161E0C">
        <w:rPr>
          <w:sz w:val="24"/>
        </w:rPr>
        <w:t>L’achat</w:t>
      </w:r>
      <w:r>
        <w:rPr>
          <w:sz w:val="24"/>
        </w:rPr>
        <w:t xml:space="preserve"> des exemplaires d’ouvrage 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Analyse des dépenses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Effectuer une analyse de la dépense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Renouveler les exemplaires usages</w:t>
      </w:r>
    </w:p>
    <w:p w:rsidR="00834A08" w:rsidRDefault="00834A08" w:rsidP="00834A08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L’inscription</w:t>
      </w:r>
      <w:r>
        <w:rPr>
          <w:sz w:val="24"/>
        </w:rPr>
        <w:t xml:space="preserve"> des emprunteurs a carte </w:t>
      </w:r>
      <w:r>
        <w:rPr>
          <w:sz w:val="24"/>
        </w:rPr>
        <w:t>correspondante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Collecter les informations auprès des emprunts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Créer un formulaire d’inscription </w:t>
      </w:r>
    </w:p>
    <w:p w:rsidR="00834A08" w:rsidRDefault="00834A08" w:rsidP="00834A08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L’enregistrement </w:t>
      </w:r>
      <w:r w:rsidRPr="00161E0C">
        <w:rPr>
          <w:sz w:val="24"/>
        </w:rPr>
        <w:t>des</w:t>
      </w:r>
      <w:r>
        <w:rPr>
          <w:sz w:val="24"/>
        </w:rPr>
        <w:t xml:space="preserve"> </w:t>
      </w:r>
      <w:r>
        <w:rPr>
          <w:sz w:val="24"/>
        </w:rPr>
        <w:t>prêts</w:t>
      </w:r>
      <w:r>
        <w:rPr>
          <w:sz w:val="24"/>
        </w:rPr>
        <w:t xml:space="preserve"> d’exe</w:t>
      </w:r>
      <w:r>
        <w:rPr>
          <w:sz w:val="24"/>
        </w:rPr>
        <w:t>mplaires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Calcul automatique de la carte de retour en ajoutant 3 semaine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Enregistrement du code d’exemplaire et emprunts</w:t>
      </w:r>
    </w:p>
    <w:p w:rsidR="00834A08" w:rsidRDefault="00834A08" w:rsidP="00834A08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Retour</w:t>
      </w:r>
      <w:r>
        <w:rPr>
          <w:sz w:val="24"/>
        </w:rPr>
        <w:t xml:space="preserve"> d’exemplaires et placement en rayon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Supprimer l’enregistrement des emprunts</w:t>
      </w:r>
    </w:p>
    <w:p w:rsidR="00834A08" w:rsidRDefault="00834A08" w:rsidP="00834A0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Recevoir l’exemplaires en bon état</w:t>
      </w:r>
    </w:p>
    <w:p w:rsidR="00834A08" w:rsidRDefault="008D0594" w:rsidP="00834A0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 diagramme de ccc</w:t>
      </w:r>
    </w:p>
    <w:p w:rsidR="00834A08" w:rsidRDefault="00834A08" w:rsidP="00834A08">
      <w:pPr>
        <w:pStyle w:val="Paragraphedeliste"/>
        <w:rPr>
          <w:sz w:val="24"/>
        </w:rPr>
      </w:pPr>
    </w:p>
    <w:p w:rsidR="00834A08" w:rsidRPr="00834A08" w:rsidRDefault="00834A08" w:rsidP="00834A08">
      <w:pPr>
        <w:pStyle w:val="Paragraphedeliste"/>
        <w:rPr>
          <w:sz w:val="24"/>
        </w:rPr>
      </w:pPr>
    </w:p>
    <w:sectPr w:rsidR="00834A08" w:rsidRPr="0083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41E3"/>
    <w:multiLevelType w:val="hybridMultilevel"/>
    <w:tmpl w:val="27D47742"/>
    <w:lvl w:ilvl="0" w:tplc="151C3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81AA3"/>
    <w:multiLevelType w:val="hybridMultilevel"/>
    <w:tmpl w:val="7A06D3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00F70"/>
    <w:multiLevelType w:val="hybridMultilevel"/>
    <w:tmpl w:val="F5C4E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B5625"/>
    <w:multiLevelType w:val="hybridMultilevel"/>
    <w:tmpl w:val="9B0CA4E0"/>
    <w:lvl w:ilvl="0" w:tplc="39D4C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EE"/>
    <w:rsid w:val="00161E0C"/>
    <w:rsid w:val="005555EE"/>
    <w:rsid w:val="00834A08"/>
    <w:rsid w:val="008D0594"/>
    <w:rsid w:val="00944158"/>
    <w:rsid w:val="00A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E3F8"/>
  <w15:chartTrackingRefBased/>
  <w15:docId w15:val="{AA45A549-C8AF-4C2C-8234-9530916A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A32A60-B14A-4C5E-B2F0-C2DA327536E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</dc:creator>
  <cp:keywords/>
  <dc:description/>
  <cp:lastModifiedBy>LUNE</cp:lastModifiedBy>
  <cp:revision>3</cp:revision>
  <dcterms:created xsi:type="dcterms:W3CDTF">2023-06-20T08:01:00Z</dcterms:created>
  <dcterms:modified xsi:type="dcterms:W3CDTF">2023-06-20T08:30:00Z</dcterms:modified>
</cp:coreProperties>
</file>