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LAPORAN </w:t>
      </w:r>
      <w:r>
        <w:rPr>
          <w:rFonts w:hint="default" w:ascii="Times New Roman" w:hAnsi="Times New Roman" w:cs="Times New Roman"/>
          <w:b/>
          <w:bCs/>
          <w:sz w:val="32"/>
          <w:szCs w:val="32"/>
          <w:lang w:val="en-GB"/>
        </w:rPr>
        <w:t>UTS</w:t>
      </w:r>
      <w:r>
        <w:rPr>
          <w:rFonts w:hint="default" w:ascii="Times New Roman" w:hAnsi="Times New Roman" w:cs="Times New Roman"/>
          <w:b/>
          <w:bCs/>
          <w:sz w:val="32"/>
          <w:szCs w:val="32"/>
        </w:rPr>
        <w:t xml:space="preserve"> </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MATA KULIAH </w:t>
      </w:r>
      <w:r>
        <w:rPr>
          <w:rFonts w:hint="default" w:ascii="Times New Roman" w:hAnsi="Times New Roman" w:cs="Times New Roman"/>
          <w:b/>
          <w:bCs/>
          <w:sz w:val="32"/>
          <w:szCs w:val="32"/>
          <w:lang w:val="en-US"/>
        </w:rPr>
        <w:t>PRAKTIKUM BASIS DATA</w:t>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sz w:val="24"/>
          <w:szCs w:val="24"/>
        </w:rPr>
        <w:t xml:space="preserve">Dosen Pengampu : </w:t>
      </w:r>
      <w:r>
        <w:rPr>
          <w:rFonts w:hint="default" w:ascii="Times New Roman" w:hAnsi="Times New Roman" w:cs="Times New Roman"/>
          <w:sz w:val="24"/>
          <w:szCs w:val="24"/>
          <w:lang w:val="en-US"/>
        </w:rPr>
        <w:t>Farid Angga Pribadi</w:t>
      </w:r>
      <w:r>
        <w:rPr>
          <w:rFonts w:hint="default" w:ascii="Times New Roman" w:hAnsi="Times New Roman" w:cs="Times New Roman"/>
          <w:sz w:val="24"/>
          <w:szCs w:val="24"/>
        </w:rPr>
        <w:t>, S.</w:t>
      </w:r>
      <w:r>
        <w:rPr>
          <w:rFonts w:hint="default" w:ascii="Times New Roman" w:hAnsi="Times New Roman" w:cs="Times New Roman"/>
          <w:sz w:val="24"/>
          <w:szCs w:val="24"/>
          <w:lang w:val="en-US"/>
        </w:rPr>
        <w:t>Kom</w:t>
      </w:r>
      <w:r>
        <w:rPr>
          <w:rFonts w:hint="default" w:ascii="Times New Roman" w:hAnsi="Times New Roman" w:cs="Times New Roman"/>
          <w:sz w:val="24"/>
          <w:szCs w:val="24"/>
        </w:rPr>
        <w:t>, M.</w:t>
      </w:r>
      <w:r>
        <w:rPr>
          <w:rFonts w:hint="default" w:ascii="Times New Roman" w:hAnsi="Times New Roman" w:cs="Times New Roman"/>
          <w:sz w:val="24"/>
          <w:szCs w:val="24"/>
          <w:lang w:val="en-US"/>
        </w:rPr>
        <w:t>Kom.</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PERTEMUAN -</w:t>
      </w:r>
      <w:r>
        <w:rPr>
          <w:rFonts w:hint="default" w:ascii="Times New Roman" w:hAnsi="Times New Roman" w:cs="Times New Roman"/>
          <w:b/>
          <w:bCs/>
          <w:sz w:val="24"/>
          <w:szCs w:val="24"/>
          <w:lang w:val="en-GB"/>
        </w:rPr>
        <w:t xml:space="preserve"> 9</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spacing w:line="360" w:lineRule="auto"/>
        <w:ind w:left="1440" w:firstLine="720"/>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jc w:val="center"/>
        <w:rPr>
          <w:rFonts w:hint="default" w:ascii="Times New Roman" w:hAnsi="Times New Roman" w:cs="Times New Roman"/>
          <w:b/>
          <w:bCs/>
          <w:sz w:val="32"/>
          <w:szCs w:val="32"/>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en-GB"/>
        </w:rPr>
        <w:t>4</w:t>
      </w:r>
    </w:p>
    <w:p>
      <w:pPr>
        <w:jc w:val="center"/>
        <w:rPr>
          <w:rFonts w:hint="default" w:ascii="Times New Roman" w:hAnsi="Times New Roman"/>
          <w:b/>
          <w:bCs/>
          <w:color w:val="auto"/>
          <w:sz w:val="28"/>
          <w:szCs w:val="28"/>
          <w:lang w:val="en-GB"/>
        </w:rPr>
      </w:pPr>
      <w:r>
        <w:rPr>
          <w:rFonts w:hint="default" w:ascii="Times New Roman" w:hAnsi="Times New Roman"/>
          <w:b/>
          <w:bCs/>
          <w:color w:val="auto"/>
          <w:sz w:val="28"/>
          <w:szCs w:val="28"/>
          <w:lang w:val="en-GB"/>
        </w:rPr>
        <w:t>Soal</w:t>
      </w:r>
    </w:p>
    <w:p>
      <w:pPr>
        <w:rPr>
          <w:rFonts w:hint="default" w:ascii="Times New Roman" w:hAnsi="Times New Roman"/>
          <w:b w:val="0"/>
          <w:bCs w:val="0"/>
          <w:color w:val="000000" w:themeColor="text1"/>
          <w:sz w:val="24"/>
          <w:szCs w:val="24"/>
          <w:lang w:val="en-GB"/>
          <w14:textFill>
            <w14:solidFill>
              <w14:schemeClr w14:val="tx1"/>
            </w14:solidFill>
          </w14:textFill>
        </w:rPr>
      </w:pPr>
    </w:p>
    <w:p>
      <w:pPr>
        <w:numPr>
          <w:ilvl w:val="0"/>
          <w:numId w:val="11"/>
        </w:numPr>
        <w:tabs>
          <w:tab w:val="clear" w:pos="425"/>
        </w:tabs>
        <w:ind w:left="425" w:leftChars="0" w:hanging="425" w:firstLineChars="0"/>
        <w:jc w:val="both"/>
        <w:rPr>
          <w:rFonts w:hint="default" w:ascii="Times New Roman" w:hAnsi="Times New Roman"/>
          <w:b/>
          <w:bCs/>
          <w:sz w:val="24"/>
          <w:szCs w:val="24"/>
          <w:lang w:val="en-GB"/>
        </w:rPr>
      </w:pPr>
      <w:r>
        <w:rPr>
          <w:rFonts w:hint="default" w:ascii="Times New Roman" w:hAnsi="Times New Roman"/>
          <w:b w:val="0"/>
          <w:bCs w:val="0"/>
          <w:color w:val="000000" w:themeColor="text1"/>
          <w:sz w:val="24"/>
          <w:szCs w:val="24"/>
          <w:lang w:val="en-GB"/>
          <w14:textFill>
            <w14:solidFill>
              <w14:schemeClr w14:val="tx1"/>
            </w14:solidFill>
          </w14:textFill>
        </w:rPr>
        <w:t xml:space="preserve">Perusahaan jasa pengiriman Si Kilat ingin membangun sistem informasi untuk pemrosesan pengiriman barang dan lokasi dari setiap item yang dikirim. Untuk melakukan hal ini, Si Kilat mengandalkan sistem informasi perusahaan yang menangani proses tersebut. Item yang dikirim adalah inti dari sistem pelacakan produk Si Kilat. Item yang dikirim dapat dikarakteristikkan dengan nomor item (unik), berat, dimensi, jumlah asuransi, tujuan, dan tanggal pengiriman akhir. Item yang dikirim berasal dari Kantor Cabang Si Kilat dimana setiap kantor cabang Sikilat dapat mengirimkan banyak item sekaligus. Kantor Cabang Si Kilat memiliki atribut oleh jenis, id cabang, dan alamat. Item yang dikirim dapat mencapai tujuannya melalui satu atau lebih jenis transportasi Si Kilat (misalnya, penerbangan, pengiriman truk). Jenis transportasi ini dikarakteristikkan dengan atribut idpengiriman yang unik, jenis (misalnya, penerbangan, truk), dan rute pengiriman.Silahkan buat diagram ERD Chen yang sesuai dengan kebutuhan sistem informasi Si Kilat . Pastikan untuk menunjukkan identifikasi atribut dari setiap entitas dan kardinalitas. </w:t>
      </w:r>
      <w:r>
        <w:rPr>
          <w:rFonts w:hint="default" w:ascii="Times New Roman" w:hAnsi="Times New Roman"/>
          <w:b w:val="0"/>
          <w:bCs w:val="0"/>
          <w:sz w:val="24"/>
          <w:szCs w:val="24"/>
          <w:lang w:val="en-GB"/>
        </w:rPr>
        <w:t>(Point 35).</w:t>
      </w:r>
    </w:p>
    <w:p>
      <w:pPr>
        <w:numPr>
          <w:numId w:val="0"/>
        </w:numPr>
        <w:ind w:leftChars="0"/>
        <w:jc w:val="both"/>
        <w:rPr>
          <w:rFonts w:hint="default" w:ascii="Times New Roman" w:hAnsi="Times New Roman"/>
          <w:b/>
          <w:bCs/>
          <w:sz w:val="24"/>
          <w:szCs w:val="24"/>
          <w:lang w:val="en-GB"/>
        </w:rPr>
      </w:pP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Buatlah Mapping ERD Referential Integrity Constraint dari ERD berikut ini (Point 35).</w:t>
      </w:r>
    </w:p>
    <w:p>
      <w:pPr>
        <w:numPr>
          <w:numId w:val="0"/>
        </w:numPr>
        <w:ind w:leftChars="0"/>
        <w:jc w:val="both"/>
        <w:rPr>
          <w:rFonts w:hint="default" w:ascii="Times New Roman" w:hAnsi="Times New Roman"/>
          <w:b w:val="0"/>
          <w:bCs w:val="0"/>
          <w:sz w:val="24"/>
          <w:szCs w:val="24"/>
          <w:lang w:val="en-GB"/>
        </w:rPr>
      </w:pPr>
    </w:p>
    <w:p>
      <w:pPr>
        <w:numPr>
          <w:numId w:val="0"/>
        </w:numPr>
        <w:ind w:leftChars="0"/>
        <w:jc w:val="both"/>
        <w:rPr>
          <w:rFonts w:hint="default" w:ascii="Times New Roman" w:hAnsi="Times New Roman"/>
          <w:b w:val="0"/>
          <w:bCs w:val="0"/>
          <w:sz w:val="24"/>
          <w:szCs w:val="24"/>
          <w:lang w:val="en-GB"/>
        </w:rPr>
      </w:pPr>
      <w:r>
        <w:drawing>
          <wp:inline distT="0" distB="0" distL="114300" distR="114300">
            <wp:extent cx="5267325" cy="327088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5"/>
                    <a:stretch>
                      <a:fillRect/>
                    </a:stretch>
                  </pic:blipFill>
                  <pic:spPr>
                    <a:xfrm>
                      <a:off x="0" y="0"/>
                      <a:ext cx="5267325" cy="3270885"/>
                    </a:xfrm>
                    <a:prstGeom prst="rect">
                      <a:avLst/>
                    </a:prstGeom>
                    <a:noFill/>
                    <a:ln>
                      <a:noFill/>
                    </a:ln>
                  </pic:spPr>
                </pic:pic>
              </a:graphicData>
            </a:graphic>
          </wp:inline>
        </w:drawing>
      </w:r>
    </w:p>
    <w:p>
      <w:pPr>
        <w:numPr>
          <w:numId w:val="0"/>
        </w:numPr>
        <w:ind w:leftChars="0"/>
        <w:jc w:val="both"/>
        <w:rPr>
          <w:rFonts w:hint="default" w:ascii="Times New Roman" w:hAnsi="Times New Roman"/>
          <w:b w:val="0"/>
          <w:bCs w:val="0"/>
          <w:sz w:val="24"/>
          <w:szCs w:val="24"/>
          <w:lang w:val="en-GB"/>
        </w:rPr>
      </w:pP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Normalisasikan tabel berikut ini sampai ke dalam bentuk 3NF (Point 30).</w:t>
      </w:r>
    </w:p>
    <w:p>
      <w:pPr>
        <w:numPr>
          <w:numId w:val="0"/>
        </w:numPr>
        <w:ind w:leftChars="0"/>
        <w:jc w:val="both"/>
        <w:rPr>
          <w:rFonts w:hint="default" w:ascii="Times New Roman" w:hAnsi="Times New Roman"/>
          <w:b w:val="0"/>
          <w:bCs w:val="0"/>
          <w:sz w:val="24"/>
          <w:szCs w:val="24"/>
          <w:lang w:val="en-GB"/>
        </w:rPr>
      </w:pPr>
    </w:p>
    <w:p>
      <w:pPr>
        <w:numPr>
          <w:numId w:val="0"/>
        </w:numPr>
        <w:ind w:leftChars="0"/>
        <w:jc w:val="both"/>
      </w:pPr>
      <w:r>
        <w:drawing>
          <wp:inline distT="0" distB="0" distL="114300" distR="114300">
            <wp:extent cx="5273040" cy="1156335"/>
            <wp:effectExtent l="0" t="0" r="3810" b="571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6"/>
                    <a:stretch>
                      <a:fillRect/>
                    </a:stretch>
                  </pic:blipFill>
                  <pic:spPr>
                    <a:xfrm>
                      <a:off x="0" y="0"/>
                      <a:ext cx="5273040" cy="1156335"/>
                    </a:xfrm>
                    <a:prstGeom prst="rect">
                      <a:avLst/>
                    </a:prstGeom>
                    <a:noFill/>
                    <a:ln>
                      <a:noFill/>
                    </a:ln>
                  </pic:spPr>
                </pic:pic>
              </a:graphicData>
            </a:graphic>
          </wp:inline>
        </w:drawing>
      </w:r>
    </w:p>
    <w:p>
      <w:r>
        <w:br w:type="page"/>
      </w:r>
    </w:p>
    <w:p>
      <w:pPr>
        <w:numPr>
          <w:numId w:val="0"/>
        </w:numPr>
        <w:ind w:leftChars="0"/>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Jawaban</w:t>
      </w:r>
    </w:p>
    <w:p>
      <w:pPr>
        <w:numPr>
          <w:numId w:val="0"/>
        </w:numPr>
        <w:ind w:leftChars="0"/>
        <w:jc w:val="both"/>
        <w:rPr>
          <w:rFonts w:hint="default" w:ascii="Times New Roman" w:hAnsi="Times New Roman" w:cs="Times New Roman"/>
          <w:b/>
          <w:bCs/>
          <w:sz w:val="24"/>
          <w:szCs w:val="24"/>
          <w:lang w:val="en-GB"/>
        </w:rPr>
      </w:pPr>
    </w:p>
    <w:p>
      <w:pPr>
        <w:numPr>
          <w:ilvl w:val="0"/>
          <w:numId w:val="12"/>
        </w:numPr>
        <w:tabs>
          <w:tab w:val="clear" w:pos="425"/>
        </w:tabs>
        <w:ind w:left="425" w:leftChars="0" w:hanging="425" w:firstLine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ERD Chen</w:t>
      </w:r>
    </w:p>
    <w:p>
      <w:pPr>
        <w:numPr>
          <w:numId w:val="0"/>
        </w:numPr>
        <w:ind w:leftChars="0"/>
        <w:jc w:val="both"/>
      </w:pPr>
      <w:r>
        <w:drawing>
          <wp:inline distT="0" distB="0" distL="114300" distR="114300">
            <wp:extent cx="5267960" cy="469836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7"/>
                    <a:stretch>
                      <a:fillRect/>
                    </a:stretch>
                  </pic:blipFill>
                  <pic:spPr>
                    <a:xfrm>
                      <a:off x="0" y="0"/>
                      <a:ext cx="5267960" cy="4698365"/>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Kardinalitasnya sebagai berikut :</w:t>
      </w:r>
    </w:p>
    <w:p>
      <w:pPr>
        <w:numPr>
          <w:numId w:val="0"/>
        </w:numPr>
        <w:ind w:leftChars="0"/>
        <w:jc w:val="both"/>
        <w:rPr>
          <w:rFonts w:hint="default" w:ascii="Times New Roman" w:hAnsi="Times New Roman" w:cs="Times New Roman"/>
          <w:sz w:val="24"/>
          <w:szCs w:val="24"/>
          <w:lang w:val="en-GB"/>
        </w:rPr>
      </w:pPr>
    </w:p>
    <w:p>
      <w:pPr>
        <w:numPr>
          <w:ilvl w:val="0"/>
          <w:numId w:val="13"/>
        </w:numPr>
        <w:tabs>
          <w:tab w:val="clear" w:pos="420"/>
        </w:tabs>
        <w:ind w:left="420" w:leftChars="0" w:hanging="420"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Barang -----&gt; KantorCabang (many to one) artinya banyak barang dapat dikirim dari satu kantor cabang dan satu kantor cabang dapat mengirimkan banyak barang.</w:t>
      </w:r>
    </w:p>
    <w:p>
      <w:pPr>
        <w:numPr>
          <w:ilvl w:val="0"/>
          <w:numId w:val="13"/>
        </w:numPr>
        <w:tabs>
          <w:tab w:val="clear" w:pos="420"/>
        </w:tabs>
        <w:ind w:left="420" w:leftChars="0" w:hanging="420"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Barang -----&gt; Pengiriman (many to many) artinya banyak barang memiliki banyak pengiriman (bisa melalui pesawat lalu truk) dan banyak pengiriman memiliki banyak barang (dalam perjalanan pengiriman truk dapat mengirim banyak barang).</w:t>
      </w:r>
    </w:p>
    <w:p>
      <w:pPr>
        <w:numPr>
          <w:numId w:val="0"/>
        </w:numPr>
        <w:ind w:leftChars="0"/>
        <w:jc w:val="both"/>
        <w:rPr>
          <w:rFonts w:hint="default" w:ascii="Times New Roman" w:hAnsi="Times New Roman" w:cs="Times New Roman"/>
          <w:b w:val="0"/>
          <w:bCs w:val="0"/>
          <w:sz w:val="24"/>
          <w:szCs w:val="24"/>
          <w:lang w:val="en-GB"/>
        </w:rPr>
      </w:pPr>
    </w:p>
    <w:p>
      <w:pPr>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br w:type="page"/>
      </w:r>
    </w:p>
    <w:p>
      <w:pPr>
        <w:numPr>
          <w:ilvl w:val="0"/>
          <w:numId w:val="12"/>
        </w:numPr>
        <w:tabs>
          <w:tab w:val="clear" w:pos="425"/>
        </w:tabs>
        <w:ind w:left="425" w:leftChars="0" w:hanging="425" w:firstLineChars="0"/>
        <w:jc w:val="both"/>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Mapping ERD Referential Integrity Constraint</w:t>
      </w:r>
    </w:p>
    <w:p>
      <w:pPr>
        <w:numPr>
          <w:numId w:val="0"/>
        </w:numPr>
        <w:ind w:leftChars="0"/>
        <w:jc w:val="both"/>
        <w:rPr>
          <w:rFonts w:hint="default" w:ascii="Times New Roman" w:hAnsi="Times New Roman"/>
          <w:b w:val="0"/>
          <w:bCs w:val="0"/>
          <w:sz w:val="24"/>
          <w:szCs w:val="24"/>
          <w:lang w:val="en-GB"/>
        </w:rPr>
      </w:pPr>
    </w:p>
    <w:p>
      <w:pPr>
        <w:numPr>
          <w:numId w:val="0"/>
        </w:numPr>
        <w:ind w:left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4371975" cy="7048500"/>
            <wp:effectExtent l="0" t="0" r="9525" b="0"/>
            <wp:docPr id="12" name="Picture 12" descr="UTS_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TS_No2"/>
                    <pic:cNvPicPr>
                      <a:picLocks noChangeAspect="1"/>
                    </pic:cNvPicPr>
                  </pic:nvPicPr>
                  <pic:blipFill>
                    <a:blip r:embed="rId8"/>
                    <a:stretch>
                      <a:fillRect/>
                    </a:stretch>
                  </pic:blipFill>
                  <pic:spPr>
                    <a:xfrm>
                      <a:off x="0" y="0"/>
                      <a:ext cx="4371975" cy="7048500"/>
                    </a:xfrm>
                    <a:prstGeom prst="rect">
                      <a:avLst/>
                    </a:prstGeom>
                  </pic:spPr>
                </pic:pic>
              </a:graphicData>
            </a:graphic>
          </wp:inline>
        </w:drawing>
      </w:r>
    </w:p>
    <w:p>
      <w:pPr>
        <w:numPr>
          <w:numId w:val="0"/>
        </w:numPr>
        <w:ind w:leftChars="0"/>
        <w:jc w:val="both"/>
        <w:rPr>
          <w:rFonts w:hint="default" w:ascii="Times New Roman" w:hAnsi="Times New Roman"/>
          <w:b w:val="0"/>
          <w:bCs w:val="0"/>
          <w:sz w:val="24"/>
          <w:szCs w:val="24"/>
          <w:lang w:val="en-GB"/>
        </w:rPr>
      </w:pPr>
    </w:p>
    <w:p>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pPr>
        <w:numPr>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3a) Normalisasi 1NF</w:t>
      </w:r>
    </w:p>
    <w:p>
      <w:pPr>
        <w:numPr>
          <w:numId w:val="0"/>
        </w:numPr>
        <w:ind w:leftChars="0"/>
        <w:jc w:val="both"/>
        <w:rPr>
          <w:rFonts w:hint="default" w:ascii="Times New Roman" w:hAnsi="Times New Roman" w:cs="Times New Roman"/>
          <w:b w:val="0"/>
          <w:bCs w:val="0"/>
          <w:sz w:val="24"/>
          <w:szCs w:val="24"/>
          <w:lang w:val="en-GB"/>
        </w:rPr>
      </w:pPr>
    </w:p>
    <w:p>
      <w:pPr>
        <w:numPr>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drawing>
          <wp:inline distT="0" distB="0" distL="114300" distR="114300">
            <wp:extent cx="3538855" cy="2557780"/>
            <wp:effectExtent l="0" t="0" r="0" b="0"/>
            <wp:docPr id="13" name="Picture 13" descr="UTS_N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TS_No3"/>
                    <pic:cNvPicPr>
                      <a:picLocks noChangeAspect="1"/>
                    </pic:cNvPicPr>
                  </pic:nvPicPr>
                  <pic:blipFill>
                    <a:blip r:embed="rId9"/>
                    <a:srcRect r="32864" b="51534"/>
                    <a:stretch>
                      <a:fillRect/>
                    </a:stretch>
                  </pic:blipFill>
                  <pic:spPr>
                    <a:xfrm>
                      <a:off x="0" y="0"/>
                      <a:ext cx="3538855" cy="2557780"/>
                    </a:xfrm>
                    <a:prstGeom prst="rect">
                      <a:avLst/>
                    </a:prstGeom>
                  </pic:spPr>
                </pic:pic>
              </a:graphicData>
            </a:graphic>
          </wp:inline>
        </w:drawing>
      </w:r>
    </w:p>
    <w:p>
      <w:pPr>
        <w:numPr>
          <w:numId w:val="0"/>
        </w:numPr>
        <w:ind w:leftChars="0"/>
        <w:jc w:val="both"/>
        <w:rPr>
          <w:rFonts w:hint="default" w:ascii="Times New Roman" w:hAnsi="Times New Roman" w:cs="Times New Roman"/>
          <w:b w:val="0"/>
          <w:bCs w:val="0"/>
          <w:sz w:val="24"/>
          <w:szCs w:val="24"/>
          <w:lang w:val="en-GB"/>
        </w:rPr>
      </w:pPr>
    </w:p>
    <w:p>
      <w:pPr>
        <w:numPr>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3b) Normalisasi 2NF</w:t>
      </w:r>
    </w:p>
    <w:p>
      <w:pPr>
        <w:numPr>
          <w:numId w:val="0"/>
        </w:numPr>
        <w:ind w:leftChars="0"/>
        <w:jc w:val="both"/>
        <w:rPr>
          <w:rFonts w:hint="default" w:ascii="Times New Roman" w:hAnsi="Times New Roman" w:cs="Times New Roman"/>
          <w:b w:val="0"/>
          <w:bCs w:val="0"/>
          <w:sz w:val="24"/>
          <w:szCs w:val="24"/>
          <w:lang w:val="en-GB"/>
        </w:rPr>
      </w:pPr>
    </w:p>
    <w:p>
      <w:pPr>
        <w:numPr>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drawing>
          <wp:inline distT="0" distB="0" distL="114300" distR="114300">
            <wp:extent cx="3310255" cy="2766060"/>
            <wp:effectExtent l="0" t="0" r="0" b="0"/>
            <wp:docPr id="14" name="Picture 14" descr="UTS_N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TS_No3"/>
                    <pic:cNvPicPr>
                      <a:picLocks noChangeAspect="1"/>
                    </pic:cNvPicPr>
                  </pic:nvPicPr>
                  <pic:blipFill>
                    <a:blip r:embed="rId9"/>
                    <a:srcRect t="47888" r="37201" b="-301"/>
                    <a:stretch>
                      <a:fillRect/>
                    </a:stretch>
                  </pic:blipFill>
                  <pic:spPr>
                    <a:xfrm>
                      <a:off x="0" y="0"/>
                      <a:ext cx="3310255" cy="2766060"/>
                    </a:xfrm>
                    <a:prstGeom prst="rect">
                      <a:avLst/>
                    </a:prstGeom>
                  </pic:spPr>
                </pic:pic>
              </a:graphicData>
            </a:graphic>
          </wp:inline>
        </w:drawing>
      </w:r>
    </w:p>
    <w:p>
      <w:pPr>
        <w:numPr>
          <w:numId w:val="0"/>
        </w:numPr>
        <w:ind w:leftChars="0"/>
        <w:jc w:val="both"/>
        <w:rPr>
          <w:rFonts w:hint="default" w:ascii="Times New Roman" w:hAnsi="Times New Roman" w:cs="Times New Roman"/>
          <w:b w:val="0"/>
          <w:bCs w:val="0"/>
          <w:sz w:val="24"/>
          <w:szCs w:val="24"/>
          <w:lang w:val="en-GB"/>
        </w:rPr>
      </w:pPr>
    </w:p>
    <w:p>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pPr>
        <w:numPr>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3c) Normalisasi 3NF</w:t>
      </w:r>
    </w:p>
    <w:p>
      <w:pPr>
        <w:numPr>
          <w:numId w:val="0"/>
        </w:numPr>
        <w:ind w:leftChars="0"/>
        <w:jc w:val="both"/>
        <w:rPr>
          <w:rFonts w:hint="default" w:ascii="Times New Roman" w:hAnsi="Times New Roman" w:cs="Times New Roman"/>
          <w:b w:val="0"/>
          <w:bCs w:val="0"/>
          <w:sz w:val="24"/>
          <w:szCs w:val="24"/>
          <w:lang w:val="en-GB"/>
        </w:rPr>
      </w:pPr>
    </w:p>
    <w:p>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drawing>
          <wp:inline distT="0" distB="0" distL="114300" distR="114300">
            <wp:extent cx="1259205" cy="1148715"/>
            <wp:effectExtent l="0" t="0" r="17145" b="13335"/>
            <wp:docPr id="16" name="Picture 16" descr="UTS_N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TS_No3"/>
                    <pic:cNvPicPr>
                      <a:picLocks noChangeAspect="1"/>
                    </pic:cNvPicPr>
                  </pic:nvPicPr>
                  <pic:blipFill>
                    <a:blip r:embed="rId10"/>
                    <a:srcRect l="30763" t="83428" r="45343"/>
                    <a:stretch>
                      <a:fillRect/>
                    </a:stretch>
                  </pic:blipFill>
                  <pic:spPr>
                    <a:xfrm>
                      <a:off x="0" y="0"/>
                      <a:ext cx="1259205" cy="1148715"/>
                    </a:xfrm>
                    <a:prstGeom prst="rect">
                      <a:avLst/>
                    </a:prstGeom>
                  </pic:spPr>
                </pic:pic>
              </a:graphicData>
            </a:graphic>
          </wp:inline>
        </w:drawing>
      </w:r>
    </w:p>
    <w:p>
      <w:pPr>
        <w:numPr>
          <w:ilvl w:val="0"/>
          <w:numId w:val="0"/>
        </w:numPr>
        <w:ind w:leftChars="0"/>
        <w:jc w:val="both"/>
        <w:rPr>
          <w:rFonts w:hint="default" w:ascii="Times New Roman" w:hAnsi="Times New Roman" w:cs="Times New Roman"/>
          <w:b w:val="0"/>
          <w:bCs w:val="0"/>
          <w:sz w:val="24"/>
          <w:szCs w:val="24"/>
          <w:lang w:val="en-GB"/>
        </w:rPr>
      </w:pPr>
    </w:p>
    <w:p>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drawing>
          <wp:inline distT="0" distB="0" distL="114300" distR="114300">
            <wp:extent cx="1400810" cy="2804795"/>
            <wp:effectExtent l="0" t="0" r="0" b="0"/>
            <wp:docPr id="18" name="Picture 18" descr="UTS_N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TS_No3"/>
                    <pic:cNvPicPr>
                      <a:picLocks noChangeAspect="1"/>
                    </pic:cNvPicPr>
                  </pic:nvPicPr>
                  <pic:blipFill>
                    <a:blip r:embed="rId11"/>
                    <a:srcRect l="73418" t="43670" b="15867"/>
                    <a:stretch>
                      <a:fillRect/>
                    </a:stretch>
                  </pic:blipFill>
                  <pic:spPr>
                    <a:xfrm>
                      <a:off x="0" y="0"/>
                      <a:ext cx="1400810" cy="2804795"/>
                    </a:xfrm>
                    <a:prstGeom prst="rect">
                      <a:avLst/>
                    </a:prstGeom>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onospace">
    <w:altName w:val="212 Queenie Sans"/>
    <w:panose1 w:val="00000000000000000000"/>
    <w:charset w:val="00"/>
    <w:family w:val="auto"/>
    <w:pitch w:val="default"/>
    <w:sig w:usb0="00000000" w:usb1="00000000" w:usb2="00000000" w:usb3="00000000" w:csb0="00000000" w:csb1="00000000"/>
  </w:font>
  <w:font w:name="212 Queenie Sans">
    <w:panose1 w:val="02000500000000000000"/>
    <w:charset w:val="00"/>
    <w:family w:val="auto"/>
    <w:pitch w:val="default"/>
    <w:sig w:usb0="00000007" w:usb1="00000000" w:usb2="00000000" w:usb3="00000000" w:csb0="0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CEFB14"/>
    <w:multiLevelType w:val="singleLevel"/>
    <w:tmpl w:val="87CEFB14"/>
    <w:lvl w:ilvl="0" w:tentative="0">
      <w:start w:val="1"/>
      <w:numFmt w:val="decimal"/>
      <w:lvlText w:val="%1)"/>
      <w:lvlJc w:val="left"/>
      <w:pPr>
        <w:tabs>
          <w:tab w:val="left" w:pos="425"/>
        </w:tabs>
        <w:ind w:left="425" w:leftChars="0" w:hanging="425" w:firstLineChars="0"/>
      </w:pPr>
      <w:rPr>
        <w:rFonts w:hint="default"/>
        <w:color w:val="000000" w:themeColor="text1"/>
        <w14:textFill>
          <w14:solidFill>
            <w14:schemeClr w14:val="tx1"/>
          </w14:solidFill>
        </w14:textFill>
      </w:rPr>
    </w:lvl>
  </w:abstractNum>
  <w:abstractNum w:abstractNumId="1">
    <w:nsid w:val="8FFAB9D9"/>
    <w:multiLevelType w:val="singleLevel"/>
    <w:tmpl w:val="8FFAB9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129E9A64"/>
    <w:multiLevelType w:val="singleLevel"/>
    <w:tmpl w:val="129E9A64"/>
    <w:lvl w:ilvl="0" w:tentative="0">
      <w:start w:val="1"/>
      <w:numFmt w:val="decimal"/>
      <w:lvlText w:val="%1)"/>
      <w:lvlJc w:val="left"/>
      <w:pPr>
        <w:tabs>
          <w:tab w:val="left" w:pos="425"/>
        </w:tabs>
        <w:ind w:left="425" w:leftChars="0" w:hanging="425" w:firstLineChars="0"/>
      </w:pPr>
      <w:rPr>
        <w:rFonts w:hint="default"/>
      </w:r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0"/>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D76F6"/>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344649A"/>
    <w:rsid w:val="06CA0891"/>
    <w:rsid w:val="072F45A5"/>
    <w:rsid w:val="0815121F"/>
    <w:rsid w:val="09121081"/>
    <w:rsid w:val="0DF654F0"/>
    <w:rsid w:val="11026D45"/>
    <w:rsid w:val="12ED76F6"/>
    <w:rsid w:val="17157BAB"/>
    <w:rsid w:val="1BE94AA8"/>
    <w:rsid w:val="20913656"/>
    <w:rsid w:val="21F020E3"/>
    <w:rsid w:val="25441769"/>
    <w:rsid w:val="331B1A2C"/>
    <w:rsid w:val="33A46B40"/>
    <w:rsid w:val="424D6C89"/>
    <w:rsid w:val="45EA22C1"/>
    <w:rsid w:val="4BDB25D2"/>
    <w:rsid w:val="4F1E4BF1"/>
    <w:rsid w:val="55E4027B"/>
    <w:rsid w:val="563F44B1"/>
    <w:rsid w:val="56E63C34"/>
    <w:rsid w:val="57E77AD3"/>
    <w:rsid w:val="5B495079"/>
    <w:rsid w:val="605C03E3"/>
    <w:rsid w:val="60CF3F7C"/>
    <w:rsid w:val="63C224FD"/>
    <w:rsid w:val="68BD225F"/>
    <w:rsid w:val="69525979"/>
    <w:rsid w:val="69CB7AFD"/>
    <w:rsid w:val="6C4F76B6"/>
    <w:rsid w:val="745572D1"/>
    <w:rsid w:val="74FB6C91"/>
    <w:rsid w:val="75DB6B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autoRedefine/>
    <w:qFormat/>
    <w:uiPriority w:val="0"/>
    <w:pPr>
      <w:jc w:val="left"/>
    </w:pPr>
  </w:style>
  <w:style w:type="paragraph" w:styleId="27">
    <w:name w:val="annotation subject"/>
    <w:basedOn w:val="26"/>
    <w:next w:val="26"/>
    <w:autoRedefine/>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autoRedefine/>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autoRedefine/>
    <w:qFormat/>
    <w:uiPriority w:val="0"/>
    <w:rPr>
      <w:rFonts w:ascii="Arial" w:hAnsi="Arial" w:cs="Arial"/>
      <w:b/>
      <w:bCs/>
    </w:rPr>
  </w:style>
  <w:style w:type="character" w:styleId="62">
    <w:name w:val="line number"/>
    <w:basedOn w:val="11"/>
    <w:autoRedefine/>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autoRedefine/>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Judul"/>
    <w:basedOn w:val="1"/>
    <w:qFormat/>
    <w:uiPriority w:val="0"/>
    <w:pPr>
      <w:spacing w:after="60" w:line="15" w:lineRule="atLeast"/>
    </w:pPr>
    <w:rPr>
      <w:rFonts w:ascii="Times" w:hAnsi="Times" w:eastAsia="Times" w:cs="Times"/>
      <w:color w:val="000000"/>
      <w:sz w:val="24"/>
      <w:szCs w:val="24"/>
      <w:u w:val="none"/>
      <w:lang w:bidi="ar"/>
    </w:rPr>
  </w:style>
  <w:style w:type="paragraph" w:customStyle="1" w:styleId="250">
    <w:name w:val="Sub Judul"/>
    <w:basedOn w:val="1"/>
    <w:next w:val="3"/>
    <w:qFormat/>
    <w:uiPriority w:val="0"/>
    <w:pPr>
      <w:spacing w:after="320" w:line="15" w:lineRule="atLeast"/>
    </w:pPr>
    <w:rPr>
      <w:rFonts w:ascii="Times" w:hAnsi="Times" w:eastAsia="Times" w:cs="Times"/>
      <w:color w:val="000000"/>
      <w:sz w:val="24"/>
      <w:szCs w:val="24"/>
      <w:u w:val="none"/>
      <w:lang w:bidi="ar"/>
    </w:rPr>
  </w:style>
  <w:style w:type="paragraph" w:styleId="25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476</Words>
  <Characters>2944</Characters>
  <Lines>1</Lines>
  <Paragraphs>1</Paragraphs>
  <TotalTime>1</TotalTime>
  <ScaleCrop>false</ScaleCrop>
  <LinksUpToDate>false</LinksUpToDate>
  <CharactersWithSpaces>3404</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2023-10-03T10:10:00Z</dcterms:created>
  <dc:creator>M. Zidna Billah Faza</dc:creator>
  <cp:lastModifiedBy>M. Zidna Billah Faza</cp:lastModifiedBy>
  <cp:lastPrinted>2024-04-05T02:43:00Z</cp:lastPrinted>
  <dcterms:modified xsi:type="dcterms:W3CDTF">2024-04-17T06:41:17Z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2057-12.2.0.16731</vt:lpwstr>
  </property>
  <property fmtid="{D5CDD505-2E9C-101B-9397-08002B2CF9AE}" pid="3" name="ICV">
    <vt:lpwstr>56E5C7611B884D219FABF9BE991445EB_13</vt:lpwstr>
  </property>
</Properties>
</file>