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>
      <w:r>
        <w:t>Colour line thickness =&gt; trade between countries</w:t>
      </w:r>
      <w:bookmarkStart w:id="0" w:name="_GoBack"/>
      <w:bookmarkEnd w:id="0"/>
    </w:p>
    <w:sectPr w:rsidR="00904872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2D3AAE"/>
    <w:rsid w:val="003270A4"/>
    <w:rsid w:val="00357E82"/>
    <w:rsid w:val="00452D9D"/>
    <w:rsid w:val="00624680"/>
    <w:rsid w:val="00904872"/>
    <w:rsid w:val="00935180"/>
    <w:rsid w:val="009411D9"/>
    <w:rsid w:val="00980F79"/>
    <w:rsid w:val="00AB6807"/>
    <w:rsid w:val="00C2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8</cp:revision>
  <dcterms:created xsi:type="dcterms:W3CDTF">2015-03-05T18:37:00Z</dcterms:created>
  <dcterms:modified xsi:type="dcterms:W3CDTF">2015-03-05T19:52:00Z</dcterms:modified>
</cp:coreProperties>
</file>