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设计理念</w:t>
      </w:r>
      <w:bookmarkStart w:id="0" w:name="_GoBack"/>
      <w:bookmarkEnd w:id="0"/>
    </w:p>
    <w:p>
      <w:pPr>
        <w:ind w:firstLine="420" w:firstLineChars="200"/>
        <w:rPr>
          <w:rFonts w:hint="eastAsia"/>
          <w:lang w:val="en-US" w:eastAsia="zh-CN"/>
        </w:rPr>
      </w:pPr>
      <w:r>
        <w:rPr>
          <w:rFonts w:hint="eastAsia"/>
          <w:lang w:val="en-US" w:eastAsia="zh-CN"/>
        </w:rPr>
        <w:t>在选题方面，我们由分析发现，在“珞珈山水bbs”逐步没落后，没有出现可以供武大学生自由交流与发表言论的平台。于是我们将大赛主题结合了当前大学生活跃的知乎等问答平台形式，选择了“武大+问答”结合的主题方向，力求打造“武大自己的知乎”。网站名“武why（WHUwhy）”既囊括了网站的这两大主题，又以“武汉”的首字母缩写与英文单词“why”的前两个字母相照应，体现出武大学子的求知精神。</w:t>
      </w:r>
    </w:p>
    <w:p>
      <w:pPr>
        <w:ind w:firstLine="420" w:firstLineChars="200"/>
        <w:rPr>
          <w:rFonts w:hint="eastAsia"/>
          <w:lang w:val="en-US" w:eastAsia="zh-CN"/>
        </w:rPr>
      </w:pPr>
      <w:r>
        <w:rPr>
          <w:rFonts w:hint="eastAsia"/>
          <w:lang w:val="en-US" w:eastAsia="zh-CN"/>
        </w:rPr>
        <w:t>在界面的设计方面，网站主体采用了鲜艳明快的色调，结合具有武大特色的珞珈青色为主色，利用各种色块与图形的结合，打造简约而不简单的界面风格。明快的色彩既使整个界面活力而富有朝气，也符合主要用户群的审美特点，在具有一定设计感的同时“接地气”。网站的入口页以抽象后的樱顶建筑为主体，以云为设计元素，采用下翻页进入主界面的模式，意图展现一种由上至下的空间感。同时，以云与天空象征着信息网络，以屋檐下内容象征校园生活，表现出整个问答社区“在虚拟的网络中连接，在真实的校园中互动”的概念。</w:t>
      </w:r>
    </w:p>
    <w:p>
      <w:pPr>
        <w:ind w:firstLine="420" w:firstLineChars="200"/>
        <w:rPr>
          <w:rFonts w:hint="eastAsia"/>
          <w:lang w:val="en-US" w:eastAsia="zh-CN"/>
        </w:rPr>
      </w:pPr>
      <w:r>
        <w:rPr>
          <w:rFonts w:hint="eastAsia"/>
          <w:lang w:val="en-US" w:eastAsia="zh-CN"/>
        </w:rPr>
        <w:t>在用户交互方面，我们力求符合大学生对网页的使用习惯。细节处使用口语化和人性化的表达与提示，使用户更加有亲近感、趣味感，增强了用户体验。</w:t>
      </w:r>
    </w:p>
    <w:p>
      <w:pPr>
        <w:pStyle w:val="3"/>
        <w:rPr>
          <w:rFonts w:hint="eastAsia"/>
          <w:lang w:val="en-US" w:eastAsia="zh-CN"/>
        </w:rPr>
      </w:pPr>
    </w:p>
    <w:p>
      <w:pPr>
        <w:pStyle w:val="3"/>
        <w:rPr>
          <w:rFonts w:hint="eastAsia"/>
          <w:lang w:val="en-US" w:eastAsia="zh-CN"/>
        </w:rPr>
      </w:pPr>
      <w:r>
        <w:rPr>
          <w:rFonts w:hint="eastAsia"/>
          <w:lang w:val="en-US" w:eastAsia="zh-CN"/>
        </w:rPr>
        <w:t>功能</w:t>
      </w:r>
    </w:p>
    <w:p>
      <w:pPr>
        <w:ind w:firstLine="420" w:firstLineChars="200"/>
        <w:rPr>
          <w:rFonts w:hint="eastAsia"/>
          <w:lang w:val="en-US" w:eastAsia="zh-CN"/>
        </w:rPr>
      </w:pPr>
      <w:r>
        <w:rPr>
          <w:rFonts w:hint="eastAsia"/>
          <w:lang w:val="en-US" w:eastAsia="zh-CN"/>
        </w:rPr>
        <w:t>武why是一个集多种功能于一体的综合性强且真实的网络问答社区，社区氛围友好与理性，连接武汉大学各个专业的学子。用户分享着彼此的专业知识、生活经验和见解，为想了解武汉大学方方面面的人源源不断地提供高质量的信息。</w:t>
      </w:r>
    </w:p>
    <w:p>
      <w:pPr>
        <w:numPr>
          <w:ilvl w:val="0"/>
          <w:numId w:val="1"/>
        </w:numPr>
        <w:ind w:firstLine="420" w:firstLineChars="200"/>
        <w:rPr>
          <w:rFonts w:hint="eastAsia"/>
          <w:lang w:val="en-US" w:eastAsia="zh-CN"/>
        </w:rPr>
      </w:pPr>
      <w:r>
        <w:rPr>
          <w:rFonts w:hint="eastAsia"/>
          <w:lang w:val="en-US" w:eastAsia="zh-CN"/>
        </w:rPr>
        <w:t>武why首页</w:t>
      </w:r>
    </w:p>
    <w:p>
      <w:pPr>
        <w:numPr>
          <w:ilvl w:val="0"/>
          <w:numId w:val="0"/>
        </w:numPr>
        <w:ind w:firstLine="420" w:firstLineChars="0"/>
        <w:rPr>
          <w:rFonts w:hint="eastAsia"/>
          <w:lang w:val="en-US" w:eastAsia="zh-CN"/>
        </w:rPr>
      </w:pPr>
      <w:r>
        <w:rPr>
          <w:rFonts w:hint="eastAsia"/>
          <w:lang w:val="en-US" w:eastAsia="zh-CN"/>
        </w:rPr>
        <w:t>正中的搜索框用于关键词搜索问题与回答。点击左边登录进入登录或注册界面，点击右边查看制作团队信息。点击下边栏可进入网站主界面。</w:t>
      </w:r>
    </w:p>
    <w:p>
      <w:pPr>
        <w:numPr>
          <w:numId w:val="0"/>
        </w:numPr>
        <w:jc w:val="center"/>
        <w:rPr>
          <w:rFonts w:hint="eastAsia"/>
          <w:lang w:val="en-US" w:eastAsia="zh-CN"/>
        </w:rPr>
      </w:pPr>
      <w:r>
        <w:rPr>
          <w:rFonts w:hint="eastAsia"/>
          <w:lang w:val="en-US" w:eastAsia="zh-CN"/>
        </w:rPr>
        <w:drawing>
          <wp:inline distT="0" distB="0" distL="114300" distR="114300">
            <wp:extent cx="4268470" cy="2289810"/>
            <wp:effectExtent l="0" t="0" r="13970" b="11430"/>
            <wp:docPr id="1" name="图片 1" descr="C:\Users\windows\Desktop\213.PNG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indows\Desktop\213.PNG213"/>
                    <pic:cNvPicPr>
                      <a:picLocks noChangeAspect="1"/>
                    </pic:cNvPicPr>
                  </pic:nvPicPr>
                  <pic:blipFill>
                    <a:blip r:embed="rId4"/>
                    <a:srcRect/>
                    <a:stretch>
                      <a:fillRect/>
                    </a:stretch>
                  </pic:blipFill>
                  <pic:spPr>
                    <a:xfrm>
                      <a:off x="0" y="0"/>
                      <a:ext cx="4268470" cy="2289810"/>
                    </a:xfrm>
                    <a:prstGeom prst="rect">
                      <a:avLst/>
                    </a:prstGeom>
                  </pic:spPr>
                </pic:pic>
              </a:graphicData>
            </a:graphic>
          </wp:inline>
        </w:drawing>
      </w:r>
    </w:p>
    <w:p>
      <w:pPr>
        <w:numPr>
          <w:numId w:val="0"/>
        </w:numPr>
        <w:ind w:firstLine="420" w:firstLineChars="0"/>
        <w:rPr>
          <w:rFonts w:hint="eastAsia"/>
          <w:lang w:val="en-US" w:eastAsia="zh-CN"/>
        </w:rPr>
      </w:pPr>
      <w:r>
        <w:rPr>
          <w:rFonts w:hint="eastAsia"/>
          <w:lang w:val="en-US" w:eastAsia="zh-CN"/>
        </w:rPr>
        <w:t>登录界面可选择通过学号与密码登录、注册或以游客身份浏览网页（游客身份仅有浏览权限，如要发言将提示登录或注册）。在注册界面用户可通过上传校园卡图片进行实名注册，可以设置昵称、密码、头像等基本信息。</w:t>
      </w:r>
    </w:p>
    <w:p>
      <w:pPr>
        <w:numPr>
          <w:numId w:val="0"/>
        </w:numPr>
        <w:jc w:val="center"/>
      </w:pPr>
      <w:r>
        <w:drawing>
          <wp:inline distT="0" distB="0" distL="114300" distR="114300">
            <wp:extent cx="4933950" cy="2647315"/>
            <wp:effectExtent l="0" t="0" r="381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
                    <a:stretch>
                      <a:fillRect/>
                    </a:stretch>
                  </pic:blipFill>
                  <pic:spPr>
                    <a:xfrm>
                      <a:off x="0" y="0"/>
                      <a:ext cx="4933950" cy="2647315"/>
                    </a:xfrm>
                    <a:prstGeom prst="rect">
                      <a:avLst/>
                    </a:prstGeom>
                    <a:noFill/>
                    <a:ln w="9525">
                      <a:noFill/>
                    </a:ln>
                  </pic:spPr>
                </pic:pic>
              </a:graphicData>
            </a:graphic>
          </wp:inline>
        </w:drawing>
      </w:r>
    </w:p>
    <w:p>
      <w:pPr>
        <w:numPr>
          <w:numId w:val="0"/>
        </w:numPr>
        <w:jc w:val="center"/>
        <w:rPr>
          <w:rFonts w:hint="eastAsia"/>
          <w:lang w:val="en-US" w:eastAsia="zh-CN"/>
        </w:rPr>
      </w:pPr>
      <w:r>
        <w:drawing>
          <wp:inline distT="0" distB="0" distL="114300" distR="114300">
            <wp:extent cx="2495550" cy="1517650"/>
            <wp:effectExtent l="0" t="0" r="381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6"/>
                    <a:stretch>
                      <a:fillRect/>
                    </a:stretch>
                  </pic:blipFill>
                  <pic:spPr>
                    <a:xfrm>
                      <a:off x="0" y="0"/>
                      <a:ext cx="2495550" cy="1517650"/>
                    </a:xfrm>
                    <a:prstGeom prst="rect">
                      <a:avLst/>
                    </a:prstGeom>
                    <a:noFill/>
                    <a:ln w="9525">
                      <a:noFill/>
                    </a:ln>
                  </pic:spPr>
                </pic:pic>
              </a:graphicData>
            </a:graphic>
          </wp:inline>
        </w:drawing>
      </w:r>
      <w:r>
        <w:drawing>
          <wp:inline distT="0" distB="0" distL="114300" distR="114300">
            <wp:extent cx="2430145" cy="1514475"/>
            <wp:effectExtent l="0" t="0" r="8255"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7"/>
                    <a:stretch>
                      <a:fillRect/>
                    </a:stretch>
                  </pic:blipFill>
                  <pic:spPr>
                    <a:xfrm>
                      <a:off x="0" y="0"/>
                      <a:ext cx="2430145" cy="1514475"/>
                    </a:xfrm>
                    <a:prstGeom prst="rect">
                      <a:avLst/>
                    </a:prstGeom>
                    <a:noFill/>
                    <a:ln w="9525">
                      <a:noFill/>
                    </a:ln>
                  </pic:spPr>
                </pic:pic>
              </a:graphicData>
            </a:graphic>
          </wp:inline>
        </w:drawing>
      </w:r>
    </w:p>
    <w:p>
      <w:pPr>
        <w:numPr>
          <w:numId w:val="0"/>
        </w:numPr>
        <w:rPr>
          <w:rFonts w:hint="eastAsia"/>
          <w:lang w:val="en-US" w:eastAsia="zh-CN"/>
        </w:rPr>
      </w:pPr>
    </w:p>
    <w:p>
      <w:pPr>
        <w:numPr>
          <w:numId w:val="0"/>
        </w:numPr>
        <w:rPr>
          <w:rFonts w:hint="eastAsia"/>
          <w:lang w:val="en-US" w:eastAsia="zh-CN"/>
        </w:rPr>
      </w:pPr>
    </w:p>
    <w:p>
      <w:pPr>
        <w:numPr>
          <w:ilvl w:val="0"/>
          <w:numId w:val="2"/>
        </w:numPr>
        <w:ind w:left="0" w:leftChars="0" w:firstLine="420" w:firstLineChars="200"/>
        <w:rPr>
          <w:rFonts w:hint="eastAsia"/>
          <w:lang w:val="en-US" w:eastAsia="zh-CN"/>
        </w:rPr>
      </w:pPr>
      <w:r>
        <w:rPr>
          <w:rFonts w:hint="eastAsia"/>
          <w:lang w:val="en-US" w:eastAsia="zh-CN"/>
        </w:rPr>
        <w:t>武why主页面</w:t>
      </w:r>
    </w:p>
    <w:p>
      <w:pPr>
        <w:numPr>
          <w:numId w:val="0"/>
        </w:numPr>
        <w:ind w:left="420" w:leftChars="200" w:firstLine="420" w:firstLineChars="0"/>
        <w:rPr>
          <w:rFonts w:hint="eastAsia"/>
          <w:lang w:val="en-US" w:eastAsia="zh-CN"/>
        </w:rPr>
      </w:pPr>
      <w:r>
        <w:rPr>
          <w:rFonts w:hint="eastAsia"/>
          <w:lang w:val="en-US" w:eastAsia="zh-CN"/>
        </w:rPr>
        <w:t>主界面导航栏提供由主界面向开始界面、问题展示界面和文章展示界面的跳转，同时提供缩小的搜索框对问题和文章进行搜索。</w:t>
      </w:r>
    </w:p>
    <w:p>
      <w:pPr>
        <w:numPr>
          <w:numId w:val="0"/>
        </w:numPr>
        <w:jc w:val="center"/>
        <w:rPr>
          <w:rFonts w:hint="eastAsia"/>
          <w:lang w:val="en-US" w:eastAsia="zh-CN"/>
        </w:rPr>
      </w:pPr>
      <w:r>
        <w:drawing>
          <wp:inline distT="0" distB="0" distL="114300" distR="114300">
            <wp:extent cx="4488815" cy="1685925"/>
            <wp:effectExtent l="0" t="0" r="6985" b="571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8"/>
                    <a:stretch>
                      <a:fillRect/>
                    </a:stretch>
                  </pic:blipFill>
                  <pic:spPr>
                    <a:xfrm>
                      <a:off x="0" y="0"/>
                      <a:ext cx="4488815" cy="1685925"/>
                    </a:xfrm>
                    <a:prstGeom prst="rect">
                      <a:avLst/>
                    </a:prstGeom>
                    <a:noFill/>
                    <a:ln w="9525">
                      <a:noFill/>
                    </a:ln>
                  </pic:spPr>
                </pic:pic>
              </a:graphicData>
            </a:graphic>
          </wp:inline>
        </w:drawing>
      </w:r>
    </w:p>
    <w:p>
      <w:pPr>
        <w:numPr>
          <w:numId w:val="0"/>
        </w:numPr>
        <w:ind w:left="420" w:leftChars="200" w:firstLine="420" w:firstLineChars="0"/>
        <w:rPr>
          <w:rFonts w:hint="eastAsia"/>
          <w:lang w:val="en-US" w:eastAsia="zh-CN"/>
        </w:rPr>
      </w:pPr>
      <w:r>
        <w:rPr>
          <w:rFonts w:hint="eastAsia"/>
          <w:lang w:val="en-US" w:eastAsia="zh-CN"/>
        </w:rPr>
        <w:t>主界面主体版面主要分为提问、精品问题展示和精选文章三个部分。</w:t>
      </w:r>
    </w:p>
    <w:p>
      <w:pPr>
        <w:numPr>
          <w:numId w:val="0"/>
        </w:numPr>
        <w:ind w:left="420" w:leftChars="200" w:firstLine="420" w:firstLineChars="0"/>
        <w:rPr>
          <w:rFonts w:hint="eastAsia"/>
          <w:lang w:val="en-US" w:eastAsia="zh-CN"/>
        </w:rPr>
      </w:pPr>
      <w:r>
        <w:rPr>
          <w:rFonts w:hint="eastAsia"/>
          <w:lang w:val="en-US" w:eastAsia="zh-CN"/>
        </w:rPr>
        <w:t>提问板块位于页面正上方，可以提出自己想要了解的问题（包括问题主体和问题详情），并在其中添加标签、表情、图片等内容。</w:t>
      </w:r>
    </w:p>
    <w:p>
      <w:pPr>
        <w:numPr>
          <w:numId w:val="0"/>
        </w:numPr>
        <w:ind w:left="420" w:leftChars="200" w:firstLine="420" w:firstLineChars="0"/>
        <w:rPr>
          <w:rFonts w:hint="eastAsia"/>
          <w:lang w:val="en-US" w:eastAsia="zh-CN"/>
        </w:rPr>
      </w:pPr>
    </w:p>
    <w:p>
      <w:pPr>
        <w:numPr>
          <w:numId w:val="0"/>
        </w:numPr>
        <w:ind w:left="420" w:leftChars="200" w:firstLine="420" w:firstLineChars="0"/>
        <w:rPr>
          <w:rFonts w:hint="eastAsia"/>
          <w:lang w:val="en-US" w:eastAsia="zh-CN"/>
        </w:rPr>
      </w:pPr>
      <w:r>
        <w:rPr>
          <w:rFonts w:hint="eastAsia"/>
          <w:lang w:val="en-US" w:eastAsia="zh-CN"/>
        </w:rPr>
        <w:t>在问题板块下，可以查看四个不同分类下推荐的精品问题，涵盖武大生活中的学习、美食、娱乐、起居等方面，并通过换题按钮刷新题目。可以通过阅读全文按钮进入问题展示界面，查看具体回复，也可以通过全部问题按钮进入全部问题展示界面。</w:t>
      </w:r>
    </w:p>
    <w:p>
      <w:pPr>
        <w:numPr>
          <w:numId w:val="0"/>
        </w:numPr>
        <w:jc w:val="center"/>
        <w:rPr>
          <w:rFonts w:hint="eastAsia"/>
          <w:lang w:val="en-US" w:eastAsia="zh-CN"/>
        </w:rPr>
      </w:pPr>
      <w:r>
        <w:drawing>
          <wp:inline distT="0" distB="0" distL="114300" distR="114300">
            <wp:extent cx="3597275" cy="2547620"/>
            <wp:effectExtent l="0" t="0" r="14605"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3597275" cy="2547620"/>
                    </a:xfrm>
                    <a:prstGeom prst="rect">
                      <a:avLst/>
                    </a:prstGeom>
                    <a:noFill/>
                    <a:ln w="9525">
                      <a:noFill/>
                    </a:ln>
                  </pic:spPr>
                </pic:pic>
              </a:graphicData>
            </a:graphic>
          </wp:inline>
        </w:drawing>
      </w:r>
    </w:p>
    <w:p>
      <w:pPr>
        <w:numPr>
          <w:numId w:val="0"/>
        </w:numPr>
        <w:ind w:left="420" w:leftChars="200" w:firstLine="420" w:firstLineChars="0"/>
        <w:rPr>
          <w:rFonts w:hint="eastAsia"/>
          <w:lang w:val="en-US" w:eastAsia="zh-CN"/>
        </w:rPr>
      </w:pPr>
      <w:r>
        <w:rPr>
          <w:rFonts w:hint="eastAsia"/>
          <w:lang w:val="en-US" w:eastAsia="zh-CN"/>
        </w:rPr>
        <w:t>文章板块在主页推送点击量高或新发布的文章。点击“阅读全文”可以进入文章详情页面，通过全部文章按钮进入全部文章展示界面。</w:t>
      </w:r>
    </w:p>
    <w:p>
      <w:pPr>
        <w:numPr>
          <w:numId w:val="0"/>
        </w:numPr>
        <w:jc w:val="center"/>
        <w:rPr>
          <w:rFonts w:hint="eastAsia"/>
          <w:lang w:val="en-US" w:eastAsia="zh-CN"/>
        </w:rPr>
      </w:pPr>
      <w:r>
        <w:drawing>
          <wp:inline distT="0" distB="0" distL="114300" distR="114300">
            <wp:extent cx="3924300" cy="2817495"/>
            <wp:effectExtent l="0" t="0" r="762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3924300" cy="2817495"/>
                    </a:xfrm>
                    <a:prstGeom prst="rect">
                      <a:avLst/>
                    </a:prstGeom>
                    <a:noFill/>
                    <a:ln w="9525">
                      <a:noFill/>
                    </a:ln>
                  </pic:spPr>
                </pic:pic>
              </a:graphicData>
            </a:graphic>
          </wp:inline>
        </w:drawing>
      </w:r>
    </w:p>
    <w:p>
      <w:pPr>
        <w:numPr>
          <w:numId w:val="0"/>
        </w:numPr>
        <w:ind w:left="420" w:leftChars="200" w:firstLine="420" w:firstLineChars="0"/>
        <w:rPr>
          <w:rFonts w:hint="eastAsia"/>
          <w:lang w:val="en-US" w:eastAsia="zh-CN"/>
        </w:rPr>
      </w:pPr>
      <w:r>
        <w:rPr>
          <w:rFonts w:hint="eastAsia"/>
          <w:lang w:val="en-US" w:eastAsia="zh-CN"/>
        </w:rPr>
        <w:t>主界面左侧为是"个人主页"边栏。主要呈现用户的基本信息，包括昵称、简介、头像等，并提供个人中心入口、用户收藏入口与账户注销功能。在用户未登录的情况下，打开个人中心将提示用户登录或注册。</w:t>
      </w:r>
    </w:p>
    <w:p>
      <w:pPr>
        <w:numPr>
          <w:numId w:val="0"/>
        </w:numPr>
        <w:ind w:left="420" w:leftChars="200" w:firstLine="420" w:firstLineChars="0"/>
        <w:rPr>
          <w:rFonts w:hint="eastAsia"/>
          <w:lang w:val="en-US" w:eastAsia="zh-CN"/>
        </w:rPr>
      </w:pPr>
      <w:r>
        <w:rPr>
          <w:rFonts w:hint="eastAsia"/>
          <w:lang w:val="en-US" w:eastAsia="zh-CN"/>
        </w:rPr>
        <w:drawing>
          <wp:inline distT="0" distB="0" distL="114300" distR="114300">
            <wp:extent cx="4100195" cy="2252980"/>
            <wp:effectExtent l="0" t="0" r="14605" b="2540"/>
            <wp:docPr id="6" name="图片 6" descr="C:\Users\windows\Desktop\捕获.PNG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indows\Desktop\捕获.PNG捕获"/>
                    <pic:cNvPicPr>
                      <a:picLocks noChangeAspect="1"/>
                    </pic:cNvPicPr>
                  </pic:nvPicPr>
                  <pic:blipFill>
                    <a:blip r:embed="rId11"/>
                    <a:srcRect r="2374"/>
                    <a:stretch>
                      <a:fillRect/>
                    </a:stretch>
                  </pic:blipFill>
                  <pic:spPr>
                    <a:xfrm>
                      <a:off x="0" y="0"/>
                      <a:ext cx="4100195" cy="2252980"/>
                    </a:xfrm>
                    <a:prstGeom prst="rect">
                      <a:avLst/>
                    </a:prstGeom>
                  </pic:spPr>
                </pic:pic>
              </a:graphicData>
            </a:graphic>
          </wp:inline>
        </w:drawing>
      </w:r>
    </w:p>
    <w:p>
      <w:pPr>
        <w:numPr>
          <w:numId w:val="0"/>
        </w:numPr>
        <w:ind w:left="420" w:leftChars="200" w:firstLine="420" w:firstLineChars="0"/>
        <w:rPr>
          <w:rFonts w:hint="eastAsia"/>
          <w:lang w:val="en-US" w:eastAsia="zh-CN"/>
        </w:rPr>
      </w:pPr>
      <w:r>
        <w:drawing>
          <wp:inline distT="0" distB="0" distL="114300" distR="114300">
            <wp:extent cx="3561080" cy="2223770"/>
            <wp:effectExtent l="0" t="0" r="5080" b="12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2"/>
                    <a:stretch>
                      <a:fillRect/>
                    </a:stretch>
                  </pic:blipFill>
                  <pic:spPr>
                    <a:xfrm>
                      <a:off x="0" y="0"/>
                      <a:ext cx="3561080" cy="2223770"/>
                    </a:xfrm>
                    <a:prstGeom prst="rect">
                      <a:avLst/>
                    </a:prstGeom>
                    <a:noFill/>
                    <a:ln w="9525">
                      <a:noFill/>
                    </a:ln>
                  </pic:spPr>
                </pic:pic>
              </a:graphicData>
            </a:graphic>
          </wp:inline>
        </w:drawing>
      </w:r>
    </w:p>
    <w:p>
      <w:pPr>
        <w:numPr>
          <w:numId w:val="0"/>
        </w:numPr>
        <w:ind w:left="420" w:leftChars="200" w:firstLine="420" w:firstLineChars="0"/>
        <w:rPr>
          <w:rFonts w:hint="eastAsia"/>
          <w:lang w:val="en-US" w:eastAsia="zh-CN"/>
        </w:rPr>
      </w:pPr>
      <w:r>
        <w:rPr>
          <w:rFonts w:hint="eastAsia"/>
          <w:lang w:val="en-US" w:eastAsia="zh-CN"/>
        </w:rPr>
        <w:t>主界面右下角浮动圆标是问题反馈与提交入口，用户可以再此反馈使用时的问题，便于团队对网站的维护和管理。</w:t>
      </w:r>
    </w:p>
    <w:p>
      <w:pPr>
        <w:numPr>
          <w:numId w:val="0"/>
        </w:numPr>
        <w:jc w:val="center"/>
      </w:pPr>
    </w:p>
    <w:p>
      <w:pPr>
        <w:numPr>
          <w:numId w:val="0"/>
        </w:numPr>
        <w:jc w:val="center"/>
        <w:rPr>
          <w:rFonts w:hint="eastAsia"/>
          <w:lang w:val="en-US" w:eastAsia="zh-CN"/>
        </w:rPr>
      </w:pPr>
      <w:r>
        <w:drawing>
          <wp:inline distT="0" distB="0" distL="114300" distR="114300">
            <wp:extent cx="4156710" cy="2257425"/>
            <wp:effectExtent l="0" t="0" r="3810"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rcRect r="1184"/>
                    <a:stretch>
                      <a:fillRect/>
                    </a:stretch>
                  </pic:blipFill>
                  <pic:spPr>
                    <a:xfrm>
                      <a:off x="0" y="0"/>
                      <a:ext cx="4156710" cy="2257425"/>
                    </a:xfrm>
                    <a:prstGeom prst="rect">
                      <a:avLst/>
                    </a:prstGeom>
                    <a:noFill/>
                    <a:ln w="9525">
                      <a:noFill/>
                    </a:ln>
                  </pic:spPr>
                </pic:pic>
              </a:graphicData>
            </a:graphic>
          </wp:inline>
        </w:drawing>
      </w:r>
    </w:p>
    <w:p>
      <w:pPr>
        <w:numPr>
          <w:numId w:val="0"/>
        </w:numPr>
        <w:ind w:left="420" w:leftChars="200" w:firstLine="420" w:firstLineChars="0"/>
        <w:rPr>
          <w:rFonts w:hint="eastAsia"/>
          <w:lang w:val="en-US" w:eastAsia="zh-CN"/>
        </w:rPr>
      </w:pPr>
      <w:r>
        <w:rPr>
          <w:rFonts w:hint="eastAsia"/>
          <w:lang w:val="en-US" w:eastAsia="zh-CN"/>
        </w:rPr>
        <w:t>主界面下边栏展示网站其他相关信息。</w:t>
      </w:r>
    </w:p>
    <w:p>
      <w:pPr>
        <w:numPr>
          <w:numId w:val="0"/>
        </w:numPr>
        <w:ind w:left="420" w:leftChars="200" w:firstLine="420" w:firstLineChars="0"/>
        <w:rPr>
          <w:rFonts w:hint="eastAsia"/>
          <w:lang w:val="en-US" w:eastAsia="zh-CN"/>
        </w:rPr>
      </w:pPr>
    </w:p>
    <w:p>
      <w:pPr>
        <w:numPr>
          <w:ilvl w:val="0"/>
          <w:numId w:val="2"/>
        </w:numPr>
        <w:tabs>
          <w:tab w:val="clear" w:pos="312"/>
        </w:tabs>
        <w:ind w:left="0" w:leftChars="0" w:firstLine="420" w:firstLineChars="200"/>
        <w:rPr>
          <w:rFonts w:hint="eastAsia"/>
          <w:lang w:val="en-US" w:eastAsia="zh-CN"/>
        </w:rPr>
      </w:pPr>
      <w:r>
        <w:rPr>
          <w:rFonts w:hint="eastAsia"/>
          <w:lang w:val="en-US" w:eastAsia="zh-CN"/>
        </w:rPr>
        <w:t>全部问题与全部文章界面</w:t>
      </w:r>
    </w:p>
    <w:p>
      <w:pPr>
        <w:numPr>
          <w:numId w:val="0"/>
        </w:numPr>
        <w:ind w:left="420" w:leftChars="200" w:firstLine="420" w:firstLineChars="0"/>
        <w:rPr>
          <w:rFonts w:hint="eastAsia"/>
          <w:lang w:val="en-US" w:eastAsia="zh-CN"/>
        </w:rPr>
      </w:pPr>
      <w:r>
        <w:rPr>
          <w:rFonts w:hint="eastAsia"/>
          <w:lang w:val="en-US" w:eastAsia="zh-CN"/>
        </w:rPr>
        <w:t>全部问题与全部文章界面均采用表格式分页排版，可以选择文章和问题的排序方式，或按照不同分类筛选问题进行查看。</w:t>
      </w:r>
    </w:p>
    <w:p>
      <w:pPr>
        <w:numPr>
          <w:numId w:val="0"/>
        </w:numPr>
        <w:jc w:val="center"/>
      </w:pPr>
      <w:r>
        <w:drawing>
          <wp:inline distT="0" distB="0" distL="114300" distR="114300">
            <wp:extent cx="4231005" cy="2270760"/>
            <wp:effectExtent l="0" t="0" r="571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4231005" cy="2270760"/>
                    </a:xfrm>
                    <a:prstGeom prst="rect">
                      <a:avLst/>
                    </a:prstGeom>
                    <a:noFill/>
                    <a:ln w="9525">
                      <a:noFill/>
                    </a:ln>
                  </pic:spPr>
                </pic:pic>
              </a:graphicData>
            </a:graphic>
          </wp:inline>
        </w:drawing>
      </w:r>
    </w:p>
    <w:p>
      <w:pPr>
        <w:numPr>
          <w:numId w:val="0"/>
        </w:numPr>
        <w:jc w:val="center"/>
      </w:pPr>
      <w:r>
        <w:drawing>
          <wp:inline distT="0" distB="0" distL="114300" distR="114300">
            <wp:extent cx="4413885" cy="2367915"/>
            <wp:effectExtent l="0" t="0" r="571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5"/>
                    <a:stretch>
                      <a:fillRect/>
                    </a:stretch>
                  </pic:blipFill>
                  <pic:spPr>
                    <a:xfrm>
                      <a:off x="0" y="0"/>
                      <a:ext cx="4413885" cy="2367915"/>
                    </a:xfrm>
                    <a:prstGeom prst="rect">
                      <a:avLst/>
                    </a:prstGeom>
                    <a:noFill/>
                    <a:ln w="9525">
                      <a:noFill/>
                    </a:ln>
                  </pic:spPr>
                </pic:pic>
              </a:graphicData>
            </a:graphic>
          </wp:inline>
        </w:drawing>
      </w:r>
    </w:p>
    <w:p>
      <w:pPr>
        <w:numPr>
          <w:numId w:val="0"/>
        </w:numPr>
        <w:jc w:val="center"/>
        <w:rPr>
          <w:rFonts w:hint="eastAsia"/>
          <w:lang w:val="en-US" w:eastAsia="zh-CN"/>
        </w:rPr>
      </w:pPr>
    </w:p>
    <w:p>
      <w:pPr>
        <w:numPr>
          <w:ilvl w:val="0"/>
          <w:numId w:val="2"/>
        </w:numPr>
        <w:tabs>
          <w:tab w:val="clear" w:pos="312"/>
        </w:tabs>
        <w:ind w:left="0" w:leftChars="0" w:firstLine="420" w:firstLineChars="200"/>
        <w:rPr>
          <w:rFonts w:hint="eastAsia"/>
          <w:lang w:val="en-US" w:eastAsia="zh-CN"/>
        </w:rPr>
      </w:pPr>
      <w:r>
        <w:rPr>
          <w:rFonts w:hint="eastAsia"/>
          <w:lang w:val="en-US" w:eastAsia="zh-CN"/>
        </w:rPr>
        <w:t>问题详情与文章详情界面。</w:t>
      </w:r>
    </w:p>
    <w:p>
      <w:pPr>
        <w:numPr>
          <w:numId w:val="0"/>
        </w:numPr>
        <w:ind w:left="420" w:leftChars="200" w:firstLine="420" w:firstLineChars="0"/>
        <w:rPr>
          <w:rFonts w:hint="eastAsia"/>
          <w:lang w:val="en-US" w:eastAsia="zh-CN"/>
        </w:rPr>
      </w:pPr>
      <w:r>
        <w:rPr>
          <w:rFonts w:hint="eastAsia"/>
          <w:lang w:val="en-US" w:eastAsia="zh-CN"/>
        </w:rPr>
        <w:t>问题详情界面展示问题的主体和问题详情，以及其他用户对于问题的回答。在此界面用户可以发表自己的回答，或收藏他人的回答。</w:t>
      </w:r>
    </w:p>
    <w:p>
      <w:pPr>
        <w:numPr>
          <w:numId w:val="0"/>
        </w:numPr>
        <w:ind w:left="420" w:leftChars="200" w:firstLine="420" w:firstLineChars="0"/>
        <w:rPr>
          <w:rFonts w:hint="eastAsia"/>
          <w:lang w:val="en-US" w:eastAsia="zh-CN"/>
        </w:rPr>
      </w:pPr>
      <w:r>
        <w:drawing>
          <wp:inline distT="0" distB="0" distL="114300" distR="114300">
            <wp:extent cx="4244340" cy="2277745"/>
            <wp:effectExtent l="0" t="0" r="7620" b="825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6"/>
                    <a:stretch>
                      <a:fillRect/>
                    </a:stretch>
                  </pic:blipFill>
                  <pic:spPr>
                    <a:xfrm>
                      <a:off x="0" y="0"/>
                      <a:ext cx="4244340" cy="2277745"/>
                    </a:xfrm>
                    <a:prstGeom prst="rect">
                      <a:avLst/>
                    </a:prstGeom>
                    <a:noFill/>
                    <a:ln w="9525">
                      <a:noFill/>
                    </a:ln>
                  </pic:spPr>
                </pic:pic>
              </a:graphicData>
            </a:graphic>
          </wp:inline>
        </w:drawing>
      </w:r>
    </w:p>
    <w:p>
      <w:pPr>
        <w:numPr>
          <w:numId w:val="0"/>
        </w:numPr>
        <w:ind w:left="420" w:leftChars="200" w:firstLine="420" w:firstLineChars="0"/>
        <w:rPr>
          <w:rFonts w:hint="eastAsia"/>
          <w:lang w:val="en-US" w:eastAsia="zh-CN"/>
        </w:rPr>
      </w:pPr>
      <w:r>
        <w:rPr>
          <w:rFonts w:hint="eastAsia"/>
          <w:lang w:val="en-US" w:eastAsia="zh-CN"/>
        </w:rPr>
        <w:t>文章详情界面主要展示文章发表人信息与文章内容，其余用户可以阅读、评论与收藏。</w:t>
      </w:r>
    </w:p>
    <w:p>
      <w:pPr>
        <w:numPr>
          <w:numId w:val="0"/>
        </w:numPr>
        <w:ind w:left="420" w:leftChars="200" w:firstLine="420" w:firstLineChars="0"/>
      </w:pPr>
      <w:r>
        <w:drawing>
          <wp:inline distT="0" distB="0" distL="114300" distR="114300">
            <wp:extent cx="4260215" cy="2286000"/>
            <wp:effectExtent l="0" t="0" r="698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7"/>
                    <a:stretch>
                      <a:fillRect/>
                    </a:stretch>
                  </pic:blipFill>
                  <pic:spPr>
                    <a:xfrm>
                      <a:off x="0" y="0"/>
                      <a:ext cx="4260215" cy="2286000"/>
                    </a:xfrm>
                    <a:prstGeom prst="rect">
                      <a:avLst/>
                    </a:prstGeom>
                    <a:noFill/>
                    <a:ln w="9525">
                      <a:noFill/>
                    </a:ln>
                  </pic:spPr>
                </pic:pic>
              </a:graphicData>
            </a:graphic>
          </wp:inline>
        </w:drawing>
      </w:r>
    </w:p>
    <w:p>
      <w:pPr>
        <w:numPr>
          <w:numId w:val="0"/>
        </w:numPr>
        <w:ind w:left="420" w:leftChars="200" w:firstLine="420" w:firstLineChars="0"/>
        <w:rPr>
          <w:rFonts w:hint="eastAsia"/>
          <w:lang w:val="en-US" w:eastAsia="zh-CN"/>
        </w:rPr>
      </w:pPr>
    </w:p>
    <w:p>
      <w:pPr>
        <w:numPr>
          <w:ilvl w:val="0"/>
          <w:numId w:val="2"/>
        </w:numPr>
        <w:tabs>
          <w:tab w:val="clear" w:pos="312"/>
        </w:tabs>
        <w:ind w:left="0" w:leftChars="0" w:firstLine="420" w:firstLineChars="200"/>
        <w:rPr>
          <w:rFonts w:hint="eastAsia"/>
          <w:lang w:val="en-US" w:eastAsia="zh-CN"/>
        </w:rPr>
      </w:pPr>
      <w:r>
        <w:rPr>
          <w:rFonts w:hint="eastAsia"/>
          <w:lang w:val="en-US" w:eastAsia="zh-CN"/>
        </w:rPr>
        <w:t>个人中心</w:t>
      </w:r>
    </w:p>
    <w:p>
      <w:pPr>
        <w:numPr>
          <w:numId w:val="0"/>
        </w:numPr>
        <w:ind w:left="420" w:leftChars="200" w:firstLine="420" w:firstLineChars="0"/>
        <w:rPr>
          <w:rFonts w:hint="eastAsia"/>
          <w:lang w:val="en-US" w:eastAsia="zh-CN"/>
        </w:rPr>
      </w:pPr>
      <w:r>
        <w:rPr>
          <w:rFonts w:hint="eastAsia"/>
          <w:lang w:val="en-US" w:eastAsia="zh-CN"/>
        </w:rPr>
        <w:t>个人中心界面包含用户可编辑的主题图和用户基础信息的展示（预期之后实现用户行为跟踪，包括其提问、回答、收藏和浏览记录）。用户可对自己的信息进行编辑与管理。</w:t>
      </w:r>
    </w:p>
    <w:p>
      <w:pPr>
        <w:jc w:val="center"/>
        <w:rPr>
          <w:rFonts w:hint="eastAsia"/>
          <w:lang w:val="en-US" w:eastAsia="zh-CN"/>
        </w:rPr>
      </w:pPr>
      <w:r>
        <w:rPr>
          <w:rFonts w:hint="eastAsia"/>
          <w:lang w:val="en-US" w:eastAsia="zh-CN"/>
        </w:rPr>
        <w:drawing>
          <wp:inline distT="0" distB="0" distL="114300" distR="114300">
            <wp:extent cx="4432935" cy="3410585"/>
            <wp:effectExtent l="0" t="0" r="1905" b="3175"/>
            <wp:docPr id="22" name="图片 22"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个人中心"/>
                    <pic:cNvPicPr>
                      <a:picLocks noChangeAspect="1"/>
                    </pic:cNvPicPr>
                  </pic:nvPicPr>
                  <pic:blipFill>
                    <a:blip r:embed="rId18"/>
                    <a:stretch>
                      <a:fillRect/>
                    </a:stretch>
                  </pic:blipFill>
                  <pic:spPr>
                    <a:xfrm>
                      <a:off x="0" y="0"/>
                      <a:ext cx="4432935" cy="3410585"/>
                    </a:xfrm>
                    <a:prstGeom prst="rect">
                      <a:avLst/>
                    </a:prstGeom>
                  </pic:spPr>
                </pic:pic>
              </a:graphicData>
            </a:graphic>
          </wp:inline>
        </w:drawing>
      </w:r>
    </w:p>
    <w:p>
      <w:pPr>
        <w:pStyle w:val="3"/>
        <w:rPr>
          <w:rFonts w:hint="eastAsia"/>
          <w:lang w:val="en-US" w:eastAsia="zh-CN"/>
        </w:rPr>
      </w:pPr>
    </w:p>
    <w:p>
      <w:pPr>
        <w:pStyle w:val="3"/>
        <w:rPr>
          <w:rFonts w:hint="eastAsia"/>
          <w:lang w:val="en-US" w:eastAsia="zh-CN"/>
        </w:rPr>
      </w:pPr>
      <w:r>
        <w:rPr>
          <w:rFonts w:hint="eastAsia"/>
          <w:lang w:val="en-US" w:eastAsia="zh-CN"/>
        </w:rPr>
        <w:t>竞品分析</w:t>
      </w:r>
    </w:p>
    <w:p>
      <w:pPr>
        <w:numPr>
          <w:ilvl w:val="0"/>
          <w:numId w:val="3"/>
        </w:numPr>
        <w:rPr>
          <w:rFonts w:hint="eastAsia"/>
          <w:lang w:val="en-US" w:eastAsia="zh-CN"/>
        </w:rPr>
      </w:pPr>
      <w:r>
        <w:rPr>
          <w:rFonts w:hint="eastAsia"/>
          <w:lang w:val="en-US" w:eastAsia="zh-CN"/>
        </w:rPr>
        <w:t>分析竞品：珞珈山水bbs；知乎</w:t>
      </w:r>
    </w:p>
    <w:p>
      <w:pPr>
        <w:numPr>
          <w:numId w:val="0"/>
        </w:numPr>
        <w:rPr>
          <w:rFonts w:hint="eastAsia"/>
          <w:lang w:val="en-US" w:eastAsia="zh-CN"/>
        </w:rPr>
      </w:pPr>
    </w:p>
    <w:p>
      <w:pPr>
        <w:numPr>
          <w:ilvl w:val="0"/>
          <w:numId w:val="3"/>
        </w:numPr>
        <w:rPr>
          <w:rFonts w:hint="eastAsia"/>
          <w:lang w:val="en-US" w:eastAsia="zh-CN"/>
        </w:rPr>
      </w:pPr>
      <w:r>
        <w:rPr>
          <w:rFonts w:hint="eastAsia"/>
          <w:lang w:val="en-US" w:eastAsia="zh-CN"/>
        </w:rPr>
        <w:t>产品定位：</w:t>
      </w:r>
    </w:p>
    <w:p>
      <w:pPr>
        <w:numPr>
          <w:numId w:val="0"/>
        </w:numPr>
        <w:ind w:firstLine="420" w:firstLineChars="0"/>
        <w:rPr>
          <w:rFonts w:hint="eastAsia"/>
          <w:lang w:val="en-US" w:eastAsia="zh-CN"/>
        </w:rPr>
      </w:pPr>
      <w:r>
        <w:rPr>
          <w:rFonts w:hint="eastAsia"/>
          <w:b/>
          <w:bCs/>
          <w:lang w:val="en-US" w:eastAsia="zh-CN"/>
        </w:rPr>
        <w:t>珞珈山水bbs：武大师生提供发布消息、沟通交流平台。</w:t>
      </w:r>
    </w:p>
    <w:p>
      <w:pPr>
        <w:numPr>
          <w:numId w:val="0"/>
        </w:numPr>
        <w:ind w:firstLine="420" w:firstLineChars="0"/>
        <w:rPr>
          <w:rFonts w:hint="eastAsia"/>
          <w:lang w:val="en-US" w:eastAsia="zh-CN"/>
        </w:rPr>
      </w:pPr>
      <w:r>
        <w:rPr>
          <w:rFonts w:hint="eastAsia"/>
          <w:lang w:val="en-US" w:eastAsia="zh-CN"/>
        </w:rPr>
        <w:t>在21世纪初期曾经作为武大乃至全国最活跃的高校论坛之一，其主要为珞珈山水bbs根据不同需求分为若干板块。用户非实名制登录与使用论坛。</w:t>
      </w:r>
    </w:p>
    <w:p>
      <w:pPr>
        <w:numPr>
          <w:numId w:val="0"/>
        </w:numPr>
        <w:ind w:firstLine="420" w:firstLineChars="0"/>
        <w:rPr>
          <w:rFonts w:hint="eastAsia"/>
          <w:b/>
          <w:bCs/>
          <w:lang w:val="en-US" w:eastAsia="zh-CN"/>
        </w:rPr>
      </w:pPr>
      <w:r>
        <w:rPr>
          <w:rFonts w:hint="eastAsia"/>
          <w:b/>
          <w:bCs/>
          <w:lang w:val="en-US" w:eastAsia="zh-CN"/>
        </w:rPr>
        <w:t>知乎：氛围友好、理性的高质量内容社区。</w:t>
      </w:r>
    </w:p>
    <w:p>
      <w:pPr>
        <w:numPr>
          <w:numId w:val="0"/>
        </w:numPr>
        <w:ind w:firstLine="420" w:firstLineChars="0"/>
        <w:rPr>
          <w:rFonts w:hint="eastAsia"/>
          <w:lang w:val="en-US" w:eastAsia="zh-CN"/>
        </w:rPr>
      </w:pPr>
      <w:r>
        <w:rPr>
          <w:rFonts w:hint="eastAsia"/>
          <w:lang w:val="en-US" w:eastAsia="zh-CN"/>
        </w:rPr>
        <w:t>知乎是以问答为内容主要形式的UGC社区，这里聚集着各行各业的精英，用户分享着彼此的专业知识、经验和见解，为中文互联网源源不断地提供高质量的信息，使知乎社区属性从单一的问答社区逐渐演变为搜索引擎、大众点评、新闻社区、导购网站、情感论坛、第一人称文学网、在线教育平台的综合体。</w:t>
      </w:r>
    </w:p>
    <w:p>
      <w:pPr>
        <w:numPr>
          <w:numId w:val="0"/>
        </w:numPr>
        <w:ind w:firstLine="420" w:firstLineChars="0"/>
        <w:rPr>
          <w:rFonts w:hint="eastAsia"/>
          <w:b/>
          <w:bCs/>
          <w:lang w:val="en-US" w:eastAsia="zh-CN"/>
        </w:rPr>
      </w:pPr>
      <w:r>
        <w:rPr>
          <w:rFonts w:hint="eastAsia"/>
          <w:b/>
          <w:bCs/>
          <w:lang w:val="en-US" w:eastAsia="zh-CN"/>
        </w:rPr>
        <w:t>武why：“在虚拟的网络中连接，在真实的校园中互动”的武大学生交流内容社区</w:t>
      </w:r>
    </w:p>
    <w:p>
      <w:pPr>
        <w:numPr>
          <w:numId w:val="0"/>
        </w:numPr>
        <w:ind w:firstLine="420" w:firstLineChars="0"/>
        <w:rPr>
          <w:rFonts w:hint="eastAsia"/>
          <w:b w:val="0"/>
          <w:bCs w:val="0"/>
          <w:lang w:val="en-US" w:eastAsia="zh-CN"/>
        </w:rPr>
      </w:pPr>
      <w:r>
        <w:rPr>
          <w:rFonts w:hint="eastAsia"/>
          <w:b w:val="0"/>
          <w:bCs w:val="0"/>
          <w:lang w:val="en-US" w:eastAsia="zh-CN"/>
        </w:rPr>
        <w:t>武why是以问答与个人文章作为主要形式的实名制UGC社区，武大学生作为主要用户将在这里交流对于学校学习生活的问题与看法，方便广大学生校园生活。</w:t>
      </w:r>
    </w:p>
    <w:p>
      <w:pPr>
        <w:numPr>
          <w:numId w:val="0"/>
        </w:numPr>
        <w:ind w:firstLine="420" w:firstLineChars="0"/>
        <w:rPr>
          <w:rFonts w:hint="eastAsia"/>
          <w:b w:val="0"/>
          <w:bCs w:val="0"/>
          <w:lang w:val="en-US" w:eastAsia="zh-CN"/>
        </w:rPr>
      </w:pPr>
    </w:p>
    <w:p>
      <w:pPr>
        <w:numPr>
          <w:ilvl w:val="0"/>
          <w:numId w:val="3"/>
        </w:numPr>
        <w:rPr>
          <w:rFonts w:hint="eastAsia"/>
          <w:lang w:val="en-US" w:eastAsia="zh-CN"/>
        </w:rPr>
      </w:pPr>
      <w:r>
        <w:rPr>
          <w:rFonts w:hint="eastAsia"/>
          <w:lang w:val="en-US" w:eastAsia="zh-CN"/>
        </w:rPr>
        <w:t>市场现状</w:t>
      </w:r>
    </w:p>
    <w:p>
      <w:pPr>
        <w:numPr>
          <w:numId w:val="0"/>
        </w:numPr>
        <w:ind w:firstLine="420" w:firstLineChars="0"/>
        <w:rPr>
          <w:rFonts w:hint="eastAsia"/>
          <w:lang w:val="en-US" w:eastAsia="zh-CN"/>
        </w:rPr>
      </w:pPr>
      <w:r>
        <w:rPr>
          <w:rFonts w:hint="eastAsia"/>
          <w:lang w:val="en-US" w:eastAsia="zh-CN"/>
        </w:rPr>
        <w:t>由于新媒体的崛起，珞珈山水一类的bbs社区逐步走向没落，用户群迅速缩水。目前，该站的主要作用是校方发布通知、学生对有关部门的信息反馈和外来组织发布实习或招聘信息。目前，珞珈山水的主要作用已从“多方交流”转向“单方发布”或“双方沟通”。</w:t>
      </w:r>
    </w:p>
    <w:p>
      <w:pPr>
        <w:numPr>
          <w:numId w:val="0"/>
        </w:numPr>
        <w:ind w:firstLine="420" w:firstLineChars="0"/>
        <w:rPr>
          <w:rFonts w:hint="eastAsia"/>
          <w:lang w:val="en-US" w:eastAsia="zh-CN"/>
        </w:rPr>
      </w:pPr>
      <w:r>
        <w:rPr>
          <w:rFonts w:hint="eastAsia"/>
          <w:lang w:val="en-US" w:eastAsia="zh-CN"/>
        </w:rPr>
        <w:t>截止至2018年五月，知乎已拥有1.6亿注册用户，而截止至2017年12月，中国总体网民数量为7.72亿，即知乎注册用户已占中国总体网民数的20.72%。与「在线教育」人数及比例相当。从数据上看，知乎的用户规模已经很大，社交功能日益丰富，覆盖多领域的平台化发展趋势明显，用户粘性也不断地增强。</w:t>
      </w:r>
    </w:p>
    <w:p>
      <w:pPr>
        <w:numPr>
          <w:numId w:val="0"/>
        </w:numPr>
        <w:ind w:firstLine="420" w:firstLineChars="0"/>
        <w:rPr>
          <w:rFonts w:hint="eastAsia"/>
          <w:lang w:val="en-US" w:eastAsia="zh-CN"/>
        </w:rPr>
      </w:pPr>
      <w:r>
        <w:rPr>
          <w:rFonts w:hint="eastAsia"/>
          <w:lang w:val="en-US" w:eastAsia="zh-CN"/>
        </w:rPr>
        <w:t>目前市场上未出现以武汉大学校园信息答疑交流为核心的同类型产品，根据武汉大学相关新媒体账户（如：新浪微博@武汉大学，腾讯qq空间：武汉大学学生会等）日常运营内容，我们可以发现很多同学已经不满足于仅接收媒体信息或以这些媒体账户作为沟通媒介，而是需要一个UGC型的交流平台。此类产品市场目前空缺。</w:t>
      </w:r>
    </w:p>
    <w:p>
      <w:pPr>
        <w:numPr>
          <w:numId w:val="0"/>
        </w:numPr>
        <w:ind w:firstLine="420" w:firstLineChars="0"/>
        <w:rPr>
          <w:rFonts w:hint="eastAsia"/>
          <w:lang w:val="en-US" w:eastAsia="zh-CN"/>
        </w:rPr>
      </w:pPr>
    </w:p>
    <w:p>
      <w:pPr>
        <w:numPr>
          <w:ilvl w:val="0"/>
          <w:numId w:val="3"/>
        </w:numPr>
        <w:rPr>
          <w:rFonts w:hint="eastAsia"/>
          <w:lang w:val="en-US" w:eastAsia="zh-CN"/>
        </w:rPr>
      </w:pPr>
      <w:r>
        <w:rPr>
          <w:rFonts w:hint="eastAsia"/>
          <w:lang w:val="en-US" w:eastAsia="zh-CN"/>
        </w:rPr>
        <w:t>目标用户</w:t>
      </w:r>
    </w:p>
    <w:p>
      <w:pPr>
        <w:numPr>
          <w:ilvl w:val="0"/>
          <w:numId w:val="0"/>
        </w:numPr>
        <w:ind w:firstLine="420" w:firstLineChars="0"/>
        <w:rPr>
          <w:rFonts w:hint="eastAsia"/>
          <w:lang w:val="en-US" w:eastAsia="zh-CN"/>
        </w:rPr>
      </w:pPr>
      <w:r>
        <w:rPr>
          <w:rFonts w:hint="eastAsia"/>
          <w:lang w:val="en-US" w:eastAsia="zh-CN"/>
        </w:rPr>
        <w:t>珞珈山水针对武汉大学全校学生、校友、教工、学生社团组织和学校职能部门提供服务。</w:t>
      </w:r>
    </w:p>
    <w:p>
      <w:pPr>
        <w:numPr>
          <w:ilvl w:val="0"/>
          <w:numId w:val="0"/>
        </w:numPr>
        <w:ind w:firstLine="420" w:firstLineChars="0"/>
        <w:rPr>
          <w:rFonts w:hint="eastAsia"/>
          <w:lang w:val="en-US" w:eastAsia="zh-CN"/>
        </w:rPr>
      </w:pPr>
      <w:r>
        <w:rPr>
          <w:rFonts w:hint="eastAsia"/>
          <w:lang w:val="en-US" w:eastAsia="zh-CN"/>
        </w:rPr>
        <w:t>知乎的用户主体是具有良好教育背景的都市白领及大学生，主要以青壮年人群为主，互联网从业者居多，男女均衡，高学历、高收入、高消费是知乎用户的三大特点。</w:t>
      </w:r>
    </w:p>
    <w:p>
      <w:pPr>
        <w:numPr>
          <w:numId w:val="0"/>
        </w:numPr>
        <w:ind w:firstLine="420" w:firstLineChars="0"/>
        <w:rPr>
          <w:rFonts w:hint="eastAsia"/>
          <w:lang w:val="en-US" w:eastAsia="zh-CN"/>
        </w:rPr>
      </w:pPr>
      <w:r>
        <w:rPr>
          <w:rFonts w:hint="eastAsia"/>
          <w:lang w:val="en-US" w:eastAsia="zh-CN"/>
        </w:rPr>
        <w:t>武why主要针对武汉大学在校生与毕业校友开放，用户以青年人群居多，用户受教育水平高，生活模式较为接近，活动范围较为集中。</w:t>
      </w:r>
    </w:p>
    <w:p>
      <w:pPr>
        <w:numPr>
          <w:numId w:val="0"/>
        </w:numPr>
        <w:ind w:firstLine="420" w:firstLineChars="0"/>
        <w:rPr>
          <w:rFonts w:hint="eastAsia"/>
          <w:lang w:val="en-US" w:eastAsia="zh-CN"/>
        </w:rPr>
      </w:pPr>
    </w:p>
    <w:p>
      <w:pPr>
        <w:numPr>
          <w:ilvl w:val="0"/>
          <w:numId w:val="3"/>
        </w:numPr>
        <w:tabs>
          <w:tab w:val="clear" w:pos="312"/>
        </w:tabs>
        <w:ind w:left="0" w:leftChars="0" w:firstLine="0" w:firstLineChars="0"/>
        <w:rPr>
          <w:rFonts w:hint="eastAsia"/>
          <w:lang w:val="en-US" w:eastAsia="zh-CN"/>
        </w:rPr>
      </w:pPr>
      <w:r>
        <w:rPr>
          <w:rFonts w:hint="eastAsia"/>
          <w:lang w:val="en-US" w:eastAsia="zh-CN"/>
        </w:rPr>
        <w:t>产品特色</w:t>
      </w:r>
    </w:p>
    <w:p>
      <w:pPr>
        <w:numPr>
          <w:numId w:val="0"/>
        </w:numPr>
        <w:ind w:leftChars="0" w:firstLine="420" w:firstLineChars="0"/>
        <w:rPr>
          <w:rFonts w:hint="eastAsia"/>
          <w:lang w:val="en-US" w:eastAsia="zh-CN"/>
        </w:rPr>
      </w:pPr>
      <w:r>
        <w:rPr>
          <w:rFonts w:hint="eastAsia"/>
          <w:lang w:val="en-US" w:eastAsia="zh-CN"/>
        </w:rPr>
        <w:t>珞珈山水bbs作为校园论坛，具有即时性和开放性，用户可以从不同的板块中找到自己感兴趣的部分参与讨论。其短板在于网站设计陈旧，界面臃肿且不够美观，更新维护缓慢，不符合当今时代用户使用的需求。</w:t>
      </w:r>
    </w:p>
    <w:p>
      <w:pPr>
        <w:numPr>
          <w:numId w:val="0"/>
        </w:numPr>
        <w:ind w:leftChars="0" w:firstLine="420" w:firstLineChars="0"/>
        <w:rPr>
          <w:rFonts w:hint="eastAsia"/>
          <w:lang w:val="en-US" w:eastAsia="zh-CN"/>
        </w:rPr>
      </w:pPr>
      <w:r>
        <w:rPr>
          <w:rFonts w:hint="eastAsia"/>
          <w:lang w:val="en-US" w:eastAsia="zh-CN"/>
        </w:rPr>
        <w:t>知乎以支柱功能「问答」为基础，以知乎live、知乎圆桌、知乎书店、知乎专栏为辅助，形成一个较为完整的网络知识交流与学习社区。其短板在于随着市场的逐步扩大，用户群由最初的“高精尖”知识群体逐步走向大众化和一般化，而互联网资本的涌入也使其内容有效程度和质量下降，社区言论的自由度收到限制。</w:t>
      </w:r>
    </w:p>
    <w:p>
      <w:pPr>
        <w:numPr>
          <w:numId w:val="0"/>
        </w:numPr>
        <w:ind w:leftChars="0" w:firstLine="420" w:firstLineChars="0"/>
        <w:rPr>
          <w:rFonts w:hint="eastAsia"/>
          <w:lang w:val="en-US" w:eastAsia="zh-CN"/>
        </w:rPr>
      </w:pPr>
      <w:r>
        <w:rPr>
          <w:rFonts w:hint="eastAsia"/>
          <w:lang w:val="en-US" w:eastAsia="zh-CN"/>
        </w:rPr>
        <w:t>武why的主要功能是“问答”与“文章”。其中发布的主要内容均与武汉大学校园生活息息相关，容易使用户具有认同感，且内容实用、有助于用户日常生活，因此用户粘性大，归属感强。另外，实名制的设置使用户能够对个人言论负责，可以对网站内容起到一定的约束作用。而基于实名的活动模式也会使用户群体由线上走向线下，形成更加紧密的校园人际关系网络，增进朋友、同学间的关系。</w:t>
      </w:r>
    </w:p>
    <w:p>
      <w:pPr>
        <w:numPr>
          <w:numId w:val="0"/>
        </w:numPr>
        <w:ind w:leftChars="0" w:firstLine="420" w:firstLineChars="0"/>
        <w:rPr>
          <w:rFonts w:hint="eastAsia"/>
          <w:lang w:val="en-US" w:eastAsia="zh-CN"/>
        </w:rPr>
      </w:pPr>
    </w:p>
    <w:p>
      <w:pPr>
        <w:numPr>
          <w:ilvl w:val="0"/>
          <w:numId w:val="3"/>
        </w:numPr>
        <w:tabs>
          <w:tab w:val="clear" w:pos="312"/>
        </w:tabs>
        <w:ind w:left="0" w:leftChars="0" w:firstLine="0" w:firstLineChars="0"/>
        <w:rPr>
          <w:rFonts w:hint="eastAsia"/>
          <w:lang w:val="en-US" w:eastAsia="zh-CN"/>
        </w:rPr>
      </w:pPr>
      <w:r>
        <w:rPr>
          <w:rFonts w:hint="eastAsia"/>
          <w:lang w:val="en-US" w:eastAsia="zh-CN"/>
        </w:rPr>
        <w:t>使用场景</w:t>
      </w:r>
    </w:p>
    <w:p>
      <w:pPr>
        <w:numPr>
          <w:numId w:val="0"/>
        </w:numPr>
        <w:ind w:leftChars="0" w:firstLine="420" w:firstLineChars="0"/>
        <w:rPr>
          <w:rFonts w:hint="eastAsia"/>
          <w:lang w:val="en-US" w:eastAsia="zh-CN"/>
        </w:rPr>
      </w:pPr>
      <w:r>
        <w:rPr>
          <w:rFonts w:hint="eastAsia"/>
          <w:lang w:val="en-US" w:eastAsia="zh-CN"/>
        </w:rPr>
        <w:t>珞珈山水bbs当前主要用于校方信息发布、学生意见反馈，多数情况下为有诉求时目标性使用。</w:t>
      </w:r>
    </w:p>
    <w:p>
      <w:pPr>
        <w:numPr>
          <w:numId w:val="0"/>
        </w:numPr>
        <w:ind w:leftChars="0" w:firstLine="420" w:firstLineChars="0"/>
        <w:rPr>
          <w:rFonts w:hint="eastAsia"/>
          <w:lang w:val="en-US" w:eastAsia="zh-CN"/>
        </w:rPr>
      </w:pPr>
      <w:r>
        <w:rPr>
          <w:rFonts w:hint="eastAsia"/>
          <w:lang w:val="en-US" w:eastAsia="zh-CN"/>
        </w:rPr>
        <w:t>知乎主要用于消耗碎片化时间（浏览型用户）、查找相关问题答案（提问型用户）、发布个人看法与经验（回答型用户）。</w:t>
      </w:r>
    </w:p>
    <w:p>
      <w:pPr>
        <w:numPr>
          <w:numId w:val="0"/>
        </w:numPr>
        <w:ind w:firstLine="420" w:firstLineChars="0"/>
        <w:rPr>
          <w:rFonts w:hint="eastAsia"/>
          <w:lang w:val="en-US" w:eastAsia="zh-CN"/>
        </w:rPr>
      </w:pPr>
      <w:r>
        <w:rPr>
          <w:rFonts w:hint="eastAsia"/>
          <w:lang w:val="en-US" w:eastAsia="zh-CN"/>
        </w:rPr>
        <w:t>武why主要用于武大学生消耗碎片化时间，交流学校背景下的各种学术或生活问题，发表个人观点，与朋友和同学进行线上互动。</w:t>
      </w:r>
    </w:p>
    <w:p>
      <w:pPr>
        <w:numPr>
          <w:numId w:val="0"/>
        </w:numPr>
        <w:ind w:firstLine="420" w:firstLineChars="0"/>
        <w:rPr>
          <w:rFonts w:hint="eastAsia"/>
          <w:lang w:val="en-US" w:eastAsia="zh-CN"/>
        </w:rPr>
      </w:pPr>
    </w:p>
    <w:p>
      <w:pPr>
        <w:numPr>
          <w:ilvl w:val="0"/>
          <w:numId w:val="3"/>
        </w:numPr>
        <w:rPr>
          <w:rFonts w:hint="eastAsia"/>
          <w:lang w:val="en-US" w:eastAsia="zh-CN"/>
        </w:rPr>
      </w:pPr>
      <w:r>
        <w:rPr>
          <w:rFonts w:hint="eastAsia"/>
          <w:lang w:val="en-US" w:eastAsia="zh-CN"/>
        </w:rPr>
        <w:t>运营策略与推广模式</w:t>
      </w:r>
    </w:p>
    <w:p>
      <w:pPr>
        <w:numPr>
          <w:numId w:val="0"/>
        </w:numPr>
        <w:ind w:firstLine="420" w:firstLineChars="0"/>
        <w:rPr>
          <w:rFonts w:hint="eastAsia"/>
          <w:lang w:val="en-US" w:eastAsia="zh-CN"/>
        </w:rPr>
      </w:pPr>
      <w:r>
        <w:rPr>
          <w:rFonts w:hint="eastAsia"/>
          <w:lang w:val="en-US" w:eastAsia="zh-CN"/>
        </w:rPr>
        <w:t>珞珈山水主要依靠各板块“版主”进行分区管理，容易造成管理混乱等问题。目前，其依靠人群自主传播方式进行推广，使其知名度和注册率逐年下降，发展前景不容乐观。</w:t>
      </w:r>
    </w:p>
    <w:p>
      <w:pPr>
        <w:numPr>
          <w:ilvl w:val="0"/>
          <w:numId w:val="0"/>
        </w:numPr>
        <w:ind w:firstLine="420" w:firstLineChars="0"/>
        <w:rPr>
          <w:rFonts w:hint="eastAsia"/>
          <w:lang w:val="en-US" w:eastAsia="zh-CN"/>
        </w:rPr>
      </w:pPr>
      <w:r>
        <w:rPr>
          <w:rFonts w:hint="eastAsia"/>
          <w:lang w:val="en-US" w:eastAsia="zh-CN"/>
        </w:rPr>
        <w:t>知乎通过制造热点话题与好的问题、发掘用户和引导用户活跃、给予好的答案足够的曝光作为运营策略。</w:t>
      </w:r>
    </w:p>
    <w:p>
      <w:pPr>
        <w:numPr>
          <w:ilvl w:val="0"/>
          <w:numId w:val="0"/>
        </w:numPr>
        <w:ind w:firstLine="420" w:firstLineChars="0"/>
        <w:rPr>
          <w:rFonts w:hint="eastAsia"/>
          <w:lang w:val="en-US" w:eastAsia="zh-CN"/>
        </w:rPr>
      </w:pPr>
      <w:r>
        <w:rPr>
          <w:rFonts w:hint="eastAsia"/>
          <w:lang w:val="en-US" w:eastAsia="zh-CN"/>
        </w:rPr>
        <w:t>武why预备采用学生团队自主运营，聚焦校园热点信息，引导学生用户形成用户关系网的运营策略，通过各种新媒体形式进行宣传、有针对性的领域运营和用户感情维系与关系沉淀，实现用户粘度的维持和新用户群的吸引。</w:t>
      </w:r>
    </w:p>
    <w:p>
      <w:pPr>
        <w:numPr>
          <w:numId w:val="0"/>
        </w:num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C8D37D"/>
    <w:multiLevelType w:val="singleLevel"/>
    <w:tmpl w:val="C2C8D37D"/>
    <w:lvl w:ilvl="0" w:tentative="0">
      <w:start w:val="1"/>
      <w:numFmt w:val="decimal"/>
      <w:lvlText w:val="%1."/>
      <w:lvlJc w:val="left"/>
      <w:pPr>
        <w:tabs>
          <w:tab w:val="left" w:pos="312"/>
        </w:tabs>
      </w:pPr>
    </w:lvl>
  </w:abstractNum>
  <w:abstractNum w:abstractNumId="1">
    <w:nsid w:val="D431406F"/>
    <w:multiLevelType w:val="singleLevel"/>
    <w:tmpl w:val="D431406F"/>
    <w:lvl w:ilvl="0" w:tentative="0">
      <w:start w:val="1"/>
      <w:numFmt w:val="decimal"/>
      <w:suff w:val="nothing"/>
      <w:lvlText w:val="%1、"/>
      <w:lvlJc w:val="left"/>
    </w:lvl>
  </w:abstractNum>
  <w:abstractNum w:abstractNumId="2">
    <w:nsid w:val="FF3AE624"/>
    <w:multiLevelType w:val="singleLevel"/>
    <w:tmpl w:val="FF3AE624"/>
    <w:lvl w:ilvl="0" w:tentative="0">
      <w:start w:val="2"/>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404C4911"/>
    <w:rsid w:val="600479A3"/>
    <w:rsid w:val="74BE4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customStyle="1" w:styleId="6">
    <w:name w:val="章节标题"/>
    <w:basedOn w:val="2"/>
    <w:next w:val="3"/>
    <w:uiPriority w:val="0"/>
    <w:pPr>
      <w:spacing w:before="80" w:beforeLines="80" w:after="50" w:afterLines="50" w:line="240" w:lineRule="auto"/>
      <w:jc w:val="center"/>
    </w:pPr>
    <w:rPr>
      <w:rFonts w:ascii="Times New Roman" w:hAnsi="Times New Roman" w:eastAsia="黑体"/>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Vanessa_阿冶</dc:creator>
  <cp:lastModifiedBy>Vanessa_阿冶</cp:lastModifiedBy>
  <dcterms:modified xsi:type="dcterms:W3CDTF">2018-11-29T13:51:57Z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