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74122" w14:textId="7168BE45" w:rsidR="00C7577D" w:rsidRDefault="00C7577D" w:rsidP="00C7577D">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Spring</w:t>
      </w:r>
      <w:r>
        <w:rPr>
          <w:rStyle w:val="a3"/>
          <w:rFonts w:ascii="Arial" w:hAnsi="Arial" w:cs="Arial" w:hint="eastAsia"/>
          <w:color w:val="4D4D4D"/>
          <w:sz w:val="28"/>
          <w:szCs w:val="28"/>
          <w:shd w:val="clear" w:color="auto" w:fill="FFFFFF"/>
        </w:rPr>
        <w:t>的</w:t>
      </w:r>
      <w:r>
        <w:rPr>
          <w:rStyle w:val="a3"/>
          <w:rFonts w:ascii="Arial" w:hAnsi="Arial" w:cs="Arial" w:hint="eastAsia"/>
          <w:color w:val="4D4D4D"/>
          <w:sz w:val="28"/>
          <w:szCs w:val="28"/>
          <w:shd w:val="clear" w:color="auto" w:fill="FFFFFF"/>
        </w:rPr>
        <w:t>IOC</w:t>
      </w:r>
      <w:r>
        <w:rPr>
          <w:rStyle w:val="a3"/>
          <w:rFonts w:ascii="Arial" w:hAnsi="Arial" w:cs="Arial" w:hint="eastAsia"/>
          <w:color w:val="4D4D4D"/>
          <w:sz w:val="28"/>
          <w:szCs w:val="28"/>
          <w:shd w:val="clear" w:color="auto" w:fill="FFFFFF"/>
        </w:rPr>
        <w:t>实现原理</w:t>
      </w:r>
    </w:p>
    <w:p w14:paraId="4B6CDA84" w14:textId="24E20F47" w:rsidR="00C7577D" w:rsidRDefault="00C7577D" w:rsidP="00C7577D">
      <w:pPr>
        <w:ind w:left="420"/>
      </w:pPr>
      <w:r>
        <w:rPr>
          <w:rFonts w:hint="eastAsia"/>
        </w:rPr>
        <w:t>XML解析+工厂模式+反射</w:t>
      </w:r>
    </w:p>
    <w:p w14:paraId="5DD4DA73" w14:textId="4BF68583" w:rsidR="00C7577D" w:rsidRPr="00C7577D" w:rsidRDefault="00C7577D" w:rsidP="00C7577D">
      <w:pPr>
        <w:ind w:left="420"/>
      </w:pPr>
      <w:r w:rsidRPr="00C7577D">
        <w:t> (1). IoC（Inversion of Control）是指容器控制程序对象之间的关系，而不是传统实现中，由程序代码直接操控。控制权由应用代码中转到了外部</w:t>
      </w:r>
      <w:r w:rsidRPr="007E7D5B">
        <w:rPr>
          <w:b/>
          <w:bCs/>
        </w:rPr>
        <w:t>容器</w:t>
      </w:r>
      <w:r w:rsidRPr="00C7577D">
        <w:t>，控制权的转移是所谓反转。 对于Spring而言，就是由Spring来控制对象的生命周期和对象之间的关系；IoC</w:t>
      </w:r>
      <w:r>
        <w:rPr>
          <w:rFonts w:hint="eastAsia"/>
        </w:rPr>
        <w:t>的实现方式是</w:t>
      </w:r>
      <w:r w:rsidRPr="00C7577D">
        <w:t>“</w:t>
      </w:r>
      <w:r w:rsidRPr="007E7D5B">
        <w:rPr>
          <w:b/>
          <w:bCs/>
        </w:rPr>
        <w:t>依赖注入</w:t>
      </w:r>
      <w:r w:rsidRPr="00C7577D">
        <w:t>（DI）”。从名字上理解，所谓依赖注入，即组件之间的依赖关系由容器在</w:t>
      </w:r>
      <w:r w:rsidRPr="007E7D5B">
        <w:rPr>
          <w:b/>
          <w:bCs/>
        </w:rPr>
        <w:t>运行期</w:t>
      </w:r>
      <w:r w:rsidRPr="00C7577D">
        <w:t>决定，即由容器动态地将某种依赖关系注入到组件之中。  </w:t>
      </w:r>
    </w:p>
    <w:p w14:paraId="49CD51A8" w14:textId="77777777" w:rsidR="00C7577D" w:rsidRPr="00C7577D" w:rsidRDefault="00C7577D" w:rsidP="00C7577D">
      <w:pPr>
        <w:ind w:left="420"/>
      </w:pPr>
      <w:r w:rsidRPr="00C7577D">
        <w:t>(2). 在Spring的工作方式中，所有的类都会在spring容器中登记，告诉spring这是个什么东西，你需要什么东西，然后spring会在系统运行到适当的时候，把你要的东西主动给你，同时也把你交给其他需要你的东西。所有的类的创建、销毁都由 spring来控制，也就是说控制对象生存周期的不再是引用它的对象，而是spring。对于某个具体的对象而言，以前是它控制其他对象，现在是所有对象都被spring控制，所以这叫控制反转。</w:t>
      </w:r>
    </w:p>
    <w:p w14:paraId="64C278BD" w14:textId="77777777" w:rsidR="00C7577D" w:rsidRPr="00C7577D" w:rsidRDefault="00C7577D" w:rsidP="00C7577D">
      <w:pPr>
        <w:ind w:left="420"/>
      </w:pPr>
      <w:r w:rsidRPr="00C7577D">
        <w:t>(3). 在系统运行中，动态的向某个对象提供它所需要的其他对象。  </w:t>
      </w:r>
    </w:p>
    <w:p w14:paraId="5FF498FD" w14:textId="604538E5" w:rsidR="00C7577D" w:rsidRDefault="00C7577D" w:rsidP="00C7577D">
      <w:pPr>
        <w:ind w:left="420"/>
      </w:pPr>
      <w:r w:rsidRPr="00C7577D">
        <w:t>(4). 依赖注入的思想是通过反射机制实现的，在实例化一个类时，它通过反射调用类中set方法将事先保存在HashMap中的类属性注入到类中。 总而言之，在传统的对象创建方式中，通常由调用者来创建被调用者的实例，而在Spring中创建被调用者的工作由Spring来完成，然后注入调用者，即所谓的依赖注入or控制反转。 注入方式有两种：依赖注入和设置注入； IoC的优点：降低了组件之间的耦合，降低了业务对象之间替换的复杂性，使之能够灵活的管理对象。</w:t>
      </w:r>
    </w:p>
    <w:p w14:paraId="2F359D11" w14:textId="77777777" w:rsidR="00C7577D" w:rsidRPr="00C7577D" w:rsidRDefault="00C7577D" w:rsidP="00C7577D">
      <w:pPr>
        <w:ind w:left="420"/>
      </w:pPr>
      <w:r w:rsidRPr="00C7577D">
        <w:t>第一步：配置xml文件</w:t>
      </w:r>
    </w:p>
    <w:p w14:paraId="36D75398" w14:textId="77777777" w:rsidR="00C7577D" w:rsidRPr="00C7577D" w:rsidRDefault="00C7577D" w:rsidP="00C7577D">
      <w:pPr>
        <w:ind w:left="420"/>
      </w:pPr>
      <w:r w:rsidRPr="00C7577D">
        <w:t> &lt;bean id="dic" class="com.zhy.springIoc.model.Dic"&gt;&lt;/bean&gt;</w:t>
      </w:r>
    </w:p>
    <w:p w14:paraId="7DAEAD74" w14:textId="77777777" w:rsidR="00C7577D" w:rsidRPr="00C7577D" w:rsidRDefault="00C7577D" w:rsidP="00C7577D">
      <w:pPr>
        <w:ind w:left="420"/>
      </w:pPr>
      <w:r w:rsidRPr="00C7577D">
        <w:t>第二步：创建工厂类 使用 dom4j解析配置+反射</w:t>
      </w:r>
    </w:p>
    <w:p w14:paraId="31414708" w14:textId="023F33A8" w:rsidR="00C7577D" w:rsidRPr="00C7577D" w:rsidRDefault="00C7577D" w:rsidP="00C7577D">
      <w:pPr>
        <w:jc w:val="center"/>
      </w:pPr>
      <w:r w:rsidRPr="00C7577D">
        <w:rPr>
          <w:noProof/>
        </w:rPr>
        <w:drawing>
          <wp:inline distT="0" distB="0" distL="0" distR="0" wp14:anchorId="6F4117A9" wp14:editId="51637C29">
            <wp:extent cx="4532243" cy="173837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3768" cy="1750463"/>
                    </a:xfrm>
                    <a:prstGeom prst="rect">
                      <a:avLst/>
                    </a:prstGeom>
                    <a:noFill/>
                    <a:ln>
                      <a:noFill/>
                    </a:ln>
                  </pic:spPr>
                </pic:pic>
              </a:graphicData>
            </a:graphic>
          </wp:inline>
        </w:drawing>
      </w:r>
    </w:p>
    <w:p w14:paraId="215A353D" w14:textId="0BFD8D3D" w:rsidR="00C7577D" w:rsidRDefault="00C7577D" w:rsidP="00C7577D">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2</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Spring</w:t>
      </w:r>
      <w:r>
        <w:rPr>
          <w:rStyle w:val="a3"/>
          <w:rFonts w:ascii="Arial" w:hAnsi="Arial" w:cs="Arial" w:hint="eastAsia"/>
          <w:color w:val="4D4D4D"/>
          <w:sz w:val="28"/>
          <w:szCs w:val="28"/>
          <w:shd w:val="clear" w:color="auto" w:fill="FFFFFF"/>
        </w:rPr>
        <w:t>的</w:t>
      </w:r>
      <w:r>
        <w:rPr>
          <w:rStyle w:val="a3"/>
          <w:rFonts w:ascii="Arial" w:hAnsi="Arial" w:cs="Arial" w:hint="eastAsia"/>
          <w:color w:val="4D4D4D"/>
          <w:sz w:val="28"/>
          <w:szCs w:val="28"/>
          <w:shd w:val="clear" w:color="auto" w:fill="FFFFFF"/>
        </w:rPr>
        <w:t>AOP</w:t>
      </w:r>
      <w:r>
        <w:rPr>
          <w:rStyle w:val="a3"/>
          <w:rFonts w:ascii="Arial" w:hAnsi="Arial" w:cs="Arial" w:hint="eastAsia"/>
          <w:color w:val="4D4D4D"/>
          <w:sz w:val="28"/>
          <w:szCs w:val="28"/>
          <w:shd w:val="clear" w:color="auto" w:fill="FFFFFF"/>
        </w:rPr>
        <w:t>实现原理</w:t>
      </w:r>
    </w:p>
    <w:p w14:paraId="5AA496CF" w14:textId="77D9962D" w:rsidR="00C7577D" w:rsidRDefault="00C7577D" w:rsidP="00C7577D">
      <w:pPr>
        <w:ind w:left="420"/>
      </w:pPr>
      <w:r>
        <w:rPr>
          <w:rFonts w:hint="eastAsia"/>
        </w:rPr>
        <w:t>动态代理</w:t>
      </w:r>
    </w:p>
    <w:p w14:paraId="61D698BC" w14:textId="77D9962D" w:rsidR="00C7577D" w:rsidRDefault="00C7577D" w:rsidP="00C7577D">
      <w:pPr>
        <w:ind w:firstLine="420"/>
      </w:pPr>
      <w:r>
        <w:rPr>
          <w:rFonts w:hint="eastAsia"/>
        </w:rPr>
        <w:t>1.</w:t>
      </w:r>
      <w:r>
        <w:t xml:space="preserve"> </w:t>
      </w:r>
      <w:r>
        <w:rPr>
          <w:rFonts w:hint="eastAsia"/>
        </w:rPr>
        <w:t>接口</w:t>
      </w:r>
      <w:r>
        <w:tab/>
      </w:r>
      <w:r>
        <w:tab/>
      </w:r>
      <w:r>
        <w:rPr>
          <w:rFonts w:hint="eastAsia"/>
        </w:rPr>
        <w:t>--定义操作</w:t>
      </w:r>
    </w:p>
    <w:p w14:paraId="00AE4D20" w14:textId="77777777" w:rsidR="00C7577D" w:rsidRDefault="00C7577D" w:rsidP="00C7577D">
      <w:r>
        <w:tab/>
      </w:r>
      <w:r>
        <w:rPr>
          <w:rFonts w:hint="eastAsia"/>
        </w:rPr>
        <w:t>2.</w:t>
      </w:r>
      <w:r>
        <w:t xml:space="preserve"> </w:t>
      </w:r>
      <w:r>
        <w:rPr>
          <w:rFonts w:hint="eastAsia"/>
        </w:rPr>
        <w:t>真实角色</w:t>
      </w:r>
      <w:r>
        <w:tab/>
      </w:r>
      <w:r>
        <w:rPr>
          <w:rFonts w:hint="eastAsia"/>
        </w:rPr>
        <w:t>--实现操作</w:t>
      </w:r>
    </w:p>
    <w:p w14:paraId="39D17C86" w14:textId="77777777" w:rsidR="00C7577D" w:rsidRDefault="00C7577D" w:rsidP="00C7577D">
      <w:r>
        <w:tab/>
      </w:r>
      <w:r>
        <w:rPr>
          <w:rFonts w:hint="eastAsia"/>
        </w:rPr>
        <w:t>3.</w:t>
      </w:r>
      <w:r>
        <w:t xml:space="preserve"> </w:t>
      </w:r>
      <w:r>
        <w:rPr>
          <w:rFonts w:hint="eastAsia"/>
        </w:rPr>
        <w:t>代理角色</w:t>
      </w:r>
      <w:r>
        <w:tab/>
      </w:r>
      <w:r>
        <w:rPr>
          <w:rFonts w:hint="eastAsia"/>
        </w:rPr>
        <w:t>--调用真实角色实现操作、附加操作</w:t>
      </w:r>
    </w:p>
    <w:p w14:paraId="34A2E77D" w14:textId="77777777" w:rsidR="00C7577D" w:rsidRPr="00613474" w:rsidRDefault="00C7577D" w:rsidP="00C7577D">
      <w:r>
        <w:tab/>
      </w:r>
      <w:r>
        <w:rPr>
          <w:rFonts w:hint="eastAsia"/>
        </w:rPr>
        <w:t>4.</w:t>
      </w:r>
      <w:r>
        <w:t xml:space="preserve"> </w:t>
      </w:r>
      <w:r>
        <w:rPr>
          <w:rFonts w:hint="eastAsia"/>
        </w:rPr>
        <w:t>客户</w:t>
      </w:r>
      <w:r>
        <w:tab/>
      </w:r>
      <w:r>
        <w:tab/>
      </w:r>
      <w:r>
        <w:rPr>
          <w:rFonts w:hint="eastAsia"/>
        </w:rPr>
        <w:t>--访问代理角色</w:t>
      </w:r>
    </w:p>
    <w:p w14:paraId="68977E4D" w14:textId="4CD26728" w:rsidR="00C7577D" w:rsidRDefault="00C7577D" w:rsidP="00C7577D">
      <w:r>
        <w:tab/>
      </w:r>
      <w:r>
        <w:rPr>
          <w:rFonts w:hint="eastAsia"/>
        </w:rPr>
        <w:t>动态代理：自动生成代理类，利用反射，getClass得到代理类，invoke执行方法</w:t>
      </w:r>
    </w:p>
    <w:p w14:paraId="3ECC4219" w14:textId="4C7D09E6" w:rsidR="001355A6" w:rsidRDefault="001355A6" w:rsidP="001355A6">
      <w:pPr>
        <w:ind w:left="420"/>
      </w:pPr>
      <w:r w:rsidRPr="001355A6">
        <w:t>java动态代理： 利用反射机制生成一个实现代理接口的匿名类，在调用具体方法前调用InvokeHandler来处理。</w:t>
      </w:r>
      <w:r w:rsidRPr="001355A6">
        <w:br/>
        <w:t>cglib动态代理： 利用asm开源包，对代理对象类的class文件加载进来，通过修改其</w:t>
      </w:r>
      <w:r w:rsidRPr="001355A6">
        <w:lastRenderedPageBreak/>
        <w:t>字节码生成子类来处理。</w:t>
      </w:r>
    </w:p>
    <w:p w14:paraId="3AFC3D7F" w14:textId="0B45B355" w:rsidR="00C7577D" w:rsidRDefault="00C7577D" w:rsidP="00C7577D"/>
    <w:p w14:paraId="4AF46C34" w14:textId="70E26D94" w:rsidR="00C7577D" w:rsidRDefault="00C7577D" w:rsidP="001355A6">
      <w:pPr>
        <w:jc w:val="center"/>
      </w:pPr>
      <w:r>
        <w:rPr>
          <w:noProof/>
        </w:rPr>
        <w:drawing>
          <wp:inline distT="0" distB="0" distL="0" distR="0" wp14:anchorId="0B10BDF8" wp14:editId="3E6056E1">
            <wp:extent cx="4031311" cy="293587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030" cy="2956065"/>
                    </a:xfrm>
                    <a:prstGeom prst="rect">
                      <a:avLst/>
                    </a:prstGeom>
                  </pic:spPr>
                </pic:pic>
              </a:graphicData>
            </a:graphic>
          </wp:inline>
        </w:drawing>
      </w:r>
    </w:p>
    <w:p w14:paraId="716344CA" w14:textId="77777777" w:rsidR="00C7577D" w:rsidRPr="00C7577D" w:rsidRDefault="00C7577D" w:rsidP="00C7577D">
      <w:pPr>
        <w:ind w:left="420"/>
      </w:pPr>
    </w:p>
    <w:p w14:paraId="0B8CE83C" w14:textId="45129241" w:rsidR="00853F86" w:rsidRDefault="00853F86" w:rsidP="00853F86">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IOC</w:t>
      </w:r>
      <w:r>
        <w:rPr>
          <w:rStyle w:val="a3"/>
          <w:rFonts w:ascii="Arial" w:hAnsi="Arial" w:cs="Arial" w:hint="eastAsia"/>
          <w:color w:val="4D4D4D"/>
          <w:sz w:val="28"/>
          <w:szCs w:val="28"/>
          <w:shd w:val="clear" w:color="auto" w:fill="FFFFFF"/>
        </w:rPr>
        <w:t>创建对象</w:t>
      </w:r>
    </w:p>
    <w:p w14:paraId="74819576" w14:textId="2242E483" w:rsidR="00853F86" w:rsidRPr="00AB696A" w:rsidRDefault="005C4A4A" w:rsidP="00853F86">
      <w:pPr>
        <w:ind w:left="420"/>
      </w:pPr>
      <w:r w:rsidRPr="00AB696A">
        <w:t>&lt;</w:t>
      </w:r>
      <w:r w:rsidR="00853F86" w:rsidRPr="00AB696A">
        <w:rPr>
          <w:rFonts w:hint="eastAsia"/>
        </w:rPr>
        <w:t>B</w:t>
      </w:r>
      <w:r w:rsidR="00853F86" w:rsidRPr="00AB696A">
        <w:t>ean</w:t>
      </w:r>
      <w:r w:rsidRPr="00AB696A">
        <w:t>&gt;</w:t>
      </w:r>
      <w:r w:rsidRPr="00AB696A">
        <w:rPr>
          <w:rFonts w:hint="eastAsia"/>
        </w:rPr>
        <w:t>：</w:t>
      </w:r>
      <w:r w:rsidRPr="00AB696A">
        <w:tab/>
      </w:r>
      <w:r w:rsidRPr="00AB696A">
        <w:tab/>
      </w:r>
      <w:r w:rsidRPr="00AB696A">
        <w:tab/>
      </w:r>
      <w:r w:rsidRPr="00AB696A">
        <w:rPr>
          <w:rFonts w:hint="eastAsia"/>
        </w:rPr>
        <w:t>写在XML中</w:t>
      </w:r>
    </w:p>
    <w:p w14:paraId="5C2035C0" w14:textId="7CBA4874" w:rsidR="005C4A4A" w:rsidRPr="00AB696A" w:rsidRDefault="005C4A4A" w:rsidP="00853F86">
      <w:pPr>
        <w:ind w:left="420"/>
      </w:pPr>
      <w:r w:rsidRPr="00AB696A">
        <w:rPr>
          <w:rFonts w:hint="eastAsia"/>
        </w:rPr>
        <w:t>@Component：</w:t>
      </w:r>
      <w:r w:rsidRPr="00AB696A">
        <w:tab/>
      </w:r>
      <w:r w:rsidRPr="00AB696A">
        <w:rPr>
          <w:rFonts w:hint="eastAsia"/>
        </w:rPr>
        <w:t>组件，放在类上，说明类被Spring管理了</w:t>
      </w:r>
    </w:p>
    <w:p w14:paraId="0D55C43C" w14:textId="368FA2AE" w:rsidR="00853F86" w:rsidRDefault="00853F86" w:rsidP="00853F86">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2</w:t>
      </w:r>
      <w:r>
        <w:rPr>
          <w:rStyle w:val="a3"/>
          <w:rFonts w:ascii="Arial" w:hAnsi="Arial" w:cs="Arial" w:hint="eastAsia"/>
          <w:color w:val="4D4D4D"/>
          <w:sz w:val="28"/>
          <w:szCs w:val="28"/>
          <w:shd w:val="clear" w:color="auto" w:fill="FFFFFF"/>
        </w:rPr>
        <w:t>、依赖注入（</w:t>
      </w:r>
      <w:r>
        <w:rPr>
          <w:rStyle w:val="a3"/>
          <w:rFonts w:ascii="Arial" w:hAnsi="Arial" w:cs="Arial" w:hint="eastAsia"/>
          <w:color w:val="4D4D4D"/>
          <w:sz w:val="28"/>
          <w:szCs w:val="28"/>
          <w:shd w:val="clear" w:color="auto" w:fill="FFFFFF"/>
        </w:rPr>
        <w:t>DI</w:t>
      </w:r>
      <w:r>
        <w:rPr>
          <w:rStyle w:val="a3"/>
          <w:rFonts w:ascii="Arial" w:hAnsi="Arial" w:cs="Arial" w:hint="eastAsia"/>
          <w:color w:val="4D4D4D"/>
          <w:sz w:val="28"/>
          <w:szCs w:val="28"/>
          <w:shd w:val="clear" w:color="auto" w:fill="FFFFFF"/>
        </w:rPr>
        <w:t>）</w:t>
      </w:r>
    </w:p>
    <w:p w14:paraId="078F71A3" w14:textId="4029FE54" w:rsidR="00853F86" w:rsidRPr="00853F86" w:rsidRDefault="00853F86" w:rsidP="00853F86">
      <w:pPr>
        <w:ind w:left="420"/>
      </w:pPr>
      <w:r w:rsidRPr="00853F86">
        <w:t>构造器注入</w:t>
      </w:r>
    </w:p>
    <w:p w14:paraId="28527F03" w14:textId="260EA92B" w:rsidR="00853F86" w:rsidRPr="00853F86" w:rsidRDefault="00853F86" w:rsidP="00853F86">
      <w:pPr>
        <w:ind w:left="420"/>
      </w:pPr>
      <w:r w:rsidRPr="00853F86">
        <w:t>set注入</w:t>
      </w:r>
    </w:p>
    <w:p w14:paraId="32B8B8F3" w14:textId="1B7CA97F" w:rsidR="00853F86" w:rsidRPr="00853F86" w:rsidRDefault="00853F86" w:rsidP="00853F86">
      <w:pPr>
        <w:ind w:left="420"/>
      </w:pPr>
      <w:r w:rsidRPr="00853F86">
        <w:t>扩展注入（p命名空间</w:t>
      </w:r>
      <w:r w:rsidRPr="00853F86">
        <w:rPr>
          <w:rFonts w:hint="eastAsia"/>
        </w:rPr>
        <w:t>-属性</w:t>
      </w:r>
      <w:r w:rsidRPr="00853F86">
        <w:t>，c命名空间</w:t>
      </w:r>
      <w:r w:rsidRPr="00853F86">
        <w:rPr>
          <w:rFonts w:hint="eastAsia"/>
        </w:rPr>
        <w:t>-构造器</w:t>
      </w:r>
      <w:r w:rsidRPr="00853F86">
        <w:t>）</w:t>
      </w:r>
    </w:p>
    <w:p w14:paraId="7A90DFA1" w14:textId="2382C96B" w:rsidR="00853F86" w:rsidRDefault="00853F86" w:rsidP="00853F86">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3</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Bean</w:t>
      </w:r>
      <w:r>
        <w:rPr>
          <w:rStyle w:val="a3"/>
          <w:rFonts w:ascii="Arial" w:hAnsi="Arial" w:cs="Arial" w:hint="eastAsia"/>
          <w:color w:val="4D4D4D"/>
          <w:sz w:val="28"/>
          <w:szCs w:val="28"/>
          <w:shd w:val="clear" w:color="auto" w:fill="FFFFFF"/>
        </w:rPr>
        <w:t>作用域</w:t>
      </w:r>
      <w:r w:rsidR="00A04A1A">
        <w:rPr>
          <w:rStyle w:val="a3"/>
          <w:rFonts w:ascii="Arial" w:hAnsi="Arial" w:cs="Arial" w:hint="eastAsia"/>
          <w:color w:val="4D4D4D"/>
          <w:sz w:val="28"/>
          <w:szCs w:val="28"/>
          <w:shd w:val="clear" w:color="auto" w:fill="FFFFFF"/>
        </w:rPr>
        <w:t>（</w:t>
      </w:r>
      <w:r w:rsidR="00A04A1A">
        <w:rPr>
          <w:rStyle w:val="a3"/>
          <w:rFonts w:ascii="Arial" w:hAnsi="Arial" w:cs="Arial" w:hint="eastAsia"/>
          <w:color w:val="4D4D4D"/>
          <w:sz w:val="28"/>
          <w:szCs w:val="28"/>
          <w:shd w:val="clear" w:color="auto" w:fill="FFFFFF"/>
        </w:rPr>
        <w:t>Scope</w:t>
      </w:r>
      <w:r w:rsidR="00A04A1A">
        <w:rPr>
          <w:rStyle w:val="a3"/>
          <w:rFonts w:ascii="Arial" w:hAnsi="Arial" w:cs="Arial" w:hint="eastAsia"/>
          <w:color w:val="4D4D4D"/>
          <w:sz w:val="28"/>
          <w:szCs w:val="28"/>
          <w:shd w:val="clear" w:color="auto" w:fill="FFFFFF"/>
        </w:rPr>
        <w:t>）</w:t>
      </w:r>
    </w:p>
    <w:p w14:paraId="53F0D0DE" w14:textId="77777777" w:rsidR="00A04A1A" w:rsidRPr="00A04A1A" w:rsidRDefault="00A04A1A" w:rsidP="00A04A1A">
      <w:pPr>
        <w:ind w:firstLine="420"/>
      </w:pPr>
      <w:r w:rsidRPr="00A04A1A">
        <w:rPr>
          <w:rFonts w:hint="eastAsia"/>
        </w:rPr>
        <w:t>1）singleton （单一实例）</w:t>
      </w:r>
    </w:p>
    <w:p w14:paraId="5889AAD1" w14:textId="226723E6" w:rsidR="00A04A1A" w:rsidRPr="00A04A1A" w:rsidRDefault="00A04A1A" w:rsidP="00A04A1A">
      <w:pPr>
        <w:ind w:firstLine="420"/>
      </w:pPr>
      <w:r w:rsidRPr="00A04A1A">
        <w:rPr>
          <w:rFonts w:hint="eastAsia"/>
        </w:rPr>
        <w:t>此取值时表明容器中创建时只存在一个实例，所有引用此bean都是单一实例。</w:t>
      </w:r>
    </w:p>
    <w:p w14:paraId="346AE96C" w14:textId="77777777" w:rsidR="00A04A1A" w:rsidRPr="00A04A1A" w:rsidRDefault="00A04A1A" w:rsidP="00A04A1A">
      <w:pPr>
        <w:ind w:left="420"/>
      </w:pPr>
      <w:r w:rsidRPr="00A04A1A">
        <w:rPr>
          <w:rFonts w:hint="eastAsia"/>
        </w:rPr>
        <w:t>此外，singleton类型的bean定义从容器启动到第一次被请求而实例化开始，只要容器不销毁或退出，该类型的bean的单一实例就会一直存活，典型单例模式，如同servlet在web容器中的生命周期。</w:t>
      </w:r>
    </w:p>
    <w:p w14:paraId="04899161" w14:textId="77777777" w:rsidR="00A04A1A" w:rsidRPr="00A04A1A" w:rsidRDefault="00A04A1A" w:rsidP="00A04A1A">
      <w:r w:rsidRPr="00A04A1A">
        <w:rPr>
          <w:rFonts w:hint="eastAsia"/>
        </w:rPr>
        <w:t> </w:t>
      </w:r>
    </w:p>
    <w:p w14:paraId="2C9AF21C" w14:textId="77777777" w:rsidR="00A04A1A" w:rsidRPr="00A04A1A" w:rsidRDefault="00A04A1A" w:rsidP="00A04A1A">
      <w:pPr>
        <w:ind w:firstLine="420"/>
      </w:pPr>
      <w:r w:rsidRPr="00A04A1A">
        <w:rPr>
          <w:rFonts w:hint="eastAsia"/>
        </w:rPr>
        <w:t>2）prototype</w:t>
      </w:r>
    </w:p>
    <w:p w14:paraId="4F46D4AB" w14:textId="0661E083" w:rsidR="00A04A1A" w:rsidRPr="00A04A1A" w:rsidRDefault="00A04A1A" w:rsidP="00A04A1A">
      <w:pPr>
        <w:ind w:left="420"/>
      </w:pPr>
      <w:r w:rsidRPr="00A04A1A">
        <w:rPr>
          <w:rFonts w:hint="eastAsia"/>
        </w:rPr>
        <w:t>spring容器在进行输出prototype的bean对象时，会每次都重新生成一个新的对象给请求方，虽然这种类型的对象的实例化以及属性设置等工作都是由容器负责的，但是只要准备完毕，并且对象实例返回给请求方之后，容器就不在拥有当前对象的引用，请求方需要自己负责当前对象后继生命周期的管理工作，包括该对象的销毁。</w:t>
      </w:r>
    </w:p>
    <w:p w14:paraId="6302DAE2" w14:textId="77777777" w:rsidR="00A04A1A" w:rsidRPr="00A04A1A" w:rsidRDefault="00A04A1A" w:rsidP="00A04A1A">
      <w:r w:rsidRPr="00A04A1A">
        <w:rPr>
          <w:rFonts w:hint="eastAsia"/>
        </w:rPr>
        <w:t> </w:t>
      </w:r>
    </w:p>
    <w:p w14:paraId="7F93F76D" w14:textId="77777777" w:rsidR="00A04A1A" w:rsidRPr="00A04A1A" w:rsidRDefault="00A04A1A" w:rsidP="00A04A1A">
      <w:pPr>
        <w:ind w:firstLine="420"/>
      </w:pPr>
      <w:r w:rsidRPr="00A04A1A">
        <w:rPr>
          <w:rFonts w:hint="eastAsia"/>
        </w:rPr>
        <w:t>3）request</w:t>
      </w:r>
    </w:p>
    <w:p w14:paraId="5226398C" w14:textId="0F3CF2D6" w:rsidR="00A04A1A" w:rsidRPr="00A04A1A" w:rsidRDefault="00A04A1A" w:rsidP="00A04A1A">
      <w:pPr>
        <w:ind w:left="420"/>
      </w:pPr>
      <w:r w:rsidRPr="00A04A1A">
        <w:rPr>
          <w:rFonts w:hint="eastAsia"/>
        </w:rPr>
        <w:t>Spring容器会为每个HTTP请求创建一个全新的RequestPrecessor对象，当请求结束后，该对象的生命周期即告结束，</w:t>
      </w:r>
      <w:r w:rsidRPr="00A04A1A">
        <w:rPr>
          <w:rFonts w:hint="eastAsia"/>
          <w:b/>
          <w:bCs/>
        </w:rPr>
        <w:t>如同java web中request的生命周期</w:t>
      </w:r>
      <w:r w:rsidRPr="00A04A1A">
        <w:rPr>
          <w:rFonts w:hint="eastAsia"/>
        </w:rPr>
        <w:t>。</w:t>
      </w:r>
    </w:p>
    <w:p w14:paraId="1F7A85CE" w14:textId="77777777" w:rsidR="00A04A1A" w:rsidRPr="00A04A1A" w:rsidRDefault="00A04A1A" w:rsidP="00A04A1A">
      <w:r w:rsidRPr="00A04A1A">
        <w:rPr>
          <w:rFonts w:hint="eastAsia"/>
        </w:rPr>
        <w:lastRenderedPageBreak/>
        <w:t> </w:t>
      </w:r>
    </w:p>
    <w:p w14:paraId="3A6BF06D" w14:textId="77777777" w:rsidR="00A04A1A" w:rsidRPr="00A04A1A" w:rsidRDefault="00A04A1A" w:rsidP="00A04A1A">
      <w:pPr>
        <w:ind w:firstLine="420"/>
      </w:pPr>
      <w:r w:rsidRPr="00A04A1A">
        <w:rPr>
          <w:rFonts w:hint="eastAsia"/>
        </w:rPr>
        <w:t>4）session</w:t>
      </w:r>
    </w:p>
    <w:p w14:paraId="662E798D" w14:textId="303CC1F4" w:rsidR="00A04A1A" w:rsidRPr="00A04A1A" w:rsidRDefault="00A04A1A" w:rsidP="00A04A1A">
      <w:pPr>
        <w:ind w:left="420"/>
      </w:pPr>
      <w:r w:rsidRPr="00A04A1A">
        <w:rPr>
          <w:rFonts w:hint="eastAsia"/>
        </w:rPr>
        <w:t>对于web应用来说，放到session中最普遍的就是用户的登录信息，</w:t>
      </w:r>
    </w:p>
    <w:p w14:paraId="1FF9FFA6" w14:textId="25E968B0" w:rsidR="00A04A1A" w:rsidRPr="00A04A1A" w:rsidRDefault="00A04A1A" w:rsidP="00A04A1A">
      <w:pPr>
        <w:ind w:left="420"/>
      </w:pPr>
      <w:r w:rsidRPr="00A04A1A">
        <w:rPr>
          <w:rFonts w:hint="eastAsia"/>
        </w:rPr>
        <w:t>Spring容器会为每个独立的session创建属于自己的全新的UserPreferences实例，比request scope的bean会存活更长的时间，其他的方面没区别</w:t>
      </w:r>
    </w:p>
    <w:p w14:paraId="54D14C95" w14:textId="77777777" w:rsidR="00A04A1A" w:rsidRPr="00A04A1A" w:rsidRDefault="00A04A1A" w:rsidP="00A04A1A">
      <w:r w:rsidRPr="00A04A1A">
        <w:rPr>
          <w:rFonts w:hint="eastAsia"/>
        </w:rPr>
        <w:t> </w:t>
      </w:r>
    </w:p>
    <w:p w14:paraId="7C73E2B1" w14:textId="77777777" w:rsidR="00A04A1A" w:rsidRPr="00A04A1A" w:rsidRDefault="00A04A1A" w:rsidP="00A04A1A">
      <w:pPr>
        <w:ind w:firstLine="420"/>
      </w:pPr>
      <w:r w:rsidRPr="00A04A1A">
        <w:rPr>
          <w:rFonts w:hint="eastAsia"/>
        </w:rPr>
        <w:t>5）global session</w:t>
      </w:r>
    </w:p>
    <w:p w14:paraId="37A6B883" w14:textId="77777777" w:rsidR="00A04A1A" w:rsidRPr="00A04A1A" w:rsidRDefault="00A04A1A" w:rsidP="00A04A1A">
      <w:pPr>
        <w:ind w:left="420"/>
      </w:pPr>
      <w:r w:rsidRPr="00A04A1A">
        <w:rPr>
          <w:rFonts w:hint="eastAsia"/>
        </w:rPr>
        <w:t>global session只有应用在基于porlet的web应用程序中才有意义，它映射到porlet的global范围的session，如果普通的servlet的web 应用中使用了这个scope，容器会把它作为普通的session的scope对待。</w:t>
      </w:r>
    </w:p>
    <w:p w14:paraId="13A662C0" w14:textId="31FC907B" w:rsidR="00853F86" w:rsidRDefault="00853F86" w:rsidP="00853F86">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4</w:t>
      </w:r>
      <w:r>
        <w:rPr>
          <w:rStyle w:val="a3"/>
          <w:rFonts w:ascii="Arial" w:hAnsi="Arial" w:cs="Arial" w:hint="eastAsia"/>
          <w:color w:val="4D4D4D"/>
          <w:sz w:val="28"/>
          <w:szCs w:val="28"/>
          <w:shd w:val="clear" w:color="auto" w:fill="FFFFFF"/>
        </w:rPr>
        <w:t>、自动装配</w:t>
      </w:r>
    </w:p>
    <w:p w14:paraId="413F98D3" w14:textId="1A9210CD" w:rsidR="00853F86" w:rsidRPr="00853F86" w:rsidRDefault="00853F86" w:rsidP="00853F86">
      <w:pPr>
        <w:ind w:left="420"/>
      </w:pPr>
      <w:r w:rsidRPr="00853F86">
        <w:t>byName</w:t>
      </w:r>
      <w:r w:rsidRPr="00853F86">
        <w:rPr>
          <w:rFonts w:hint="eastAsia"/>
        </w:rPr>
        <w:t>：根据id找Bean</w:t>
      </w:r>
    </w:p>
    <w:p w14:paraId="34D0CCD5" w14:textId="0ECD85A6" w:rsidR="00853F86" w:rsidRDefault="00853F86" w:rsidP="00853F86">
      <w:pPr>
        <w:ind w:left="420"/>
      </w:pPr>
      <w:r w:rsidRPr="00853F86">
        <w:t>byType</w:t>
      </w:r>
      <w:r w:rsidRPr="00853F86">
        <w:rPr>
          <w:rFonts w:hint="eastAsia"/>
        </w:rPr>
        <w:t>：根据类型找Bean</w:t>
      </w:r>
    </w:p>
    <w:p w14:paraId="4217ED41" w14:textId="0336A875" w:rsidR="00853F86" w:rsidRDefault="00853F86" w:rsidP="00853F86">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5</w:t>
      </w:r>
      <w:r>
        <w:rPr>
          <w:rStyle w:val="a3"/>
          <w:rFonts w:ascii="Arial" w:hAnsi="Arial" w:cs="Arial" w:hint="eastAsia"/>
          <w:color w:val="4D4D4D"/>
          <w:sz w:val="28"/>
          <w:szCs w:val="28"/>
          <w:shd w:val="clear" w:color="auto" w:fill="FFFFFF"/>
        </w:rPr>
        <w:t>、使用注解实现自动装配</w:t>
      </w:r>
    </w:p>
    <w:p w14:paraId="7D8CFB41" w14:textId="54874582" w:rsidR="00853F86" w:rsidRDefault="00853F86" w:rsidP="00853F86">
      <w:r>
        <w:tab/>
      </w:r>
      <w:r w:rsidR="005C4A4A">
        <w:rPr>
          <w:rFonts w:hint="eastAsia"/>
        </w:rPr>
        <w:t>@Autowired</w:t>
      </w:r>
      <w:r w:rsidR="005C4A4A">
        <w:t xml:space="preserve"> </w:t>
      </w:r>
      <w:r w:rsidR="00AB696A">
        <w:tab/>
      </w:r>
      <w:r w:rsidR="00AB696A">
        <w:tab/>
      </w:r>
      <w:r w:rsidR="005C4A4A">
        <w:rPr>
          <w:rFonts w:hint="eastAsia"/>
        </w:rPr>
        <w:t>通过byType实现，且对象必须存在</w:t>
      </w:r>
    </w:p>
    <w:p w14:paraId="1C8E2470" w14:textId="60BE863E" w:rsidR="005C4A4A" w:rsidRDefault="005C4A4A" w:rsidP="00853F86">
      <w:r>
        <w:tab/>
      </w:r>
      <w:r>
        <w:rPr>
          <w:rFonts w:hint="eastAsia"/>
        </w:rPr>
        <w:t>@Resource</w:t>
      </w:r>
      <w:r>
        <w:tab/>
      </w:r>
      <w:r w:rsidR="00AB696A">
        <w:tab/>
      </w:r>
      <w:r>
        <w:rPr>
          <w:rFonts w:hint="eastAsia"/>
        </w:rPr>
        <w:t>默认byName，找不到则用byType</w:t>
      </w:r>
    </w:p>
    <w:p w14:paraId="74E09CFD" w14:textId="648267DD" w:rsidR="005C4A4A" w:rsidRDefault="00AB696A" w:rsidP="00AB696A">
      <w:r>
        <w:tab/>
      </w:r>
      <w:r w:rsidRPr="00AB696A">
        <w:rPr>
          <w:rFonts w:hint="eastAsia"/>
        </w:rPr>
        <w:t>@Component</w:t>
      </w:r>
      <w:r w:rsidRPr="00AB696A">
        <w:tab/>
      </w:r>
      <w:r w:rsidRPr="00AB696A">
        <w:rPr>
          <w:rFonts w:hint="eastAsia"/>
        </w:rPr>
        <w:t>组件，放在类上，说明类被Spring管理了</w:t>
      </w:r>
      <w:r w:rsidR="005C4A4A">
        <w:tab/>
      </w:r>
    </w:p>
    <w:p w14:paraId="79D768BE" w14:textId="51BE024C" w:rsidR="00AB696A" w:rsidRDefault="00AB696A" w:rsidP="00AB696A">
      <w:r>
        <w:tab/>
      </w:r>
      <w:r>
        <w:tab/>
        <w:t xml:space="preserve">--dao </w:t>
      </w:r>
      <w:r>
        <w:tab/>
      </w:r>
      <w:r>
        <w:tab/>
      </w:r>
      <w:r>
        <w:rPr>
          <w:rFonts w:hint="eastAsia"/>
        </w:rPr>
        <w:t>【@Repository】</w:t>
      </w:r>
    </w:p>
    <w:p w14:paraId="047B57CA" w14:textId="05EF8B41" w:rsidR="00AB696A" w:rsidRDefault="00AB696A" w:rsidP="00AB696A">
      <w:r>
        <w:tab/>
      </w:r>
      <w:r>
        <w:tab/>
      </w:r>
      <w:r>
        <w:rPr>
          <w:rFonts w:hint="eastAsia"/>
        </w:rPr>
        <w:t>--service</w:t>
      </w:r>
      <w:r>
        <w:tab/>
      </w:r>
      <w:r>
        <w:tab/>
      </w:r>
      <w:r>
        <w:rPr>
          <w:rFonts w:hint="eastAsia"/>
        </w:rPr>
        <w:t>【@Service】</w:t>
      </w:r>
    </w:p>
    <w:p w14:paraId="6D75116E" w14:textId="016AF49B" w:rsidR="00AB696A" w:rsidRPr="00853F86" w:rsidRDefault="00AB696A" w:rsidP="00AB696A">
      <w:r>
        <w:tab/>
      </w:r>
      <w:r>
        <w:tab/>
      </w:r>
      <w:r>
        <w:rPr>
          <w:rFonts w:hint="eastAsia"/>
        </w:rPr>
        <w:t>--controller</w:t>
      </w:r>
      <w:r>
        <w:tab/>
      </w:r>
      <w:r>
        <w:rPr>
          <w:rFonts w:hint="eastAsia"/>
        </w:rPr>
        <w:t>【@Controller】</w:t>
      </w:r>
    </w:p>
    <w:p w14:paraId="490B0CC1" w14:textId="01EC3045" w:rsidR="00AB696A" w:rsidRDefault="00AB696A" w:rsidP="00AB696A">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6</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Java</w:t>
      </w:r>
      <w:r>
        <w:rPr>
          <w:rStyle w:val="a3"/>
          <w:rFonts w:ascii="Arial" w:hAnsi="Arial" w:cs="Arial" w:hint="eastAsia"/>
          <w:color w:val="4D4D4D"/>
          <w:sz w:val="28"/>
          <w:szCs w:val="28"/>
          <w:shd w:val="clear" w:color="auto" w:fill="FFFFFF"/>
        </w:rPr>
        <w:t>方式实现自动装配</w:t>
      </w:r>
    </w:p>
    <w:p w14:paraId="7143F6B6" w14:textId="05D0D9C8" w:rsidR="00853F86" w:rsidRDefault="00AB696A" w:rsidP="00AB696A">
      <w:pPr>
        <w:jc w:val="center"/>
      </w:pPr>
      <w:r>
        <w:rPr>
          <w:noProof/>
        </w:rPr>
        <w:drawing>
          <wp:inline distT="0" distB="0" distL="0" distR="0" wp14:anchorId="4B79D7C4" wp14:editId="0A23AF10">
            <wp:extent cx="4550055" cy="2217508"/>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4835" cy="2239332"/>
                    </a:xfrm>
                    <a:prstGeom prst="rect">
                      <a:avLst/>
                    </a:prstGeom>
                  </pic:spPr>
                </pic:pic>
              </a:graphicData>
            </a:graphic>
          </wp:inline>
        </w:drawing>
      </w:r>
    </w:p>
    <w:p w14:paraId="30995164" w14:textId="0F21B90E" w:rsidR="00581C76" w:rsidRPr="001355A6" w:rsidRDefault="00581C76" w:rsidP="001355A6">
      <w:pPr>
        <w:rPr>
          <w:rFonts w:ascii="Arial" w:hAnsi="Arial" w:cs="Arial"/>
          <w:b/>
          <w:bCs/>
          <w:color w:val="4D4D4D"/>
          <w:sz w:val="28"/>
          <w:szCs w:val="28"/>
          <w:shd w:val="clear" w:color="auto" w:fill="FFFFFF"/>
        </w:rPr>
      </w:pPr>
      <w:r>
        <w:rPr>
          <w:rStyle w:val="a3"/>
          <w:rFonts w:ascii="Arial" w:hAnsi="Arial" w:cs="Arial" w:hint="eastAsia"/>
          <w:color w:val="4D4D4D"/>
          <w:sz w:val="28"/>
          <w:szCs w:val="28"/>
          <w:shd w:val="clear" w:color="auto" w:fill="FFFFFF"/>
        </w:rPr>
        <w:t>8</w:t>
      </w:r>
      <w:r>
        <w:rPr>
          <w:rStyle w:val="a3"/>
          <w:rFonts w:ascii="Arial" w:hAnsi="Arial" w:cs="Arial" w:hint="eastAsia"/>
          <w:color w:val="4D4D4D"/>
          <w:sz w:val="28"/>
          <w:szCs w:val="28"/>
          <w:shd w:val="clear" w:color="auto" w:fill="FFFFFF"/>
        </w:rPr>
        <w:t>、</w:t>
      </w:r>
      <w:r w:rsidR="001355A6">
        <w:rPr>
          <w:rStyle w:val="a3"/>
          <w:rFonts w:ascii="Arial" w:hAnsi="Arial" w:cs="Arial" w:hint="eastAsia"/>
          <w:color w:val="4D4D4D"/>
          <w:sz w:val="28"/>
          <w:szCs w:val="28"/>
          <w:shd w:val="clear" w:color="auto" w:fill="FFFFFF"/>
        </w:rPr>
        <w:t>Spring</w:t>
      </w:r>
      <w:r w:rsidR="001355A6">
        <w:rPr>
          <w:rStyle w:val="a3"/>
          <w:rFonts w:ascii="Arial" w:hAnsi="Arial" w:cs="Arial" w:hint="eastAsia"/>
          <w:color w:val="4D4D4D"/>
          <w:sz w:val="28"/>
          <w:szCs w:val="28"/>
          <w:shd w:val="clear" w:color="auto" w:fill="FFFFFF"/>
        </w:rPr>
        <w:t>使用</w:t>
      </w:r>
      <w:r>
        <w:rPr>
          <w:rStyle w:val="a3"/>
          <w:rFonts w:ascii="Arial" w:hAnsi="Arial" w:cs="Arial" w:hint="eastAsia"/>
          <w:color w:val="4D4D4D"/>
          <w:sz w:val="28"/>
          <w:szCs w:val="28"/>
          <w:shd w:val="clear" w:color="auto" w:fill="FFFFFF"/>
        </w:rPr>
        <w:t>AOP</w:t>
      </w:r>
    </w:p>
    <w:p w14:paraId="6E72A2A7" w14:textId="59B47BBB" w:rsidR="00581C76" w:rsidRDefault="00581C76" w:rsidP="00581C76">
      <w:pPr>
        <w:jc w:val="center"/>
      </w:pPr>
      <w:r>
        <w:rPr>
          <w:noProof/>
        </w:rPr>
        <w:lastRenderedPageBreak/>
        <w:drawing>
          <wp:inline distT="0" distB="0" distL="0" distR="0" wp14:anchorId="2A6C6EED" wp14:editId="0C30CDC5">
            <wp:extent cx="4397071" cy="1628917"/>
            <wp:effectExtent l="0" t="0" r="381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124" cy="1651164"/>
                    </a:xfrm>
                    <a:prstGeom prst="rect">
                      <a:avLst/>
                    </a:prstGeom>
                  </pic:spPr>
                </pic:pic>
              </a:graphicData>
            </a:graphic>
          </wp:inline>
        </w:drawing>
      </w:r>
    </w:p>
    <w:p w14:paraId="7BFB8D0C" w14:textId="221CCABB" w:rsidR="00581C76" w:rsidRDefault="001355A6" w:rsidP="00581C76">
      <w:pPr>
        <w:jc w:val="center"/>
      </w:pPr>
      <w:r>
        <w:rPr>
          <w:noProof/>
        </w:rPr>
        <w:drawing>
          <wp:inline distT="0" distB="0" distL="0" distR="0" wp14:anchorId="459A1E55" wp14:editId="448A77C6">
            <wp:extent cx="3613709" cy="2258459"/>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4239" cy="2290039"/>
                    </a:xfrm>
                    <a:prstGeom prst="rect">
                      <a:avLst/>
                    </a:prstGeom>
                  </pic:spPr>
                </pic:pic>
              </a:graphicData>
            </a:graphic>
          </wp:inline>
        </w:drawing>
      </w:r>
    </w:p>
    <w:p w14:paraId="5EFC4F14" w14:textId="3E23BCA9" w:rsidR="00581C76" w:rsidRPr="001355A6" w:rsidRDefault="00581C76" w:rsidP="00581C76">
      <w:pPr>
        <w:rPr>
          <w:b/>
          <w:bCs/>
        </w:rPr>
      </w:pPr>
      <w:r w:rsidRPr="001355A6">
        <w:rPr>
          <w:b/>
          <w:bCs/>
        </w:rPr>
        <w:tab/>
      </w:r>
      <w:r w:rsidRPr="001355A6">
        <w:rPr>
          <w:rFonts w:hint="eastAsia"/>
          <w:b/>
          <w:bCs/>
        </w:rPr>
        <w:t>1.</w:t>
      </w:r>
      <w:r w:rsidRPr="001355A6">
        <w:rPr>
          <w:b/>
          <w:bCs/>
        </w:rPr>
        <w:t xml:space="preserve"> </w:t>
      </w:r>
      <w:r w:rsidRPr="001355A6">
        <w:rPr>
          <w:rFonts w:hint="eastAsia"/>
          <w:b/>
          <w:bCs/>
        </w:rPr>
        <w:t>使用原生Spring</w:t>
      </w:r>
      <w:r w:rsidRPr="001355A6">
        <w:rPr>
          <w:b/>
          <w:bCs/>
        </w:rPr>
        <w:t xml:space="preserve"> </w:t>
      </w:r>
      <w:r w:rsidRPr="001355A6">
        <w:rPr>
          <w:rFonts w:hint="eastAsia"/>
          <w:b/>
          <w:bCs/>
        </w:rPr>
        <w:t>API接口</w:t>
      </w:r>
    </w:p>
    <w:p w14:paraId="7C0963F3" w14:textId="21B76143" w:rsidR="00501283" w:rsidRDefault="00501283" w:rsidP="00501283">
      <w:pPr>
        <w:jc w:val="center"/>
      </w:pPr>
      <w:r>
        <w:rPr>
          <w:noProof/>
        </w:rPr>
        <w:drawing>
          <wp:inline distT="0" distB="0" distL="0" distR="0" wp14:anchorId="131B02FC" wp14:editId="279CE752">
            <wp:extent cx="4496986" cy="9729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7042" cy="998895"/>
                    </a:xfrm>
                    <a:prstGeom prst="rect">
                      <a:avLst/>
                    </a:prstGeom>
                  </pic:spPr>
                </pic:pic>
              </a:graphicData>
            </a:graphic>
          </wp:inline>
        </w:drawing>
      </w:r>
    </w:p>
    <w:p w14:paraId="4E13956D" w14:textId="4962EF02" w:rsidR="00581C76" w:rsidRPr="001355A6" w:rsidRDefault="00581C76" w:rsidP="00581C76">
      <w:pPr>
        <w:rPr>
          <w:b/>
          <w:bCs/>
        </w:rPr>
      </w:pPr>
      <w:r w:rsidRPr="001355A6">
        <w:rPr>
          <w:b/>
          <w:bCs/>
        </w:rPr>
        <w:tab/>
      </w:r>
      <w:r w:rsidRPr="001355A6">
        <w:rPr>
          <w:rFonts w:hint="eastAsia"/>
          <w:b/>
          <w:bCs/>
        </w:rPr>
        <w:t>2.</w:t>
      </w:r>
      <w:r w:rsidRPr="001355A6">
        <w:rPr>
          <w:b/>
          <w:bCs/>
        </w:rPr>
        <w:t xml:space="preserve"> </w:t>
      </w:r>
      <w:r w:rsidRPr="001355A6">
        <w:rPr>
          <w:rFonts w:hint="eastAsia"/>
          <w:b/>
          <w:bCs/>
        </w:rPr>
        <w:t>自定义类（切面Aspect）实现AOP</w:t>
      </w:r>
    </w:p>
    <w:p w14:paraId="7377FEBC" w14:textId="702A1233" w:rsidR="00501283" w:rsidRDefault="00501283" w:rsidP="00501283">
      <w:pPr>
        <w:jc w:val="center"/>
      </w:pPr>
      <w:r>
        <w:rPr>
          <w:noProof/>
        </w:rPr>
        <w:drawing>
          <wp:inline distT="0" distB="0" distL="0" distR="0" wp14:anchorId="19092D89" wp14:editId="6B2C7361">
            <wp:extent cx="4528109" cy="1274587"/>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5353" cy="1285070"/>
                    </a:xfrm>
                    <a:prstGeom prst="rect">
                      <a:avLst/>
                    </a:prstGeom>
                  </pic:spPr>
                </pic:pic>
              </a:graphicData>
            </a:graphic>
          </wp:inline>
        </w:drawing>
      </w:r>
    </w:p>
    <w:p w14:paraId="19EBE7B6" w14:textId="7AFD5928" w:rsidR="00501283" w:rsidRPr="001355A6" w:rsidRDefault="00501283" w:rsidP="00581C76">
      <w:pPr>
        <w:rPr>
          <w:b/>
          <w:bCs/>
        </w:rPr>
      </w:pPr>
      <w:r w:rsidRPr="001355A6">
        <w:rPr>
          <w:b/>
          <w:bCs/>
        </w:rPr>
        <w:tab/>
      </w:r>
      <w:r w:rsidRPr="001355A6">
        <w:rPr>
          <w:rFonts w:hint="eastAsia"/>
          <w:b/>
          <w:bCs/>
        </w:rPr>
        <w:t>3.</w:t>
      </w:r>
      <w:r w:rsidRPr="001355A6">
        <w:rPr>
          <w:b/>
          <w:bCs/>
        </w:rPr>
        <w:t xml:space="preserve"> </w:t>
      </w:r>
      <w:r w:rsidRPr="001355A6">
        <w:rPr>
          <w:rFonts w:hint="eastAsia"/>
          <w:b/>
          <w:bCs/>
        </w:rPr>
        <w:t>使用注解实现AOP</w:t>
      </w:r>
    </w:p>
    <w:p w14:paraId="64525275" w14:textId="0D28442E" w:rsidR="00501283" w:rsidRDefault="00501283" w:rsidP="00501283">
      <w:pPr>
        <w:jc w:val="center"/>
      </w:pPr>
      <w:r>
        <w:rPr>
          <w:noProof/>
        </w:rPr>
        <w:lastRenderedPageBreak/>
        <w:drawing>
          <wp:inline distT="0" distB="0" distL="0" distR="0" wp14:anchorId="3AC42D24" wp14:editId="6FADBE1F">
            <wp:extent cx="4322849" cy="263347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092" cy="2665908"/>
                    </a:xfrm>
                    <a:prstGeom prst="rect">
                      <a:avLst/>
                    </a:prstGeom>
                  </pic:spPr>
                </pic:pic>
              </a:graphicData>
            </a:graphic>
          </wp:inline>
        </w:drawing>
      </w:r>
    </w:p>
    <w:p w14:paraId="4FBEE9F1" w14:textId="3433CC78" w:rsidR="002C7F14" w:rsidRDefault="001F6895" w:rsidP="002C7F14">
      <w:pPr>
        <w:rPr>
          <w:rStyle w:val="a3"/>
          <w:rFonts w:ascii="Arial" w:hAnsi="Arial" w:cs="Arial"/>
          <w:color w:val="4D4D4D"/>
          <w:sz w:val="28"/>
          <w:szCs w:val="28"/>
          <w:shd w:val="clear" w:color="auto" w:fill="FFFFFF"/>
        </w:rPr>
      </w:pPr>
      <w:r>
        <w:rPr>
          <w:rFonts w:hint="eastAsia"/>
        </w:rPr>
        <w:t xml:space="preserve"> </w:t>
      </w:r>
      <w:r w:rsidR="002C7F14">
        <w:rPr>
          <w:rStyle w:val="a3"/>
          <w:rFonts w:ascii="Arial" w:hAnsi="Arial" w:cs="Arial" w:hint="eastAsia"/>
          <w:color w:val="4D4D4D"/>
          <w:sz w:val="28"/>
          <w:szCs w:val="28"/>
          <w:shd w:val="clear" w:color="auto" w:fill="FFFFFF"/>
        </w:rPr>
        <w:t>9</w:t>
      </w:r>
      <w:r w:rsidR="002C7F14">
        <w:rPr>
          <w:rStyle w:val="a3"/>
          <w:rFonts w:ascii="Arial" w:hAnsi="Arial" w:cs="Arial" w:hint="eastAsia"/>
          <w:color w:val="4D4D4D"/>
          <w:sz w:val="28"/>
          <w:szCs w:val="28"/>
          <w:shd w:val="clear" w:color="auto" w:fill="FFFFFF"/>
        </w:rPr>
        <w:t>、</w:t>
      </w:r>
      <w:r w:rsidR="002C7F14">
        <w:rPr>
          <w:rStyle w:val="a3"/>
          <w:rFonts w:ascii="Arial" w:hAnsi="Arial" w:cs="Arial" w:hint="eastAsia"/>
          <w:color w:val="4D4D4D"/>
          <w:sz w:val="28"/>
          <w:szCs w:val="28"/>
          <w:shd w:val="clear" w:color="auto" w:fill="FFFFFF"/>
        </w:rPr>
        <w:t>Spring</w:t>
      </w:r>
      <w:r w:rsidR="002C7F14">
        <w:rPr>
          <w:rStyle w:val="a3"/>
          <w:rFonts w:ascii="Arial" w:hAnsi="Arial" w:cs="Arial" w:hint="eastAsia"/>
          <w:color w:val="4D4D4D"/>
          <w:sz w:val="28"/>
          <w:szCs w:val="28"/>
          <w:shd w:val="clear" w:color="auto" w:fill="FFFFFF"/>
        </w:rPr>
        <w:t>解决循环依赖</w:t>
      </w:r>
    </w:p>
    <w:p w14:paraId="4CBBEF0C" w14:textId="77777777" w:rsidR="002C7F14" w:rsidRPr="002C7F14" w:rsidRDefault="002C7F14" w:rsidP="002C7F14">
      <w:pPr>
        <w:ind w:left="420"/>
      </w:pPr>
      <w:r w:rsidRPr="002C7F14">
        <w:t>循环依赖：就是N个类循环（嵌套）引用。</w:t>
      </w:r>
    </w:p>
    <w:p w14:paraId="60CE6E08" w14:textId="77777777" w:rsidR="002C7F14" w:rsidRPr="002C7F14" w:rsidRDefault="002C7F14" w:rsidP="002C7F14">
      <w:pPr>
        <w:ind w:left="420"/>
      </w:pPr>
      <w:r w:rsidRPr="002C7F14">
        <w:t>通俗的讲就是N个Bean互相引用对方，最终形成闭环。用一副经典的图示可以表示成这样（A、B、C都代表对象，虚线代表引用关系）：</w:t>
      </w:r>
    </w:p>
    <w:p w14:paraId="6A601E77" w14:textId="5AE17736" w:rsidR="002C7F14" w:rsidRPr="002C7F14" w:rsidRDefault="002C7F14" w:rsidP="002C7F14">
      <w:pPr>
        <w:ind w:left="420"/>
      </w:pPr>
      <w:r w:rsidRPr="002C7F14">
        <w:rPr>
          <w:noProof/>
        </w:rPr>
        <w:drawing>
          <wp:inline distT="0" distB="0" distL="0" distR="0" wp14:anchorId="05E56763" wp14:editId="4DA8AC29">
            <wp:extent cx="2607945" cy="2131060"/>
            <wp:effectExtent l="0" t="0" r="1905" b="254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945" cy="2131060"/>
                    </a:xfrm>
                    <a:prstGeom prst="rect">
                      <a:avLst/>
                    </a:prstGeom>
                    <a:noFill/>
                    <a:ln>
                      <a:noFill/>
                    </a:ln>
                  </pic:spPr>
                </pic:pic>
              </a:graphicData>
            </a:graphic>
          </wp:inline>
        </w:drawing>
      </w:r>
    </w:p>
    <w:p w14:paraId="07FC0FC2" w14:textId="77777777" w:rsidR="002C7F14" w:rsidRDefault="002C7F14" w:rsidP="002C7F14">
      <w:pPr>
        <w:ind w:left="420"/>
      </w:pPr>
      <w:r>
        <w:t>@Service</w:t>
      </w:r>
    </w:p>
    <w:p w14:paraId="6BF54071" w14:textId="77777777" w:rsidR="002C7F14" w:rsidRDefault="002C7F14" w:rsidP="002C7F14">
      <w:pPr>
        <w:ind w:left="420"/>
      </w:pPr>
      <w:r>
        <w:t>public class A {</w:t>
      </w:r>
    </w:p>
    <w:p w14:paraId="3AB62D61" w14:textId="77777777" w:rsidR="002C7F14" w:rsidRDefault="002C7F14" w:rsidP="002C7F14">
      <w:pPr>
        <w:ind w:left="420"/>
      </w:pPr>
      <w:r>
        <w:t xml:space="preserve">    @Autowired</w:t>
      </w:r>
    </w:p>
    <w:p w14:paraId="79F7C5AA" w14:textId="77777777" w:rsidR="002C7F14" w:rsidRDefault="002C7F14" w:rsidP="002C7F14">
      <w:pPr>
        <w:ind w:left="420"/>
      </w:pPr>
      <w:r>
        <w:t xml:space="preserve">    private B b;</w:t>
      </w:r>
    </w:p>
    <w:p w14:paraId="31670C63" w14:textId="77777777" w:rsidR="002C7F14" w:rsidRDefault="002C7F14" w:rsidP="002C7F14">
      <w:pPr>
        <w:ind w:left="420"/>
      </w:pPr>
      <w:r>
        <w:t>}</w:t>
      </w:r>
    </w:p>
    <w:p w14:paraId="5952EEBB" w14:textId="77777777" w:rsidR="002C7F14" w:rsidRDefault="002C7F14" w:rsidP="002C7F14">
      <w:pPr>
        <w:ind w:left="420"/>
      </w:pPr>
      <w:r>
        <w:t xml:space="preserve"> </w:t>
      </w:r>
    </w:p>
    <w:p w14:paraId="5D9D61AF" w14:textId="77777777" w:rsidR="002C7F14" w:rsidRDefault="002C7F14" w:rsidP="002C7F14">
      <w:pPr>
        <w:ind w:left="420"/>
      </w:pPr>
      <w:r>
        <w:t>@Service</w:t>
      </w:r>
    </w:p>
    <w:p w14:paraId="79B96A09" w14:textId="77777777" w:rsidR="002C7F14" w:rsidRDefault="002C7F14" w:rsidP="002C7F14">
      <w:pPr>
        <w:ind w:left="420"/>
      </w:pPr>
      <w:r>
        <w:t>public class B {</w:t>
      </w:r>
    </w:p>
    <w:p w14:paraId="5925D7F3" w14:textId="77777777" w:rsidR="002C7F14" w:rsidRDefault="002C7F14" w:rsidP="002C7F14">
      <w:pPr>
        <w:ind w:left="420"/>
      </w:pPr>
      <w:r>
        <w:t xml:space="preserve">    @Autowired</w:t>
      </w:r>
    </w:p>
    <w:p w14:paraId="1BDA68B6" w14:textId="77777777" w:rsidR="002C7F14" w:rsidRDefault="002C7F14" w:rsidP="002C7F14">
      <w:pPr>
        <w:ind w:left="420"/>
      </w:pPr>
      <w:r>
        <w:t xml:space="preserve">    private A a;</w:t>
      </w:r>
    </w:p>
    <w:p w14:paraId="5E01EC31" w14:textId="1D195370" w:rsidR="002C7F14" w:rsidRDefault="002C7F14" w:rsidP="002C7F14">
      <w:pPr>
        <w:ind w:left="420"/>
      </w:pPr>
      <w:r>
        <w:t>}</w:t>
      </w:r>
    </w:p>
    <w:p w14:paraId="6FA2A123" w14:textId="64D74CAB" w:rsidR="002C7F14" w:rsidRPr="00151983" w:rsidRDefault="002C7F14" w:rsidP="002C7F14">
      <w:pPr>
        <w:ind w:left="420"/>
        <w:rPr>
          <w:b/>
          <w:bCs/>
        </w:rPr>
      </w:pPr>
      <w:r w:rsidRPr="00151983">
        <w:rPr>
          <w:rFonts w:hint="eastAsia"/>
          <w:b/>
          <w:bCs/>
        </w:rPr>
        <w:t>解决方法：三级缓存</w:t>
      </w:r>
    </w:p>
    <w:p w14:paraId="6D45AFD3" w14:textId="48289307" w:rsidR="002C7F14" w:rsidRPr="002C7F14" w:rsidRDefault="00151983" w:rsidP="00151983">
      <w:pPr>
        <w:ind w:left="840"/>
      </w:pPr>
      <w:r>
        <w:rPr>
          <w:rFonts w:hint="eastAsia"/>
        </w:rPr>
        <w:t>----</w:t>
      </w:r>
      <w:r w:rsidR="002C7F14" w:rsidRPr="002C7F14">
        <w:t>singletonObjects：用于存放完全初始化好的 bean，从该缓存中取出的 bean 可以直接使用</w:t>
      </w:r>
    </w:p>
    <w:p w14:paraId="25771C6D" w14:textId="45F525FF" w:rsidR="002C7F14" w:rsidRPr="002C7F14" w:rsidRDefault="00151983" w:rsidP="00151983">
      <w:pPr>
        <w:ind w:left="840"/>
      </w:pPr>
      <w:r>
        <w:rPr>
          <w:rFonts w:hint="eastAsia"/>
        </w:rPr>
        <w:lastRenderedPageBreak/>
        <w:t>----</w:t>
      </w:r>
      <w:r w:rsidR="002C7F14" w:rsidRPr="002C7F14">
        <w:t>earlySingletonObjects：提前曝光的单例对象的cache，存放原始的 bean 对象（尚未填充属性），用于解决循环依赖</w:t>
      </w:r>
    </w:p>
    <w:p w14:paraId="658A554A" w14:textId="272665AD" w:rsidR="002C7F14" w:rsidRPr="002C7F14" w:rsidRDefault="00151983" w:rsidP="00151983">
      <w:pPr>
        <w:ind w:left="840"/>
      </w:pPr>
      <w:r>
        <w:rPr>
          <w:rFonts w:hint="eastAsia"/>
        </w:rPr>
        <w:t>----</w:t>
      </w:r>
      <w:r w:rsidR="002C7F14" w:rsidRPr="002C7F14">
        <w:t>singletonFactories：单例对象工厂的cache，存放 bean 工厂对象，用于解决循环依赖</w:t>
      </w:r>
    </w:p>
    <w:p w14:paraId="3BB9CE94" w14:textId="2885C190" w:rsidR="002C7F14" w:rsidRPr="002C7F14" w:rsidRDefault="00151983" w:rsidP="00151983">
      <w:pPr>
        <w:ind w:left="420" w:firstLine="420"/>
      </w:pPr>
      <w:r>
        <w:rPr>
          <w:rFonts w:hint="eastAsia"/>
        </w:rPr>
        <w:t>1、</w:t>
      </w:r>
      <w:r w:rsidR="002C7F14" w:rsidRPr="002C7F14">
        <w:t>先从一级缓存singletonObjects中去获取。（如果获取到就直接return）</w:t>
      </w:r>
    </w:p>
    <w:p w14:paraId="6236C8D9" w14:textId="1EE95131" w:rsidR="002C7F14" w:rsidRPr="002C7F14" w:rsidRDefault="00151983" w:rsidP="00151983">
      <w:pPr>
        <w:ind w:left="840"/>
      </w:pPr>
      <w:r>
        <w:rPr>
          <w:rFonts w:hint="eastAsia"/>
        </w:rPr>
        <w:t>2、</w:t>
      </w:r>
      <w:r w:rsidR="002C7F14" w:rsidRPr="002C7F14">
        <w:t>如果获取不到或者对象正在创建中（isSingletonCurrentlyInCreation()），那就再从二级缓存earlySingletonObjects中获取。（如果获取到就直接return）</w:t>
      </w:r>
    </w:p>
    <w:p w14:paraId="6AC418CD" w14:textId="62E4AC19" w:rsidR="002C7F14" w:rsidRPr="002C7F14" w:rsidRDefault="00151983" w:rsidP="00151983">
      <w:pPr>
        <w:ind w:left="840"/>
      </w:pPr>
      <w:r>
        <w:rPr>
          <w:rFonts w:hint="eastAsia"/>
        </w:rPr>
        <w:t>3、</w:t>
      </w:r>
      <w:r w:rsidR="002C7F14" w:rsidRPr="002C7F14">
        <w:t>如果还是获取不到，且允许singletonFactories（allowEarlyReference=true）通过getObject()获取。就从三级缓存singletonFactory.getObject()获取。</w:t>
      </w:r>
    </w:p>
    <w:p w14:paraId="5C369F96" w14:textId="4B94E192" w:rsidR="00014CD5" w:rsidRDefault="00014CD5" w:rsidP="00014CD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10</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Spring</w:t>
      </w:r>
      <w:r>
        <w:rPr>
          <w:rStyle w:val="a3"/>
          <w:rFonts w:ascii="Arial" w:hAnsi="Arial" w:cs="Arial" w:hint="eastAsia"/>
          <w:color w:val="4D4D4D"/>
          <w:sz w:val="28"/>
          <w:szCs w:val="28"/>
          <w:shd w:val="clear" w:color="auto" w:fill="FFFFFF"/>
        </w:rPr>
        <w:t>常用注解</w:t>
      </w:r>
    </w:p>
    <w:p w14:paraId="2C5E40C7" w14:textId="39B4E2A2" w:rsidR="00014CD5" w:rsidRPr="00737D81" w:rsidRDefault="00014CD5" w:rsidP="00737D81">
      <w:pPr>
        <w:ind w:left="420"/>
      </w:pPr>
      <w:r w:rsidRPr="00737D81">
        <w:rPr>
          <w:b/>
          <w:bCs/>
        </w:rPr>
        <w:t>1.声明bean的注解</w:t>
      </w:r>
    </w:p>
    <w:p w14:paraId="36E7DAAD" w14:textId="77777777" w:rsidR="00014CD5" w:rsidRPr="00737D81" w:rsidRDefault="00014CD5" w:rsidP="00737D81">
      <w:pPr>
        <w:ind w:left="420"/>
      </w:pPr>
      <w:r w:rsidRPr="00737D81">
        <w:t>@Component 组件，没有明确的角色</w:t>
      </w:r>
    </w:p>
    <w:p w14:paraId="77BCE427" w14:textId="77777777" w:rsidR="00014CD5" w:rsidRPr="00737D81" w:rsidRDefault="00014CD5" w:rsidP="00737D81">
      <w:pPr>
        <w:ind w:left="420"/>
      </w:pPr>
      <w:r w:rsidRPr="00737D81">
        <w:t>@Service 在业务逻辑层使用（service层）</w:t>
      </w:r>
    </w:p>
    <w:p w14:paraId="2489AD0C" w14:textId="77777777" w:rsidR="00014CD5" w:rsidRPr="00737D81" w:rsidRDefault="00014CD5" w:rsidP="00737D81">
      <w:pPr>
        <w:ind w:left="420"/>
      </w:pPr>
      <w:r w:rsidRPr="00737D81">
        <w:t>@Repository 在数据访问层使用（dao层）</w:t>
      </w:r>
    </w:p>
    <w:p w14:paraId="50C06905" w14:textId="1DFBF10E" w:rsidR="00014CD5" w:rsidRPr="00737D81" w:rsidRDefault="00014CD5" w:rsidP="00737D81">
      <w:pPr>
        <w:ind w:left="420"/>
      </w:pPr>
      <w:r w:rsidRPr="00737D81">
        <w:t>@Controller 在展现层使用，控制器的声明（</w:t>
      </w:r>
      <w:r w:rsidR="00737D81">
        <w:rPr>
          <w:rFonts w:hint="eastAsia"/>
        </w:rPr>
        <w:t>controller层</w:t>
      </w:r>
      <w:r w:rsidRPr="00737D81">
        <w:t>）</w:t>
      </w:r>
    </w:p>
    <w:p w14:paraId="0089BF7C" w14:textId="77777777" w:rsidR="00014CD5" w:rsidRPr="00737D81" w:rsidRDefault="00014CD5" w:rsidP="00737D81">
      <w:pPr>
        <w:ind w:left="420"/>
      </w:pPr>
      <w:r w:rsidRPr="00737D81">
        <w:rPr>
          <w:b/>
          <w:bCs/>
        </w:rPr>
        <w:t>2.注入bean的注解</w:t>
      </w:r>
    </w:p>
    <w:p w14:paraId="3F83A348" w14:textId="77777777" w:rsidR="00014CD5" w:rsidRPr="00737D81" w:rsidRDefault="00014CD5" w:rsidP="00737D81">
      <w:pPr>
        <w:ind w:left="420"/>
      </w:pPr>
      <w:r w:rsidRPr="00737D81">
        <w:t>@Autowired：由Spring提供</w:t>
      </w:r>
    </w:p>
    <w:p w14:paraId="381BD394" w14:textId="77777777" w:rsidR="00014CD5" w:rsidRPr="00737D81" w:rsidRDefault="00014CD5" w:rsidP="00737D81">
      <w:pPr>
        <w:ind w:left="420"/>
      </w:pPr>
      <w:r w:rsidRPr="00737D81">
        <w:t>@Inject：由JSR-330提供</w:t>
      </w:r>
    </w:p>
    <w:p w14:paraId="478EFFC7" w14:textId="16F7100C" w:rsidR="00014CD5" w:rsidRPr="00737D81" w:rsidRDefault="00014CD5" w:rsidP="00737D81">
      <w:pPr>
        <w:ind w:left="420"/>
      </w:pPr>
      <w:r w:rsidRPr="00737D81">
        <w:t>@Resource：由JSR-250提供</w:t>
      </w:r>
      <w:r w:rsidRPr="00737D81">
        <w:br/>
        <w:t>@Qualifier 与 @Primary 都可以用于bean的歧义性问题</w:t>
      </w:r>
    </w:p>
    <w:p w14:paraId="53F75760" w14:textId="77777777" w:rsidR="00014CD5" w:rsidRPr="00737D81" w:rsidRDefault="00014CD5" w:rsidP="00737D81">
      <w:pPr>
        <w:ind w:left="420"/>
      </w:pPr>
      <w:r w:rsidRPr="00737D81">
        <w:rPr>
          <w:b/>
          <w:bCs/>
        </w:rPr>
        <w:t>3.java配置类相关注解</w:t>
      </w:r>
    </w:p>
    <w:p w14:paraId="52DFCECC" w14:textId="281CA1AA" w:rsidR="00014CD5" w:rsidRPr="00737D81" w:rsidRDefault="00014CD5" w:rsidP="00737D81">
      <w:pPr>
        <w:ind w:left="420"/>
      </w:pPr>
      <w:r w:rsidRPr="00737D81">
        <w:t>@Configuration 声明当前类为配置类，相当于xml形式的Spring配置</w:t>
      </w:r>
    </w:p>
    <w:p w14:paraId="6F0D488A" w14:textId="7DC10CE2" w:rsidR="00014CD5" w:rsidRPr="00737D81" w:rsidRDefault="00014CD5" w:rsidP="00737D81">
      <w:pPr>
        <w:ind w:left="420"/>
      </w:pPr>
      <w:r w:rsidRPr="00737D81">
        <w:t>@Bean 注解在方法上，声明当前方法的返回值为一个bean，替代xml中的方式</w:t>
      </w:r>
    </w:p>
    <w:p w14:paraId="6BA4CD91" w14:textId="72184504" w:rsidR="00014CD5" w:rsidRPr="00737D81" w:rsidRDefault="00014CD5" w:rsidP="00737D81">
      <w:pPr>
        <w:ind w:left="420"/>
      </w:pPr>
      <w:r w:rsidRPr="00737D81">
        <w:t>@Configuration 声明当前类为配置类，其中内部组合了@Component注解，表明这个类是一个bean</w:t>
      </w:r>
    </w:p>
    <w:p w14:paraId="2C6F2232" w14:textId="77777777" w:rsidR="00014CD5" w:rsidRPr="00737D81" w:rsidRDefault="00014CD5" w:rsidP="00737D81">
      <w:pPr>
        <w:ind w:left="420"/>
      </w:pPr>
      <w:r w:rsidRPr="00737D81">
        <w:t>@ComponentScan 用于对Component进行扫描，相当于xml中的context:component-scan/（类上）</w:t>
      </w:r>
    </w:p>
    <w:p w14:paraId="4369A735" w14:textId="77777777" w:rsidR="00014CD5" w:rsidRPr="00737D81" w:rsidRDefault="00014CD5" w:rsidP="00737D81">
      <w:pPr>
        <w:ind w:left="420"/>
      </w:pPr>
      <w:r w:rsidRPr="00737D81">
        <w:rPr>
          <w:b/>
          <w:bCs/>
        </w:rPr>
        <w:t>4.切面（AOP）相关注解</w:t>
      </w:r>
    </w:p>
    <w:p w14:paraId="10A2F583" w14:textId="77777777" w:rsidR="00014CD5" w:rsidRPr="00737D81" w:rsidRDefault="00014CD5" w:rsidP="00737D81">
      <w:pPr>
        <w:ind w:left="420"/>
      </w:pPr>
      <w:r w:rsidRPr="00737D81">
        <w:t>@Aspect 声明一个切面（类上）</w:t>
      </w:r>
      <w:r w:rsidRPr="00737D81">
        <w:br/>
        <w:t>使用@After、@Before、@Around定义建言（advice），可直接将拦截规则（切点）作为参数。</w:t>
      </w:r>
    </w:p>
    <w:p w14:paraId="56B161C1" w14:textId="6F08A296" w:rsidR="00014CD5" w:rsidRPr="00737D81" w:rsidRDefault="00014CD5" w:rsidP="00737D81">
      <w:pPr>
        <w:ind w:left="420"/>
      </w:pPr>
      <w:r w:rsidRPr="00737D81">
        <w:t>@After 在方法执行之后执行</w:t>
      </w:r>
      <w:r w:rsidRPr="00737D81">
        <w:br/>
        <w:t>@Before 在方法执行之前执行</w:t>
      </w:r>
      <w:r w:rsidRPr="00737D81">
        <w:br/>
        <w:t>@Around 在方法执行之前与之后执行</w:t>
      </w:r>
    </w:p>
    <w:p w14:paraId="6E0007AC" w14:textId="26A7A111" w:rsidR="00014CD5" w:rsidRPr="00737D81" w:rsidRDefault="00014CD5" w:rsidP="00737D81">
      <w:pPr>
        <w:ind w:left="420"/>
      </w:pPr>
      <w:r w:rsidRPr="00737D81">
        <w:t>@PointCut 声明切点</w:t>
      </w:r>
    </w:p>
    <w:p w14:paraId="1233342B" w14:textId="77777777" w:rsidR="00014CD5" w:rsidRPr="00737D81" w:rsidRDefault="00014CD5" w:rsidP="00737D81">
      <w:pPr>
        <w:ind w:left="420"/>
      </w:pPr>
      <w:r w:rsidRPr="00737D81">
        <w:rPr>
          <w:b/>
          <w:bCs/>
        </w:rPr>
        <w:t>5.@Bean的属性支持</w:t>
      </w:r>
    </w:p>
    <w:p w14:paraId="516511A3" w14:textId="77777777" w:rsidR="00014CD5" w:rsidRPr="00737D81" w:rsidRDefault="00014CD5" w:rsidP="00737D81">
      <w:pPr>
        <w:ind w:left="420"/>
      </w:pPr>
      <w:r w:rsidRPr="00737D81">
        <w:t>@Scope 设置Spring容器如何新建Bean实例（方法上，得有@Bean）</w:t>
      </w:r>
      <w:r w:rsidRPr="00737D81">
        <w:br/>
        <w:t>其设置类型包括：</w:t>
      </w:r>
    </w:p>
    <w:p w14:paraId="2D628703" w14:textId="77777777" w:rsidR="00014CD5" w:rsidRPr="00737D81" w:rsidRDefault="00014CD5" w:rsidP="00737D81">
      <w:pPr>
        <w:ind w:left="420"/>
      </w:pPr>
      <w:r w:rsidRPr="00737D81">
        <w:t>Singleton （单例,一个Spring容器中只有一个bean实例，默认模式）,</w:t>
      </w:r>
      <w:r w:rsidRPr="00737D81">
        <w:br/>
        <w:t>Protetype （每次调用新建一个bean）,</w:t>
      </w:r>
      <w:r w:rsidRPr="00737D81">
        <w:br/>
        <w:t>Request （web项目中，给每个http request新建一个bean）,</w:t>
      </w:r>
      <w:r w:rsidRPr="00737D81">
        <w:br/>
        <w:t>Session （web项目中，给每个http session新建一个bean）,</w:t>
      </w:r>
      <w:r w:rsidRPr="00737D81">
        <w:br/>
        <w:t>GlobalSession（给每一个 global http session新建一个Bean实例）</w:t>
      </w:r>
    </w:p>
    <w:p w14:paraId="7FD8A833" w14:textId="77777777" w:rsidR="00014CD5" w:rsidRPr="00737D81" w:rsidRDefault="00014CD5" w:rsidP="00737D81">
      <w:pPr>
        <w:ind w:left="420"/>
      </w:pPr>
      <w:r w:rsidRPr="00737D81">
        <w:lastRenderedPageBreak/>
        <w:t>@PostConstruct 由JSR-250提供，在构造函数执行完之后执行，等价于xml配置文件中bean的initMethod</w:t>
      </w:r>
    </w:p>
    <w:p w14:paraId="35B9B32D" w14:textId="77777777" w:rsidR="00014CD5" w:rsidRPr="00737D81" w:rsidRDefault="00014CD5" w:rsidP="00737D81">
      <w:pPr>
        <w:ind w:left="420"/>
      </w:pPr>
      <w:r w:rsidRPr="00737D81">
        <w:t>@PreDestory 由JSR-250提供，在Bean销毁之前执行，等价于xml配置文件中bean的destroyMethod</w:t>
      </w:r>
    </w:p>
    <w:p w14:paraId="301B888F" w14:textId="77777777" w:rsidR="00014CD5" w:rsidRPr="00737D81" w:rsidRDefault="00014CD5" w:rsidP="00737D81">
      <w:pPr>
        <w:ind w:left="420"/>
      </w:pPr>
      <w:r w:rsidRPr="00737D81">
        <w:rPr>
          <w:b/>
          <w:bCs/>
        </w:rPr>
        <w:t>6.@Value注解</w:t>
      </w:r>
    </w:p>
    <w:p w14:paraId="2B52AD2B" w14:textId="77777777" w:rsidR="00014CD5" w:rsidRPr="00737D81" w:rsidRDefault="00014CD5" w:rsidP="00737D81">
      <w:pPr>
        <w:ind w:left="420"/>
      </w:pPr>
      <w:r w:rsidRPr="00737D81">
        <w:t>@Value 为属性注入值（属性上）</w:t>
      </w:r>
      <w:r w:rsidRPr="00737D81">
        <w:br/>
        <w:t>支持如下方式的注入：</w:t>
      </w:r>
      <w:r w:rsidRPr="00737D81">
        <w:br/>
        <w:t>》注入普通字符</w:t>
      </w:r>
    </w:p>
    <w:p w14:paraId="1DCA0E95" w14:textId="77777777" w:rsidR="00014CD5" w:rsidRPr="00737D81" w:rsidRDefault="00014CD5" w:rsidP="00737D81">
      <w:pPr>
        <w:ind w:left="420"/>
      </w:pPr>
      <w:r w:rsidRPr="00737D81">
        <w:t>@Value("Michael Jackson")</w:t>
      </w:r>
    </w:p>
    <w:p w14:paraId="6B9E3A4D" w14:textId="77777777" w:rsidR="00014CD5" w:rsidRPr="00737D81" w:rsidRDefault="00014CD5" w:rsidP="00737D81">
      <w:pPr>
        <w:ind w:left="420"/>
      </w:pPr>
      <w:r w:rsidRPr="00737D81">
        <w:t>String name;</w:t>
      </w:r>
    </w:p>
    <w:p w14:paraId="1154C529" w14:textId="77777777" w:rsidR="00014CD5" w:rsidRPr="00737D81" w:rsidRDefault="00014CD5" w:rsidP="00737D81">
      <w:pPr>
        <w:ind w:left="420"/>
      </w:pPr>
      <w:r w:rsidRPr="00737D81">
        <w:t>》注入操作系统属性</w:t>
      </w:r>
    </w:p>
    <w:p w14:paraId="7C1C7774" w14:textId="77777777" w:rsidR="00014CD5" w:rsidRPr="00737D81" w:rsidRDefault="00014CD5" w:rsidP="00737D81">
      <w:pPr>
        <w:ind w:left="420"/>
      </w:pPr>
      <w:r w:rsidRPr="00737D81">
        <w:t>@Value("#{systemProperties['os.name']}")</w:t>
      </w:r>
    </w:p>
    <w:p w14:paraId="6B1F9ADE" w14:textId="77777777" w:rsidR="00014CD5" w:rsidRPr="00737D81" w:rsidRDefault="00014CD5" w:rsidP="00737D81">
      <w:pPr>
        <w:ind w:left="420"/>
      </w:pPr>
      <w:r w:rsidRPr="00737D81">
        <w:t>String osName;</w:t>
      </w:r>
    </w:p>
    <w:p w14:paraId="5FF96B47" w14:textId="77777777" w:rsidR="00014CD5" w:rsidRPr="00737D81" w:rsidRDefault="00014CD5" w:rsidP="00737D81">
      <w:pPr>
        <w:ind w:left="420"/>
      </w:pPr>
      <w:r w:rsidRPr="00737D81">
        <w:t>》注入表达式结果</w:t>
      </w:r>
    </w:p>
    <w:p w14:paraId="7E9572A8" w14:textId="77777777" w:rsidR="00014CD5" w:rsidRPr="00737D81" w:rsidRDefault="00014CD5" w:rsidP="00737D81">
      <w:pPr>
        <w:ind w:left="420"/>
      </w:pPr>
      <w:r w:rsidRPr="00737D81">
        <w:t>@Value("#{ T(java.lang.Math).random() * 100 }")</w:t>
      </w:r>
    </w:p>
    <w:p w14:paraId="465C9E80" w14:textId="77777777" w:rsidR="00014CD5" w:rsidRPr="00737D81" w:rsidRDefault="00014CD5" w:rsidP="00737D81">
      <w:pPr>
        <w:ind w:left="420"/>
      </w:pPr>
      <w:r w:rsidRPr="00737D81">
        <w:t>String randomNumber;</w:t>
      </w:r>
    </w:p>
    <w:p w14:paraId="42817371" w14:textId="77777777" w:rsidR="00014CD5" w:rsidRPr="00737D81" w:rsidRDefault="00014CD5" w:rsidP="00737D81">
      <w:pPr>
        <w:ind w:left="420"/>
      </w:pPr>
      <w:r w:rsidRPr="00737D81">
        <w:t>》注入其它bean属性</w:t>
      </w:r>
    </w:p>
    <w:p w14:paraId="7B368579" w14:textId="77777777" w:rsidR="00014CD5" w:rsidRPr="00737D81" w:rsidRDefault="00014CD5" w:rsidP="00737D81">
      <w:pPr>
        <w:ind w:left="420"/>
      </w:pPr>
      <w:r w:rsidRPr="00737D81">
        <w:t>@Value("#{domeClass.name}")</w:t>
      </w:r>
    </w:p>
    <w:p w14:paraId="75AB6179" w14:textId="77777777" w:rsidR="00014CD5" w:rsidRPr="00737D81" w:rsidRDefault="00014CD5" w:rsidP="00737D81">
      <w:pPr>
        <w:ind w:left="420"/>
      </w:pPr>
      <w:r w:rsidRPr="00737D81">
        <w:t>String name;</w:t>
      </w:r>
    </w:p>
    <w:p w14:paraId="4F38DD4F" w14:textId="77777777" w:rsidR="00014CD5" w:rsidRPr="00737D81" w:rsidRDefault="00014CD5" w:rsidP="00737D81">
      <w:pPr>
        <w:ind w:left="420"/>
      </w:pPr>
      <w:r w:rsidRPr="00737D81">
        <w:t>》注入文件资源</w:t>
      </w:r>
    </w:p>
    <w:p w14:paraId="538F012E" w14:textId="77777777" w:rsidR="00014CD5" w:rsidRPr="00737D81" w:rsidRDefault="00014CD5" w:rsidP="00737D81">
      <w:pPr>
        <w:ind w:left="420"/>
      </w:pPr>
      <w:r w:rsidRPr="00737D81">
        <w:t>@Value("classpath:com/hgs/hello/test.txt")</w:t>
      </w:r>
    </w:p>
    <w:p w14:paraId="302D279D" w14:textId="77777777" w:rsidR="00014CD5" w:rsidRPr="00737D81" w:rsidRDefault="00014CD5" w:rsidP="00737D81">
      <w:pPr>
        <w:ind w:left="420"/>
      </w:pPr>
      <w:r w:rsidRPr="00737D81">
        <w:t>String Resource file;</w:t>
      </w:r>
    </w:p>
    <w:p w14:paraId="68CA5DFF" w14:textId="77777777" w:rsidR="00014CD5" w:rsidRPr="00737D81" w:rsidRDefault="00014CD5" w:rsidP="00737D81">
      <w:pPr>
        <w:ind w:left="420"/>
      </w:pPr>
      <w:r w:rsidRPr="00737D81">
        <w:t>》注入网站资源</w:t>
      </w:r>
    </w:p>
    <w:p w14:paraId="3684FA38" w14:textId="77777777" w:rsidR="00014CD5" w:rsidRPr="00737D81" w:rsidRDefault="00014CD5" w:rsidP="00737D81">
      <w:pPr>
        <w:ind w:left="420"/>
      </w:pPr>
      <w:r w:rsidRPr="00737D81">
        <w:t>@Value("http://www.cznovel.com")</w:t>
      </w:r>
    </w:p>
    <w:p w14:paraId="2680167B" w14:textId="77777777" w:rsidR="00014CD5" w:rsidRPr="00737D81" w:rsidRDefault="00014CD5" w:rsidP="00737D81">
      <w:pPr>
        <w:ind w:left="420"/>
      </w:pPr>
      <w:r w:rsidRPr="00737D81">
        <w:t>Resource url;</w:t>
      </w:r>
    </w:p>
    <w:p w14:paraId="4319958D" w14:textId="77777777" w:rsidR="00014CD5" w:rsidRPr="00737D81" w:rsidRDefault="00014CD5" w:rsidP="00737D81">
      <w:pPr>
        <w:ind w:left="420"/>
      </w:pPr>
      <w:r w:rsidRPr="00737D81">
        <w:t>》注入配置文件</w:t>
      </w:r>
    </w:p>
    <w:p w14:paraId="478B1910" w14:textId="77777777" w:rsidR="00014CD5" w:rsidRPr="00737D81" w:rsidRDefault="00014CD5" w:rsidP="00737D81">
      <w:pPr>
        <w:ind w:left="420"/>
      </w:pPr>
      <w:r w:rsidRPr="00737D81">
        <w:t>@Value("${book.name}")</w:t>
      </w:r>
    </w:p>
    <w:p w14:paraId="3E4D68A8" w14:textId="77777777" w:rsidR="00014CD5" w:rsidRPr="00737D81" w:rsidRDefault="00014CD5" w:rsidP="00737D81">
      <w:pPr>
        <w:ind w:left="420"/>
      </w:pPr>
      <w:r w:rsidRPr="00737D81">
        <w:t>String bookName;</w:t>
      </w:r>
    </w:p>
    <w:p w14:paraId="020F0101" w14:textId="77777777" w:rsidR="00014CD5" w:rsidRPr="00737D81" w:rsidRDefault="00014CD5" w:rsidP="00737D81">
      <w:pPr>
        <w:ind w:left="420"/>
      </w:pPr>
      <w:r w:rsidRPr="00737D81">
        <w:t>注入配置使用方法：</w:t>
      </w:r>
      <w:r w:rsidRPr="00737D81">
        <w:br/>
      </w:r>
      <w:r w:rsidRPr="00737D81">
        <w:rPr>
          <w:rFonts w:hint="eastAsia"/>
        </w:rPr>
        <w:t>①</w:t>
      </w:r>
      <w:r w:rsidRPr="00737D81">
        <w:t xml:space="preserve"> 编写配置文件（test.properties）</w:t>
      </w:r>
    </w:p>
    <w:p w14:paraId="038F7CCD" w14:textId="77777777" w:rsidR="00014CD5" w:rsidRPr="00737D81" w:rsidRDefault="00014CD5" w:rsidP="00737D81">
      <w:pPr>
        <w:ind w:left="420"/>
      </w:pPr>
      <w:r w:rsidRPr="00737D81">
        <w:rPr>
          <w:rFonts w:hint="eastAsia"/>
        </w:rPr>
        <w:t>②</w:t>
      </w:r>
      <w:r w:rsidRPr="00737D81">
        <w:t xml:space="preserve"> @PropertySource 加载配置文件(类上)</w:t>
      </w:r>
    </w:p>
    <w:p w14:paraId="32B37ADF" w14:textId="77777777" w:rsidR="00014CD5" w:rsidRPr="00737D81" w:rsidRDefault="00014CD5" w:rsidP="00737D81">
      <w:pPr>
        <w:ind w:left="420"/>
      </w:pPr>
      <w:r w:rsidRPr="00737D81">
        <w:t>@PropertySource("classpath:com/hgs/hello/test/test.propertie")</w:t>
      </w:r>
    </w:p>
    <w:p w14:paraId="13AEE10E" w14:textId="63E74ABB" w:rsidR="002A61E8" w:rsidRDefault="002A61E8" w:rsidP="002A61E8">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11</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Servlet</w:t>
      </w:r>
      <w:r>
        <w:rPr>
          <w:rStyle w:val="a3"/>
          <w:rFonts w:ascii="Arial" w:hAnsi="Arial" w:cs="Arial" w:hint="eastAsia"/>
          <w:color w:val="4D4D4D"/>
          <w:sz w:val="28"/>
          <w:szCs w:val="28"/>
          <w:shd w:val="clear" w:color="auto" w:fill="FFFFFF"/>
        </w:rPr>
        <w:t>工作流程</w:t>
      </w:r>
    </w:p>
    <w:p w14:paraId="0F4DC59E" w14:textId="1D073758" w:rsidR="002A61E8" w:rsidRPr="002A61E8" w:rsidRDefault="002A61E8" w:rsidP="002A61E8">
      <w:pPr>
        <w:ind w:left="420"/>
      </w:pPr>
      <w:r w:rsidRPr="002A61E8">
        <w:t>1</w:t>
      </w:r>
      <w:r>
        <w:rPr>
          <w:rFonts w:hint="eastAsia"/>
        </w:rPr>
        <w:t>、</w:t>
      </w:r>
      <w:r w:rsidRPr="002A61E8">
        <w:t>当客户端第一次访问该servlet时，服务器创建这个servlet实例对象；</w:t>
      </w:r>
    </w:p>
    <w:p w14:paraId="35A2FF83" w14:textId="742BB9AF" w:rsidR="002A61E8" w:rsidRPr="002A61E8" w:rsidRDefault="002A61E8" w:rsidP="002A61E8">
      <w:pPr>
        <w:ind w:left="420"/>
      </w:pPr>
      <w:r w:rsidRPr="002A61E8">
        <w:t>2</w:t>
      </w:r>
      <w:r>
        <w:rPr>
          <w:rFonts w:hint="eastAsia"/>
        </w:rPr>
        <w:t>、</w:t>
      </w:r>
      <w:r w:rsidRPr="002A61E8">
        <w:t>紧接着调用servlet的init方法完成这个servlet对象的初始化；</w:t>
      </w:r>
    </w:p>
    <w:p w14:paraId="49311882" w14:textId="4F11A251" w:rsidR="002A61E8" w:rsidRPr="002A61E8" w:rsidRDefault="002A61E8" w:rsidP="002A61E8">
      <w:pPr>
        <w:ind w:left="420"/>
      </w:pPr>
      <w:r w:rsidRPr="002A61E8">
        <w:t>3</w:t>
      </w:r>
      <w:r>
        <w:rPr>
          <w:rFonts w:hint="eastAsia"/>
        </w:rPr>
        <w:t>、</w:t>
      </w:r>
      <w:r w:rsidRPr="002A61E8">
        <w:t>服务器创建代表请求的request对象，和代表响应的response对象，调用servlet的service方法，响应客户端请求；</w:t>
      </w:r>
    </w:p>
    <w:p w14:paraId="7B861DD9" w14:textId="206D3A67" w:rsidR="002A61E8" w:rsidRPr="002A61E8" w:rsidRDefault="002A61E8" w:rsidP="002A61E8">
      <w:pPr>
        <w:ind w:left="420"/>
      </w:pPr>
      <w:r w:rsidRPr="002A61E8">
        <w:t>4</w:t>
      </w:r>
      <w:r>
        <w:rPr>
          <w:rFonts w:hint="eastAsia"/>
        </w:rPr>
        <w:t>、</w:t>
      </w:r>
      <w:r w:rsidRPr="002A61E8">
        <w:t>service方法执行，向代表响应的response对象中写入将要回送给浏览器的数据。</w:t>
      </w:r>
    </w:p>
    <w:p w14:paraId="6333F9E0" w14:textId="0404A477" w:rsidR="002A61E8" w:rsidRPr="002A61E8" w:rsidRDefault="002A61E8" w:rsidP="002A61E8">
      <w:pPr>
        <w:ind w:left="420"/>
      </w:pPr>
      <w:r w:rsidRPr="002A61E8">
        <w:t>5</w:t>
      </w:r>
      <w:r>
        <w:rPr>
          <w:rFonts w:hint="eastAsia"/>
        </w:rPr>
        <w:t>、</w:t>
      </w:r>
      <w:r w:rsidRPr="002A61E8">
        <w:t>服务器从response对象中取出相应的数据，构建一个http响应，回写给客户机浏览器。</w:t>
      </w:r>
    </w:p>
    <w:p w14:paraId="5C0603E1" w14:textId="70898202" w:rsidR="002A61E8" w:rsidRPr="002A61E8" w:rsidRDefault="002A61E8" w:rsidP="002A61E8">
      <w:pPr>
        <w:ind w:left="420"/>
      </w:pPr>
      <w:r w:rsidRPr="002A61E8">
        <w:t>6</w:t>
      </w:r>
      <w:r>
        <w:rPr>
          <w:rFonts w:hint="eastAsia"/>
        </w:rPr>
        <w:t>、</w:t>
      </w:r>
      <w:r w:rsidRPr="002A61E8">
        <w:t>浏览器接受响应数据，解析数据进行显示。</w:t>
      </w:r>
    </w:p>
    <w:p w14:paraId="3CB36E0D" w14:textId="043F1054" w:rsidR="00B9253F" w:rsidRDefault="00B9253F" w:rsidP="00B9253F">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12</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Spring</w:t>
      </w:r>
      <w:r>
        <w:rPr>
          <w:rStyle w:val="a3"/>
          <w:rFonts w:ascii="Arial" w:hAnsi="Arial" w:cs="Arial" w:hint="eastAsia"/>
          <w:color w:val="4D4D4D"/>
          <w:sz w:val="28"/>
          <w:szCs w:val="28"/>
          <w:shd w:val="clear" w:color="auto" w:fill="FFFFFF"/>
        </w:rPr>
        <w:t>事务传播</w:t>
      </w:r>
    </w:p>
    <w:p w14:paraId="29896871" w14:textId="6A3CDB97" w:rsidR="00B9253F" w:rsidRDefault="00B9253F" w:rsidP="00B9253F">
      <w:pPr>
        <w:ind w:left="420"/>
        <w:rPr>
          <w:rStyle w:val="a3"/>
          <w:rFonts w:ascii="Arial" w:hAnsi="Arial" w:cs="Arial"/>
          <w:color w:val="4D4D4D"/>
          <w:sz w:val="28"/>
          <w:szCs w:val="28"/>
          <w:shd w:val="clear" w:color="auto" w:fill="FFFFFF"/>
        </w:rPr>
      </w:pPr>
      <w:r>
        <w:rPr>
          <w:rFonts w:ascii="Arial" w:hAnsi="Arial" w:cs="Arial"/>
          <w:color w:val="4D4D4D"/>
          <w:shd w:val="clear" w:color="auto" w:fill="FFFFFF"/>
        </w:rPr>
        <w:lastRenderedPageBreak/>
        <w:t>事务传播行为（</w:t>
      </w:r>
      <w:r>
        <w:rPr>
          <w:rFonts w:ascii="Arial" w:hAnsi="Arial" w:cs="Arial"/>
          <w:color w:val="4D4D4D"/>
          <w:shd w:val="clear" w:color="auto" w:fill="FFFFFF"/>
        </w:rPr>
        <w:t>propagation behavior</w:t>
      </w:r>
      <w:r>
        <w:rPr>
          <w:rFonts w:ascii="Arial" w:hAnsi="Arial" w:cs="Arial"/>
          <w:color w:val="4D4D4D"/>
          <w:shd w:val="clear" w:color="auto" w:fill="FFFFFF"/>
        </w:rPr>
        <w:t>）指的就是当一个事务方法被另一个事务方法调用时，这个事务方法应该如何进行。</w:t>
      </w:r>
      <w:r>
        <w:rPr>
          <w:rFonts w:ascii="Arial" w:hAnsi="Arial" w:cs="Arial"/>
          <w:color w:val="4D4D4D"/>
        </w:rPr>
        <w:br/>
      </w:r>
      <w:r>
        <w:rPr>
          <w:rFonts w:ascii="Arial" w:hAnsi="Arial" w:cs="Arial"/>
          <w:color w:val="4D4D4D"/>
          <w:shd w:val="clear" w:color="auto" w:fill="FFFFFF"/>
        </w:rPr>
        <w:t>例如：</w:t>
      </w:r>
      <w:r>
        <w:rPr>
          <w:rFonts w:ascii="Arial" w:hAnsi="Arial" w:cs="Arial"/>
          <w:color w:val="4D4D4D"/>
          <w:shd w:val="clear" w:color="auto" w:fill="FFFFFF"/>
        </w:rPr>
        <w:t>methodA</w:t>
      </w:r>
      <w:r>
        <w:rPr>
          <w:rFonts w:ascii="Arial" w:hAnsi="Arial" w:cs="Arial"/>
          <w:color w:val="4D4D4D"/>
          <w:shd w:val="clear" w:color="auto" w:fill="FFFFFF"/>
        </w:rPr>
        <w:t>事务方法调用</w:t>
      </w:r>
      <w:r>
        <w:rPr>
          <w:rFonts w:ascii="Arial" w:hAnsi="Arial" w:cs="Arial"/>
          <w:color w:val="4D4D4D"/>
          <w:shd w:val="clear" w:color="auto" w:fill="FFFFFF"/>
        </w:rPr>
        <w:t>methodB</w:t>
      </w:r>
      <w:r>
        <w:rPr>
          <w:rFonts w:ascii="Arial" w:hAnsi="Arial" w:cs="Arial"/>
          <w:color w:val="4D4D4D"/>
          <w:shd w:val="clear" w:color="auto" w:fill="FFFFFF"/>
        </w:rPr>
        <w:t>事务方法时，</w:t>
      </w:r>
      <w:r>
        <w:rPr>
          <w:rFonts w:ascii="Arial" w:hAnsi="Arial" w:cs="Arial"/>
          <w:color w:val="4D4D4D"/>
          <w:shd w:val="clear" w:color="auto" w:fill="FFFFFF"/>
        </w:rPr>
        <w:t>methodB</w:t>
      </w:r>
      <w:r>
        <w:rPr>
          <w:rFonts w:ascii="Arial" w:hAnsi="Arial" w:cs="Arial"/>
          <w:color w:val="4D4D4D"/>
          <w:shd w:val="clear" w:color="auto" w:fill="FFFFFF"/>
        </w:rPr>
        <w:t>是继续在调用者</w:t>
      </w:r>
      <w:r>
        <w:rPr>
          <w:rFonts w:ascii="Arial" w:hAnsi="Arial" w:cs="Arial"/>
          <w:color w:val="4D4D4D"/>
          <w:shd w:val="clear" w:color="auto" w:fill="FFFFFF"/>
        </w:rPr>
        <w:t>methodA</w:t>
      </w:r>
      <w:r>
        <w:rPr>
          <w:rFonts w:ascii="Arial" w:hAnsi="Arial" w:cs="Arial"/>
          <w:color w:val="4D4D4D"/>
          <w:shd w:val="clear" w:color="auto" w:fill="FFFFFF"/>
        </w:rPr>
        <w:t>的事务中运行呢，还是为自己开启一个新事务运行，这就是由</w:t>
      </w:r>
      <w:r>
        <w:rPr>
          <w:rFonts w:ascii="Arial" w:hAnsi="Arial" w:cs="Arial"/>
          <w:color w:val="4D4D4D"/>
          <w:shd w:val="clear" w:color="auto" w:fill="FFFFFF"/>
        </w:rPr>
        <w:t>methodB</w:t>
      </w:r>
      <w:r>
        <w:rPr>
          <w:rFonts w:ascii="Arial" w:hAnsi="Arial" w:cs="Arial"/>
          <w:color w:val="4D4D4D"/>
          <w:shd w:val="clear" w:color="auto" w:fill="FFFFFF"/>
        </w:rPr>
        <w:t>的事务传播行为决定的。</w:t>
      </w:r>
    </w:p>
    <w:p w14:paraId="6DE1629E"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PROPAGATION_REQUIRED</w:t>
      </w:r>
      <w:r w:rsidRPr="00B9253F">
        <w:rPr>
          <w:rFonts w:ascii="Arial" w:hAnsi="Arial" w:cs="Arial" w:hint="eastAsia"/>
          <w:color w:val="4D4D4D"/>
          <w:shd w:val="clear" w:color="auto" w:fill="FFFFFF"/>
        </w:rPr>
        <w:br/>
        <w:t>Spring</w:t>
      </w:r>
      <w:r w:rsidRPr="00B9253F">
        <w:rPr>
          <w:rFonts w:ascii="Arial" w:hAnsi="Arial" w:cs="Arial" w:hint="eastAsia"/>
          <w:color w:val="4D4D4D"/>
          <w:shd w:val="clear" w:color="auto" w:fill="FFFFFF"/>
        </w:rPr>
        <w:t>默认的传播机制，能满足绝大部分业务需求，如果外层有事务，则当前事务加入到外层事务，一块提交，一块回滚。如果外层没有事务，新建一个事务执行</w:t>
      </w:r>
    </w:p>
    <w:p w14:paraId="7A913B4F"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PROPAGATION_REQUES_NEW</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该事务传播机制是每次都会新开启一个事务，同时把外层事务挂起，当当前事务执行完毕，恢复上层事务的执行。如果外层没有事务，执行当前新开启的事务即可</w:t>
      </w:r>
    </w:p>
    <w:p w14:paraId="309D45E7"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PROPAGATION_SUPPORT</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如果外层有事务，则加入外层事务，如果外层没有事务，则直接使用非事务方式执行。完全依赖外层的事务</w:t>
      </w:r>
    </w:p>
    <w:p w14:paraId="1C8F80AB"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PROPAGATION_NOT_SUPPORT</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该传播机制不支持事务，如果外层存在事务则挂起，执行完当前代码，则恢复外层事务，无论是否异常都不会回滚当前的代码</w:t>
      </w:r>
    </w:p>
    <w:p w14:paraId="4847DA1E"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PROPAGATION_NEVER</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该传播机制不支持外层事务，即如果外层有事务就抛出异常</w:t>
      </w:r>
    </w:p>
    <w:p w14:paraId="07877B02"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PROPAGATION_MANDATORY</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与</w:t>
      </w:r>
      <w:r w:rsidRPr="00B9253F">
        <w:rPr>
          <w:rFonts w:ascii="Arial" w:hAnsi="Arial" w:cs="Arial" w:hint="eastAsia"/>
          <w:color w:val="4D4D4D"/>
          <w:shd w:val="clear" w:color="auto" w:fill="FFFFFF"/>
        </w:rPr>
        <w:t>NEVER</w:t>
      </w:r>
      <w:r w:rsidRPr="00B9253F">
        <w:rPr>
          <w:rFonts w:ascii="Arial" w:hAnsi="Arial" w:cs="Arial" w:hint="eastAsia"/>
          <w:color w:val="4D4D4D"/>
          <w:shd w:val="clear" w:color="auto" w:fill="FFFFFF"/>
        </w:rPr>
        <w:t>相反，如果外层没有事务，则抛出异常</w:t>
      </w:r>
    </w:p>
    <w:p w14:paraId="7386A17D" w14:textId="77777777" w:rsidR="00B9253F" w:rsidRPr="00B9253F" w:rsidRDefault="00B9253F" w:rsidP="00B9253F">
      <w:pPr>
        <w:ind w:left="420"/>
        <w:rPr>
          <w:rFonts w:ascii="Arial" w:hAnsi="Arial" w:cs="Arial"/>
          <w:color w:val="4D4D4D"/>
          <w:shd w:val="clear" w:color="auto" w:fill="FFFFFF"/>
        </w:rPr>
      </w:pPr>
      <w:r w:rsidRPr="00B9253F">
        <w:rPr>
          <w:rFonts w:ascii="Arial" w:hAnsi="Arial" w:cs="Arial" w:hint="eastAsia"/>
          <w:b/>
          <w:bCs/>
          <w:color w:val="4D4D4D"/>
          <w:shd w:val="clear" w:color="auto" w:fill="FFFFFF"/>
        </w:rPr>
        <w:t>PROPAGATION_NESTED</w:t>
      </w:r>
      <w:r w:rsidRPr="00B9253F">
        <w:rPr>
          <w:rFonts w:ascii="Arial" w:hAnsi="Arial" w:cs="Arial" w:hint="eastAsia"/>
          <w:color w:val="4D4D4D"/>
          <w:shd w:val="clear" w:color="auto" w:fill="FFFFFF"/>
        </w:rPr>
        <w:br/>
      </w:r>
      <w:r w:rsidRPr="00B9253F">
        <w:rPr>
          <w:rFonts w:ascii="Arial" w:hAnsi="Arial" w:cs="Arial" w:hint="eastAsia"/>
          <w:color w:val="4D4D4D"/>
          <w:shd w:val="clear" w:color="auto" w:fill="FFFFFF"/>
        </w:rPr>
        <w:t>该传播机制的特点是可以保存状态保存点，当前事务回滚到某一个点，从而避免所有的嵌套事务都回滚，即各自回滚各自的，如果子事务没有把异常吃掉，基本还是会引起全部回滚的。</w:t>
      </w:r>
    </w:p>
    <w:p w14:paraId="3B2AD242" w14:textId="681146BD" w:rsidR="002A61E8" w:rsidRPr="00B9253F" w:rsidRDefault="002A61E8" w:rsidP="00B9253F">
      <w:pPr>
        <w:rPr>
          <w:rStyle w:val="a3"/>
          <w:rFonts w:ascii="Arial" w:hAnsi="Arial" w:cs="Arial"/>
          <w:color w:val="4D4D4D"/>
          <w:sz w:val="28"/>
          <w:szCs w:val="28"/>
          <w:shd w:val="clear" w:color="auto" w:fill="FFFFFF"/>
        </w:rPr>
      </w:pPr>
    </w:p>
    <w:p w14:paraId="32A5368E" w14:textId="77777777" w:rsidR="002C7F14" w:rsidRPr="002C7F14" w:rsidRDefault="002C7F14" w:rsidP="00737D81"/>
    <w:sectPr w:rsidR="002C7F14" w:rsidRPr="002C7F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A03E6" w14:textId="77777777" w:rsidR="002C7F0D" w:rsidRDefault="002C7F0D" w:rsidP="001F6895">
      <w:r>
        <w:separator/>
      </w:r>
    </w:p>
  </w:endnote>
  <w:endnote w:type="continuationSeparator" w:id="0">
    <w:p w14:paraId="17C06873" w14:textId="77777777" w:rsidR="002C7F0D" w:rsidRDefault="002C7F0D" w:rsidP="001F6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A6918" w14:textId="77777777" w:rsidR="002C7F0D" w:rsidRDefault="002C7F0D" w:rsidP="001F6895">
      <w:r>
        <w:separator/>
      </w:r>
    </w:p>
  </w:footnote>
  <w:footnote w:type="continuationSeparator" w:id="0">
    <w:p w14:paraId="2764898D" w14:textId="77777777" w:rsidR="002C7F0D" w:rsidRDefault="002C7F0D" w:rsidP="001F6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86BA2"/>
    <w:multiLevelType w:val="multilevel"/>
    <w:tmpl w:val="D1A6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D71FE"/>
    <w:multiLevelType w:val="multilevel"/>
    <w:tmpl w:val="CA90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C0A8E"/>
    <w:multiLevelType w:val="multilevel"/>
    <w:tmpl w:val="2CD8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52029"/>
    <w:multiLevelType w:val="multilevel"/>
    <w:tmpl w:val="0084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70EF5"/>
    <w:multiLevelType w:val="multilevel"/>
    <w:tmpl w:val="0F32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A58"/>
    <w:multiLevelType w:val="multilevel"/>
    <w:tmpl w:val="A662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34D75"/>
    <w:multiLevelType w:val="multilevel"/>
    <w:tmpl w:val="80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2432F"/>
    <w:multiLevelType w:val="multilevel"/>
    <w:tmpl w:val="367C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0F5F7B"/>
    <w:multiLevelType w:val="multilevel"/>
    <w:tmpl w:val="959C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1963B9"/>
    <w:multiLevelType w:val="multilevel"/>
    <w:tmpl w:val="F1E6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1F1252"/>
    <w:multiLevelType w:val="multilevel"/>
    <w:tmpl w:val="2B30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1566E2"/>
    <w:multiLevelType w:val="multilevel"/>
    <w:tmpl w:val="6D3C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F200CA"/>
    <w:multiLevelType w:val="multilevel"/>
    <w:tmpl w:val="F24C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12"/>
  </w:num>
  <w:num w:numId="5">
    <w:abstractNumId w:val="3"/>
  </w:num>
  <w:num w:numId="6">
    <w:abstractNumId w:val="11"/>
  </w:num>
  <w:num w:numId="7">
    <w:abstractNumId w:val="6"/>
  </w:num>
  <w:num w:numId="8">
    <w:abstractNumId w:val="8"/>
  </w:num>
  <w:num w:numId="9">
    <w:abstractNumId w:val="10"/>
  </w:num>
  <w:num w:numId="10">
    <w:abstractNumId w:val="9"/>
  </w:num>
  <w:num w:numId="11">
    <w:abstractNumId w:val="7"/>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A6"/>
    <w:rsid w:val="00014CD5"/>
    <w:rsid w:val="001355A6"/>
    <w:rsid w:val="00151983"/>
    <w:rsid w:val="00181AD4"/>
    <w:rsid w:val="001F6895"/>
    <w:rsid w:val="002A61E8"/>
    <w:rsid w:val="002C7F0D"/>
    <w:rsid w:val="002C7F14"/>
    <w:rsid w:val="003B7337"/>
    <w:rsid w:val="0044240C"/>
    <w:rsid w:val="00501283"/>
    <w:rsid w:val="00581C76"/>
    <w:rsid w:val="005C4A4A"/>
    <w:rsid w:val="00613474"/>
    <w:rsid w:val="00637C07"/>
    <w:rsid w:val="006601A6"/>
    <w:rsid w:val="00662E6C"/>
    <w:rsid w:val="006C6708"/>
    <w:rsid w:val="00737D81"/>
    <w:rsid w:val="007E7D5B"/>
    <w:rsid w:val="00853F86"/>
    <w:rsid w:val="00917887"/>
    <w:rsid w:val="009D42F6"/>
    <w:rsid w:val="00A04A1A"/>
    <w:rsid w:val="00AB696A"/>
    <w:rsid w:val="00B9253F"/>
    <w:rsid w:val="00C7577D"/>
    <w:rsid w:val="00D7070B"/>
    <w:rsid w:val="00F55C31"/>
    <w:rsid w:val="00F75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8D81C"/>
  <w15:chartTrackingRefBased/>
  <w15:docId w15:val="{B50F853C-FACD-422E-B8AA-768FB929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C7F1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853F86"/>
    <w:rPr>
      <w:b/>
      <w:bCs/>
    </w:rPr>
  </w:style>
  <w:style w:type="character" w:styleId="a4">
    <w:name w:val="Hyperlink"/>
    <w:basedOn w:val="a0"/>
    <w:uiPriority w:val="99"/>
    <w:semiHidden/>
    <w:unhideWhenUsed/>
    <w:rsid w:val="00581C76"/>
    <w:rPr>
      <w:color w:val="0000FF"/>
      <w:u w:val="single"/>
    </w:rPr>
  </w:style>
  <w:style w:type="paragraph" w:styleId="a5">
    <w:name w:val="header"/>
    <w:basedOn w:val="a"/>
    <w:link w:val="a6"/>
    <w:uiPriority w:val="99"/>
    <w:unhideWhenUsed/>
    <w:rsid w:val="001F689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F6895"/>
    <w:rPr>
      <w:sz w:val="18"/>
      <w:szCs w:val="18"/>
    </w:rPr>
  </w:style>
  <w:style w:type="paragraph" w:styleId="a7">
    <w:name w:val="footer"/>
    <w:basedOn w:val="a"/>
    <w:link w:val="a8"/>
    <w:uiPriority w:val="99"/>
    <w:unhideWhenUsed/>
    <w:rsid w:val="001F6895"/>
    <w:pPr>
      <w:tabs>
        <w:tab w:val="center" w:pos="4153"/>
        <w:tab w:val="right" w:pos="8306"/>
      </w:tabs>
      <w:snapToGrid w:val="0"/>
      <w:jc w:val="left"/>
    </w:pPr>
    <w:rPr>
      <w:sz w:val="18"/>
      <w:szCs w:val="18"/>
    </w:rPr>
  </w:style>
  <w:style w:type="character" w:customStyle="1" w:styleId="a8">
    <w:name w:val="页脚 字符"/>
    <w:basedOn w:val="a0"/>
    <w:link w:val="a7"/>
    <w:uiPriority w:val="99"/>
    <w:rsid w:val="001F6895"/>
    <w:rPr>
      <w:sz w:val="18"/>
      <w:szCs w:val="18"/>
    </w:rPr>
  </w:style>
  <w:style w:type="paragraph" w:styleId="a9">
    <w:name w:val="Normal (Web)"/>
    <w:basedOn w:val="a"/>
    <w:uiPriority w:val="99"/>
    <w:unhideWhenUsed/>
    <w:rsid w:val="00C7577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C7F14"/>
    <w:rPr>
      <w:rFonts w:ascii="宋体" w:eastAsia="宋体" w:hAnsi="宋体" w:cs="宋体"/>
      <w:sz w:val="24"/>
      <w:szCs w:val="24"/>
    </w:rPr>
  </w:style>
  <w:style w:type="character" w:customStyle="1" w:styleId="20">
    <w:name w:val="标题 2 字符"/>
    <w:basedOn w:val="a0"/>
    <w:link w:val="2"/>
    <w:uiPriority w:val="9"/>
    <w:rsid w:val="002C7F14"/>
    <w:rPr>
      <w:rFonts w:ascii="宋体" w:eastAsia="宋体" w:hAnsi="宋体" w:cs="宋体"/>
      <w:b/>
      <w:bCs/>
      <w:kern w:val="0"/>
      <w:sz w:val="36"/>
      <w:szCs w:val="36"/>
    </w:rPr>
  </w:style>
  <w:style w:type="paragraph" w:styleId="HTML0">
    <w:name w:val="HTML Preformatted"/>
    <w:basedOn w:val="a"/>
    <w:link w:val="HTML1"/>
    <w:uiPriority w:val="99"/>
    <w:semiHidden/>
    <w:unhideWhenUsed/>
    <w:rsid w:val="002C7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7F14"/>
    <w:rPr>
      <w:rFonts w:ascii="宋体" w:eastAsia="宋体" w:hAnsi="宋体" w:cs="宋体"/>
      <w:kern w:val="0"/>
      <w:sz w:val="24"/>
      <w:szCs w:val="24"/>
    </w:rPr>
  </w:style>
  <w:style w:type="character" w:customStyle="1" w:styleId="hljs-meta">
    <w:name w:val="hljs-meta"/>
    <w:basedOn w:val="a0"/>
    <w:rsid w:val="002C7F14"/>
  </w:style>
  <w:style w:type="character" w:customStyle="1" w:styleId="hljs-keyword">
    <w:name w:val="hljs-keyword"/>
    <w:basedOn w:val="a0"/>
    <w:rsid w:val="002C7F14"/>
  </w:style>
  <w:style w:type="character" w:customStyle="1" w:styleId="hljs-class">
    <w:name w:val="hljs-class"/>
    <w:basedOn w:val="a0"/>
    <w:rsid w:val="002C7F14"/>
  </w:style>
  <w:style w:type="character" w:customStyle="1" w:styleId="hljs-title">
    <w:name w:val="hljs-title"/>
    <w:basedOn w:val="a0"/>
    <w:rsid w:val="002C7F14"/>
  </w:style>
  <w:style w:type="character" w:customStyle="1" w:styleId="hljs-function">
    <w:name w:val="hljs-function"/>
    <w:basedOn w:val="a0"/>
    <w:rsid w:val="002C7F14"/>
  </w:style>
  <w:style w:type="character" w:customStyle="1" w:styleId="hljs-params">
    <w:name w:val="hljs-params"/>
    <w:basedOn w:val="a0"/>
    <w:rsid w:val="002C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221736">
      <w:bodyDiv w:val="1"/>
      <w:marLeft w:val="0"/>
      <w:marRight w:val="0"/>
      <w:marTop w:val="0"/>
      <w:marBottom w:val="0"/>
      <w:divBdr>
        <w:top w:val="none" w:sz="0" w:space="0" w:color="auto"/>
        <w:left w:val="none" w:sz="0" w:space="0" w:color="auto"/>
        <w:bottom w:val="none" w:sz="0" w:space="0" w:color="auto"/>
        <w:right w:val="none" w:sz="0" w:space="0" w:color="auto"/>
      </w:divBdr>
    </w:div>
    <w:div w:id="229926800">
      <w:bodyDiv w:val="1"/>
      <w:marLeft w:val="0"/>
      <w:marRight w:val="0"/>
      <w:marTop w:val="0"/>
      <w:marBottom w:val="0"/>
      <w:divBdr>
        <w:top w:val="none" w:sz="0" w:space="0" w:color="auto"/>
        <w:left w:val="none" w:sz="0" w:space="0" w:color="auto"/>
        <w:bottom w:val="none" w:sz="0" w:space="0" w:color="auto"/>
        <w:right w:val="none" w:sz="0" w:space="0" w:color="auto"/>
      </w:divBdr>
    </w:div>
    <w:div w:id="327564888">
      <w:bodyDiv w:val="1"/>
      <w:marLeft w:val="0"/>
      <w:marRight w:val="0"/>
      <w:marTop w:val="0"/>
      <w:marBottom w:val="0"/>
      <w:divBdr>
        <w:top w:val="none" w:sz="0" w:space="0" w:color="auto"/>
        <w:left w:val="none" w:sz="0" w:space="0" w:color="auto"/>
        <w:bottom w:val="none" w:sz="0" w:space="0" w:color="auto"/>
        <w:right w:val="none" w:sz="0" w:space="0" w:color="auto"/>
      </w:divBdr>
    </w:div>
    <w:div w:id="778525009">
      <w:bodyDiv w:val="1"/>
      <w:marLeft w:val="0"/>
      <w:marRight w:val="0"/>
      <w:marTop w:val="0"/>
      <w:marBottom w:val="0"/>
      <w:divBdr>
        <w:top w:val="none" w:sz="0" w:space="0" w:color="auto"/>
        <w:left w:val="none" w:sz="0" w:space="0" w:color="auto"/>
        <w:bottom w:val="none" w:sz="0" w:space="0" w:color="auto"/>
        <w:right w:val="none" w:sz="0" w:space="0" w:color="auto"/>
      </w:divBdr>
    </w:div>
    <w:div w:id="806976485">
      <w:bodyDiv w:val="1"/>
      <w:marLeft w:val="0"/>
      <w:marRight w:val="0"/>
      <w:marTop w:val="0"/>
      <w:marBottom w:val="0"/>
      <w:divBdr>
        <w:top w:val="none" w:sz="0" w:space="0" w:color="auto"/>
        <w:left w:val="none" w:sz="0" w:space="0" w:color="auto"/>
        <w:bottom w:val="none" w:sz="0" w:space="0" w:color="auto"/>
        <w:right w:val="none" w:sz="0" w:space="0" w:color="auto"/>
      </w:divBdr>
      <w:divsChild>
        <w:div w:id="362705522">
          <w:marLeft w:val="0"/>
          <w:marRight w:val="0"/>
          <w:marTop w:val="0"/>
          <w:marBottom w:val="0"/>
          <w:divBdr>
            <w:top w:val="none" w:sz="0" w:space="0" w:color="auto"/>
            <w:left w:val="none" w:sz="0" w:space="0" w:color="auto"/>
            <w:bottom w:val="none" w:sz="0" w:space="0" w:color="auto"/>
            <w:right w:val="none" w:sz="0" w:space="0" w:color="auto"/>
          </w:divBdr>
        </w:div>
      </w:divsChild>
    </w:div>
    <w:div w:id="959184944">
      <w:bodyDiv w:val="1"/>
      <w:marLeft w:val="0"/>
      <w:marRight w:val="0"/>
      <w:marTop w:val="0"/>
      <w:marBottom w:val="0"/>
      <w:divBdr>
        <w:top w:val="none" w:sz="0" w:space="0" w:color="auto"/>
        <w:left w:val="none" w:sz="0" w:space="0" w:color="auto"/>
        <w:bottom w:val="none" w:sz="0" w:space="0" w:color="auto"/>
        <w:right w:val="none" w:sz="0" w:space="0" w:color="auto"/>
      </w:divBdr>
    </w:div>
    <w:div w:id="1037657104">
      <w:bodyDiv w:val="1"/>
      <w:marLeft w:val="0"/>
      <w:marRight w:val="0"/>
      <w:marTop w:val="0"/>
      <w:marBottom w:val="0"/>
      <w:divBdr>
        <w:top w:val="none" w:sz="0" w:space="0" w:color="auto"/>
        <w:left w:val="none" w:sz="0" w:space="0" w:color="auto"/>
        <w:bottom w:val="none" w:sz="0" w:space="0" w:color="auto"/>
        <w:right w:val="none" w:sz="0" w:space="0" w:color="auto"/>
      </w:divBdr>
    </w:div>
    <w:div w:id="1182816406">
      <w:bodyDiv w:val="1"/>
      <w:marLeft w:val="0"/>
      <w:marRight w:val="0"/>
      <w:marTop w:val="0"/>
      <w:marBottom w:val="0"/>
      <w:divBdr>
        <w:top w:val="none" w:sz="0" w:space="0" w:color="auto"/>
        <w:left w:val="none" w:sz="0" w:space="0" w:color="auto"/>
        <w:bottom w:val="none" w:sz="0" w:space="0" w:color="auto"/>
        <w:right w:val="none" w:sz="0" w:space="0" w:color="auto"/>
      </w:divBdr>
    </w:div>
    <w:div w:id="1608930060">
      <w:bodyDiv w:val="1"/>
      <w:marLeft w:val="0"/>
      <w:marRight w:val="0"/>
      <w:marTop w:val="0"/>
      <w:marBottom w:val="0"/>
      <w:divBdr>
        <w:top w:val="none" w:sz="0" w:space="0" w:color="auto"/>
        <w:left w:val="none" w:sz="0" w:space="0" w:color="auto"/>
        <w:bottom w:val="none" w:sz="0" w:space="0" w:color="auto"/>
        <w:right w:val="none" w:sz="0" w:space="0" w:color="auto"/>
      </w:divBdr>
    </w:div>
    <w:div w:id="1745570876">
      <w:bodyDiv w:val="1"/>
      <w:marLeft w:val="0"/>
      <w:marRight w:val="0"/>
      <w:marTop w:val="0"/>
      <w:marBottom w:val="0"/>
      <w:divBdr>
        <w:top w:val="none" w:sz="0" w:space="0" w:color="auto"/>
        <w:left w:val="none" w:sz="0" w:space="0" w:color="auto"/>
        <w:bottom w:val="none" w:sz="0" w:space="0" w:color="auto"/>
        <w:right w:val="none" w:sz="0" w:space="0" w:color="auto"/>
      </w:divBdr>
    </w:div>
    <w:div w:id="1779135249">
      <w:bodyDiv w:val="1"/>
      <w:marLeft w:val="0"/>
      <w:marRight w:val="0"/>
      <w:marTop w:val="0"/>
      <w:marBottom w:val="0"/>
      <w:divBdr>
        <w:top w:val="none" w:sz="0" w:space="0" w:color="auto"/>
        <w:left w:val="none" w:sz="0" w:space="0" w:color="auto"/>
        <w:bottom w:val="none" w:sz="0" w:space="0" w:color="auto"/>
        <w:right w:val="none" w:sz="0" w:space="0" w:color="auto"/>
      </w:divBdr>
      <w:divsChild>
        <w:div w:id="1083795149">
          <w:marLeft w:val="120"/>
          <w:marRight w:val="0"/>
          <w:marTop w:val="0"/>
          <w:marBottom w:val="0"/>
          <w:divBdr>
            <w:top w:val="none" w:sz="0" w:space="0" w:color="auto"/>
            <w:left w:val="none" w:sz="0" w:space="0" w:color="auto"/>
            <w:bottom w:val="none" w:sz="0" w:space="0" w:color="auto"/>
            <w:right w:val="none" w:sz="0" w:space="0" w:color="auto"/>
          </w:divBdr>
          <w:divsChild>
            <w:div w:id="1258515445">
              <w:marLeft w:val="0"/>
              <w:marRight w:val="0"/>
              <w:marTop w:val="0"/>
              <w:marBottom w:val="0"/>
              <w:divBdr>
                <w:top w:val="none" w:sz="0" w:space="0" w:color="auto"/>
                <w:left w:val="none" w:sz="0" w:space="0" w:color="auto"/>
                <w:bottom w:val="none" w:sz="0" w:space="0" w:color="auto"/>
                <w:right w:val="none" w:sz="0" w:space="0" w:color="auto"/>
              </w:divBdr>
            </w:div>
          </w:divsChild>
        </w:div>
        <w:div w:id="293339510">
          <w:marLeft w:val="120"/>
          <w:marRight w:val="0"/>
          <w:marTop w:val="0"/>
          <w:marBottom w:val="0"/>
          <w:divBdr>
            <w:top w:val="none" w:sz="0" w:space="0" w:color="auto"/>
            <w:left w:val="none" w:sz="0" w:space="0" w:color="auto"/>
            <w:bottom w:val="none" w:sz="0" w:space="0" w:color="auto"/>
            <w:right w:val="none" w:sz="0" w:space="0" w:color="auto"/>
          </w:divBdr>
          <w:divsChild>
            <w:div w:id="1890453318">
              <w:marLeft w:val="0"/>
              <w:marRight w:val="0"/>
              <w:marTop w:val="0"/>
              <w:marBottom w:val="0"/>
              <w:divBdr>
                <w:top w:val="none" w:sz="0" w:space="0" w:color="auto"/>
                <w:left w:val="none" w:sz="0" w:space="0" w:color="auto"/>
                <w:bottom w:val="none" w:sz="0" w:space="0" w:color="auto"/>
                <w:right w:val="none" w:sz="0" w:space="0" w:color="auto"/>
              </w:divBdr>
            </w:div>
          </w:divsChild>
        </w:div>
        <w:div w:id="568884646">
          <w:marLeft w:val="120"/>
          <w:marRight w:val="0"/>
          <w:marTop w:val="0"/>
          <w:marBottom w:val="0"/>
          <w:divBdr>
            <w:top w:val="none" w:sz="0" w:space="0" w:color="auto"/>
            <w:left w:val="none" w:sz="0" w:space="0" w:color="auto"/>
            <w:bottom w:val="none" w:sz="0" w:space="0" w:color="auto"/>
            <w:right w:val="none" w:sz="0" w:space="0" w:color="auto"/>
          </w:divBdr>
          <w:divsChild>
            <w:div w:id="580406095">
              <w:marLeft w:val="0"/>
              <w:marRight w:val="0"/>
              <w:marTop w:val="0"/>
              <w:marBottom w:val="0"/>
              <w:divBdr>
                <w:top w:val="none" w:sz="0" w:space="0" w:color="auto"/>
                <w:left w:val="none" w:sz="0" w:space="0" w:color="auto"/>
                <w:bottom w:val="none" w:sz="0" w:space="0" w:color="auto"/>
                <w:right w:val="none" w:sz="0" w:space="0" w:color="auto"/>
              </w:divBdr>
            </w:div>
          </w:divsChild>
        </w:div>
        <w:div w:id="391580539">
          <w:marLeft w:val="120"/>
          <w:marRight w:val="0"/>
          <w:marTop w:val="0"/>
          <w:marBottom w:val="0"/>
          <w:divBdr>
            <w:top w:val="none" w:sz="0" w:space="0" w:color="auto"/>
            <w:left w:val="none" w:sz="0" w:space="0" w:color="auto"/>
            <w:bottom w:val="none" w:sz="0" w:space="0" w:color="auto"/>
            <w:right w:val="none" w:sz="0" w:space="0" w:color="auto"/>
          </w:divBdr>
          <w:divsChild>
            <w:div w:id="153186679">
              <w:marLeft w:val="0"/>
              <w:marRight w:val="0"/>
              <w:marTop w:val="0"/>
              <w:marBottom w:val="0"/>
              <w:divBdr>
                <w:top w:val="none" w:sz="0" w:space="0" w:color="auto"/>
                <w:left w:val="none" w:sz="0" w:space="0" w:color="auto"/>
                <w:bottom w:val="none" w:sz="0" w:space="0" w:color="auto"/>
                <w:right w:val="none" w:sz="0" w:space="0" w:color="auto"/>
              </w:divBdr>
            </w:div>
          </w:divsChild>
        </w:div>
        <w:div w:id="1514027425">
          <w:marLeft w:val="120"/>
          <w:marRight w:val="0"/>
          <w:marTop w:val="0"/>
          <w:marBottom w:val="0"/>
          <w:divBdr>
            <w:top w:val="none" w:sz="0" w:space="0" w:color="auto"/>
            <w:left w:val="none" w:sz="0" w:space="0" w:color="auto"/>
            <w:bottom w:val="none" w:sz="0" w:space="0" w:color="auto"/>
            <w:right w:val="none" w:sz="0" w:space="0" w:color="auto"/>
          </w:divBdr>
          <w:divsChild>
            <w:div w:id="1709454328">
              <w:marLeft w:val="0"/>
              <w:marRight w:val="0"/>
              <w:marTop w:val="0"/>
              <w:marBottom w:val="0"/>
              <w:divBdr>
                <w:top w:val="none" w:sz="0" w:space="0" w:color="auto"/>
                <w:left w:val="none" w:sz="0" w:space="0" w:color="auto"/>
                <w:bottom w:val="none" w:sz="0" w:space="0" w:color="auto"/>
                <w:right w:val="none" w:sz="0" w:space="0" w:color="auto"/>
              </w:divBdr>
            </w:div>
          </w:divsChild>
        </w:div>
        <w:div w:id="244799439">
          <w:marLeft w:val="120"/>
          <w:marRight w:val="0"/>
          <w:marTop w:val="0"/>
          <w:marBottom w:val="0"/>
          <w:divBdr>
            <w:top w:val="none" w:sz="0" w:space="0" w:color="auto"/>
            <w:left w:val="none" w:sz="0" w:space="0" w:color="auto"/>
            <w:bottom w:val="none" w:sz="0" w:space="0" w:color="auto"/>
            <w:right w:val="none" w:sz="0" w:space="0" w:color="auto"/>
          </w:divBdr>
          <w:divsChild>
            <w:div w:id="2105952935">
              <w:marLeft w:val="0"/>
              <w:marRight w:val="0"/>
              <w:marTop w:val="0"/>
              <w:marBottom w:val="0"/>
              <w:divBdr>
                <w:top w:val="none" w:sz="0" w:space="0" w:color="auto"/>
                <w:left w:val="none" w:sz="0" w:space="0" w:color="auto"/>
                <w:bottom w:val="none" w:sz="0" w:space="0" w:color="auto"/>
                <w:right w:val="none" w:sz="0" w:space="0" w:color="auto"/>
              </w:divBdr>
            </w:div>
          </w:divsChild>
        </w:div>
        <w:div w:id="1128474899">
          <w:marLeft w:val="120"/>
          <w:marRight w:val="0"/>
          <w:marTop w:val="0"/>
          <w:marBottom w:val="0"/>
          <w:divBdr>
            <w:top w:val="none" w:sz="0" w:space="0" w:color="auto"/>
            <w:left w:val="none" w:sz="0" w:space="0" w:color="auto"/>
            <w:bottom w:val="none" w:sz="0" w:space="0" w:color="auto"/>
            <w:right w:val="none" w:sz="0" w:space="0" w:color="auto"/>
          </w:divBdr>
          <w:divsChild>
            <w:div w:id="1413814272">
              <w:marLeft w:val="0"/>
              <w:marRight w:val="0"/>
              <w:marTop w:val="0"/>
              <w:marBottom w:val="0"/>
              <w:divBdr>
                <w:top w:val="none" w:sz="0" w:space="0" w:color="auto"/>
                <w:left w:val="none" w:sz="0" w:space="0" w:color="auto"/>
                <w:bottom w:val="none" w:sz="0" w:space="0" w:color="auto"/>
                <w:right w:val="none" w:sz="0" w:space="0" w:color="auto"/>
              </w:divBdr>
            </w:div>
          </w:divsChild>
        </w:div>
        <w:div w:id="1179125817">
          <w:marLeft w:val="120"/>
          <w:marRight w:val="0"/>
          <w:marTop w:val="0"/>
          <w:marBottom w:val="0"/>
          <w:divBdr>
            <w:top w:val="none" w:sz="0" w:space="0" w:color="auto"/>
            <w:left w:val="none" w:sz="0" w:space="0" w:color="auto"/>
            <w:bottom w:val="none" w:sz="0" w:space="0" w:color="auto"/>
            <w:right w:val="none" w:sz="0" w:space="0" w:color="auto"/>
          </w:divBdr>
          <w:divsChild>
            <w:div w:id="1058359733">
              <w:marLeft w:val="0"/>
              <w:marRight w:val="0"/>
              <w:marTop w:val="0"/>
              <w:marBottom w:val="0"/>
              <w:divBdr>
                <w:top w:val="none" w:sz="0" w:space="0" w:color="auto"/>
                <w:left w:val="none" w:sz="0" w:space="0" w:color="auto"/>
                <w:bottom w:val="none" w:sz="0" w:space="0" w:color="auto"/>
                <w:right w:val="none" w:sz="0" w:space="0" w:color="auto"/>
              </w:divBdr>
            </w:div>
          </w:divsChild>
        </w:div>
        <w:div w:id="1453859042">
          <w:marLeft w:val="120"/>
          <w:marRight w:val="0"/>
          <w:marTop w:val="0"/>
          <w:marBottom w:val="0"/>
          <w:divBdr>
            <w:top w:val="none" w:sz="0" w:space="0" w:color="auto"/>
            <w:left w:val="none" w:sz="0" w:space="0" w:color="auto"/>
            <w:bottom w:val="none" w:sz="0" w:space="0" w:color="auto"/>
            <w:right w:val="none" w:sz="0" w:space="0" w:color="auto"/>
          </w:divBdr>
          <w:divsChild>
            <w:div w:id="1913269263">
              <w:marLeft w:val="0"/>
              <w:marRight w:val="0"/>
              <w:marTop w:val="0"/>
              <w:marBottom w:val="0"/>
              <w:divBdr>
                <w:top w:val="none" w:sz="0" w:space="0" w:color="auto"/>
                <w:left w:val="none" w:sz="0" w:space="0" w:color="auto"/>
                <w:bottom w:val="none" w:sz="0" w:space="0" w:color="auto"/>
                <w:right w:val="none" w:sz="0" w:space="0" w:color="auto"/>
              </w:divBdr>
            </w:div>
          </w:divsChild>
        </w:div>
        <w:div w:id="1901789504">
          <w:marLeft w:val="120"/>
          <w:marRight w:val="0"/>
          <w:marTop w:val="0"/>
          <w:marBottom w:val="0"/>
          <w:divBdr>
            <w:top w:val="none" w:sz="0" w:space="0" w:color="auto"/>
            <w:left w:val="none" w:sz="0" w:space="0" w:color="auto"/>
            <w:bottom w:val="none" w:sz="0" w:space="0" w:color="auto"/>
            <w:right w:val="none" w:sz="0" w:space="0" w:color="auto"/>
          </w:divBdr>
          <w:divsChild>
            <w:div w:id="148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826</Words>
  <Characters>4711</Characters>
  <Application>Microsoft Office Word</Application>
  <DocSecurity>0</DocSecurity>
  <Lines>39</Lines>
  <Paragraphs>11</Paragraphs>
  <ScaleCrop>false</ScaleCrop>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子非鱼 卍</dc:creator>
  <cp:keywords/>
  <dc:description/>
  <cp:lastModifiedBy>子非鱼 卍</cp:lastModifiedBy>
  <cp:revision>16</cp:revision>
  <dcterms:created xsi:type="dcterms:W3CDTF">2020-11-17T04:39:00Z</dcterms:created>
  <dcterms:modified xsi:type="dcterms:W3CDTF">2020-11-22T15:10:00Z</dcterms:modified>
</cp:coreProperties>
</file>