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A8" w:rsidRDefault="001764D1" w:rsidP="00620492">
      <w:pPr>
        <w:pStyle w:val="Title"/>
      </w:pPr>
      <w:r>
        <w:t xml:space="preserve">SharpMedia </w:t>
      </w:r>
      <w:r w:rsidR="002C3BC9">
        <w:t>Resources</w:t>
      </w:r>
      <w:r w:rsidR="005326A8">
        <w:t xml:space="preserve"> Design</w:t>
      </w:r>
    </w:p>
    <w:p w:rsidR="00BF7AD7" w:rsidRPr="00BF7AD7" w:rsidRDefault="00BF7AD7" w:rsidP="00BF7AD7">
      <w:pPr>
        <w:rPr>
          <w:rStyle w:val="SubtleEmphasis"/>
        </w:rPr>
      </w:pPr>
      <w:r>
        <w:rPr>
          <w:rStyle w:val="SubtleEmphasis"/>
        </w:rPr>
        <w:t>©</w:t>
      </w:r>
      <w:r w:rsidR="00952836">
        <w:rPr>
          <w:rStyle w:val="SubtleEmphasis"/>
        </w:rPr>
        <w:t xml:space="preserve"> 2007</w:t>
      </w:r>
      <w:sdt>
        <w:sdtPr>
          <w:rPr>
            <w:rStyle w:val="SubtleEmphasis"/>
          </w:rPr>
          <w:alias w:val="Author"/>
          <w:id w:val="437193516"/>
          <w:placeholder>
            <w:docPart w:val="BADF447C68A2446D9161196D0E7571E3"/>
          </w:placeholder>
          <w:dataBinding w:prefixMappings="xmlns:ns0='http://purl.org/dc/elements/1.1/' xmlns:ns1='http://schemas.openxmlformats.org/package/2006/metadata/core-properties' " w:xpath="/ns1:coreProperties[1]/ns0:creator[1]" w:storeItemID="{6C3C8BC8-F283-45AE-878A-BAB7291924A1}"/>
          <w:text/>
        </w:sdtPr>
        <w:sdtContent>
          <w:r>
            <w:rPr>
              <w:rStyle w:val="SubtleEmphasis"/>
              <w:lang w:val="sl-SI"/>
            </w:rPr>
            <w:t xml:space="preserve"> </w:t>
          </w:r>
          <w:r w:rsidR="002C3BC9">
            <w:rPr>
              <w:rStyle w:val="SubtleEmphasis"/>
              <w:lang w:val="sl-SI"/>
            </w:rPr>
            <w:t>Žiga Osolin</w:t>
          </w:r>
        </w:sdtContent>
      </w:sdt>
      <w:r w:rsidR="001859B5">
        <w:rPr>
          <w:rStyle w:val="SubtleEmphasis"/>
        </w:rPr>
        <w:t xml:space="preserve"> – SharpMedia project, document version: DRAFT</w:t>
      </w:r>
    </w:p>
    <w:sdt>
      <w:sdtPr>
        <w:rPr>
          <w:rFonts w:asciiTheme="minorHAnsi" w:eastAsiaTheme="minorHAnsi" w:hAnsiTheme="minorHAnsi" w:cstheme="minorBidi"/>
          <w:b w:val="0"/>
          <w:bCs w:val="0"/>
          <w:i/>
          <w:iCs/>
          <w:color w:val="auto"/>
          <w:sz w:val="22"/>
          <w:szCs w:val="22"/>
        </w:rPr>
        <w:id w:val="2567987"/>
        <w:docPartObj>
          <w:docPartGallery w:val="Table of Contents"/>
          <w:docPartUnique/>
        </w:docPartObj>
      </w:sdtPr>
      <w:sdtContent>
        <w:p w:rsidR="00CF0C95" w:rsidRDefault="00CF0C95">
          <w:pPr>
            <w:pStyle w:val="TOCHeading"/>
          </w:pPr>
          <w:r>
            <w:t>Table Of Contents</w:t>
          </w:r>
        </w:p>
        <w:p w:rsidR="003C60C0" w:rsidRDefault="0016148D">
          <w:pPr>
            <w:pStyle w:val="TOC1"/>
            <w:tabs>
              <w:tab w:val="right" w:leader="dot" w:pos="9350"/>
            </w:tabs>
            <w:rPr>
              <w:rFonts w:eastAsiaTheme="minorEastAsia"/>
              <w:noProof/>
              <w:lang w:val="sl-SI" w:eastAsia="sl-SI"/>
            </w:rPr>
          </w:pPr>
          <w:r>
            <w:fldChar w:fldCharType="begin"/>
          </w:r>
          <w:r w:rsidR="00CF0C95">
            <w:instrText xml:space="preserve"> TOC \o "1-3" \h \z \u </w:instrText>
          </w:r>
          <w:r>
            <w:fldChar w:fldCharType="separate"/>
          </w:r>
          <w:hyperlink w:anchor="_Toc167623225" w:history="1">
            <w:r w:rsidR="003C60C0" w:rsidRPr="001C4F58">
              <w:rPr>
                <w:rStyle w:val="Hyperlink"/>
                <w:noProof/>
              </w:rPr>
              <w:t>About</w:t>
            </w:r>
            <w:r w:rsidR="003C60C0">
              <w:rPr>
                <w:noProof/>
                <w:webHidden/>
              </w:rPr>
              <w:tab/>
            </w:r>
            <w:r>
              <w:rPr>
                <w:noProof/>
                <w:webHidden/>
              </w:rPr>
              <w:fldChar w:fldCharType="begin"/>
            </w:r>
            <w:r w:rsidR="003C60C0">
              <w:rPr>
                <w:noProof/>
                <w:webHidden/>
              </w:rPr>
              <w:instrText xml:space="preserve"> PAGEREF _Toc167623225 \h </w:instrText>
            </w:r>
            <w:r>
              <w:rPr>
                <w:noProof/>
                <w:webHidden/>
              </w:rPr>
            </w:r>
            <w:r>
              <w:rPr>
                <w:noProof/>
                <w:webHidden/>
              </w:rPr>
              <w:fldChar w:fldCharType="separate"/>
            </w:r>
            <w:r w:rsidR="003C60C0">
              <w:rPr>
                <w:noProof/>
                <w:webHidden/>
              </w:rPr>
              <w:t>2</w:t>
            </w:r>
            <w:r>
              <w:rPr>
                <w:noProof/>
                <w:webHidden/>
              </w:rPr>
              <w:fldChar w:fldCharType="end"/>
            </w:r>
          </w:hyperlink>
        </w:p>
        <w:p w:rsidR="003C60C0" w:rsidRDefault="0016148D">
          <w:pPr>
            <w:pStyle w:val="TOC1"/>
            <w:tabs>
              <w:tab w:val="right" w:leader="dot" w:pos="9350"/>
            </w:tabs>
            <w:rPr>
              <w:rFonts w:eastAsiaTheme="minorEastAsia"/>
              <w:noProof/>
              <w:lang w:val="sl-SI" w:eastAsia="sl-SI"/>
            </w:rPr>
          </w:pPr>
          <w:hyperlink w:anchor="_Toc167623226" w:history="1">
            <w:r w:rsidR="003C60C0" w:rsidRPr="001C4F58">
              <w:rPr>
                <w:rStyle w:val="Hyperlink"/>
                <w:noProof/>
              </w:rPr>
              <w:t>Goals</w:t>
            </w:r>
            <w:r w:rsidR="003C60C0">
              <w:rPr>
                <w:noProof/>
                <w:webHidden/>
              </w:rPr>
              <w:tab/>
            </w:r>
            <w:r>
              <w:rPr>
                <w:noProof/>
                <w:webHidden/>
              </w:rPr>
              <w:fldChar w:fldCharType="begin"/>
            </w:r>
            <w:r w:rsidR="003C60C0">
              <w:rPr>
                <w:noProof/>
                <w:webHidden/>
              </w:rPr>
              <w:instrText xml:space="preserve"> PAGEREF _Toc167623226 \h </w:instrText>
            </w:r>
            <w:r>
              <w:rPr>
                <w:noProof/>
                <w:webHidden/>
              </w:rPr>
            </w:r>
            <w:r>
              <w:rPr>
                <w:noProof/>
                <w:webHidden/>
              </w:rPr>
              <w:fldChar w:fldCharType="separate"/>
            </w:r>
            <w:r w:rsidR="003C60C0">
              <w:rPr>
                <w:noProof/>
                <w:webHidden/>
              </w:rPr>
              <w:t>2</w:t>
            </w:r>
            <w:r>
              <w:rPr>
                <w:noProof/>
                <w:webHidden/>
              </w:rPr>
              <w:fldChar w:fldCharType="end"/>
            </w:r>
          </w:hyperlink>
        </w:p>
        <w:p w:rsidR="003C60C0" w:rsidRDefault="0016148D">
          <w:pPr>
            <w:pStyle w:val="TOC1"/>
            <w:tabs>
              <w:tab w:val="right" w:leader="dot" w:pos="9350"/>
            </w:tabs>
            <w:rPr>
              <w:rFonts w:eastAsiaTheme="minorEastAsia"/>
              <w:noProof/>
              <w:lang w:val="sl-SI" w:eastAsia="sl-SI"/>
            </w:rPr>
          </w:pPr>
          <w:hyperlink w:anchor="_Toc167623227" w:history="1">
            <w:r w:rsidR="003C60C0" w:rsidRPr="001C4F58">
              <w:rPr>
                <w:rStyle w:val="Hyperlink"/>
                <w:noProof/>
              </w:rPr>
              <w:t>Interfaces</w:t>
            </w:r>
            <w:r w:rsidR="003C60C0">
              <w:rPr>
                <w:noProof/>
                <w:webHidden/>
              </w:rPr>
              <w:tab/>
            </w:r>
            <w:r>
              <w:rPr>
                <w:noProof/>
                <w:webHidden/>
              </w:rPr>
              <w:fldChar w:fldCharType="begin"/>
            </w:r>
            <w:r w:rsidR="003C60C0">
              <w:rPr>
                <w:noProof/>
                <w:webHidden/>
              </w:rPr>
              <w:instrText xml:space="preserve"> PAGEREF _Toc167623227 \h </w:instrText>
            </w:r>
            <w:r>
              <w:rPr>
                <w:noProof/>
                <w:webHidden/>
              </w:rPr>
            </w:r>
            <w:r>
              <w:rPr>
                <w:noProof/>
                <w:webHidden/>
              </w:rPr>
              <w:fldChar w:fldCharType="separate"/>
            </w:r>
            <w:r w:rsidR="003C60C0">
              <w:rPr>
                <w:noProof/>
                <w:webHidden/>
              </w:rPr>
              <w:t>2</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28" w:history="1">
            <w:r w:rsidR="003C60C0" w:rsidRPr="001C4F58">
              <w:rPr>
                <w:rStyle w:val="Hyperlink"/>
                <w:noProof/>
              </w:rPr>
              <w:t>IReference</w:t>
            </w:r>
            <w:r w:rsidR="003C60C0">
              <w:rPr>
                <w:noProof/>
                <w:webHidden/>
              </w:rPr>
              <w:tab/>
            </w:r>
            <w:r>
              <w:rPr>
                <w:noProof/>
                <w:webHidden/>
              </w:rPr>
              <w:fldChar w:fldCharType="begin"/>
            </w:r>
            <w:r w:rsidR="003C60C0">
              <w:rPr>
                <w:noProof/>
                <w:webHidden/>
              </w:rPr>
              <w:instrText xml:space="preserve"> PAGEREF _Toc167623228 \h </w:instrText>
            </w:r>
            <w:r>
              <w:rPr>
                <w:noProof/>
                <w:webHidden/>
              </w:rPr>
            </w:r>
            <w:r>
              <w:rPr>
                <w:noProof/>
                <w:webHidden/>
              </w:rPr>
              <w:fldChar w:fldCharType="separate"/>
            </w:r>
            <w:r w:rsidR="003C60C0">
              <w:rPr>
                <w:noProof/>
                <w:webHidden/>
              </w:rPr>
              <w:t>2</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29" w:history="1">
            <w:r w:rsidR="003C60C0" w:rsidRPr="001C4F58">
              <w:rPr>
                <w:rStyle w:val="Hyperlink"/>
                <w:noProof/>
              </w:rPr>
              <w:t>IPersistencyInfo</w:t>
            </w:r>
            <w:r w:rsidR="003C60C0">
              <w:rPr>
                <w:noProof/>
                <w:webHidden/>
              </w:rPr>
              <w:tab/>
            </w:r>
            <w:r>
              <w:rPr>
                <w:noProof/>
                <w:webHidden/>
              </w:rPr>
              <w:fldChar w:fldCharType="begin"/>
            </w:r>
            <w:r w:rsidR="003C60C0">
              <w:rPr>
                <w:noProof/>
                <w:webHidden/>
              </w:rPr>
              <w:instrText xml:space="preserve"> PAGEREF _Toc167623229 \h </w:instrText>
            </w:r>
            <w:r>
              <w:rPr>
                <w:noProof/>
                <w:webHidden/>
              </w:rPr>
            </w:r>
            <w:r>
              <w:rPr>
                <w:noProof/>
                <w:webHidden/>
              </w:rPr>
              <w:fldChar w:fldCharType="separate"/>
            </w:r>
            <w:r w:rsidR="003C60C0">
              <w:rPr>
                <w:noProof/>
                <w:webHidden/>
              </w:rPr>
              <w:t>3</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0" w:history="1">
            <w:r w:rsidR="003C60C0" w:rsidRPr="001C4F58">
              <w:rPr>
                <w:rStyle w:val="Hyperlink"/>
                <w:noProof/>
              </w:rPr>
              <w:t>IResource</w:t>
            </w:r>
            <w:r w:rsidR="003C60C0">
              <w:rPr>
                <w:noProof/>
                <w:webHidden/>
              </w:rPr>
              <w:tab/>
            </w:r>
            <w:r>
              <w:rPr>
                <w:noProof/>
                <w:webHidden/>
              </w:rPr>
              <w:fldChar w:fldCharType="begin"/>
            </w:r>
            <w:r w:rsidR="003C60C0">
              <w:rPr>
                <w:noProof/>
                <w:webHidden/>
              </w:rPr>
              <w:instrText xml:space="preserve"> PAGEREF _Toc167623230 \h </w:instrText>
            </w:r>
            <w:r>
              <w:rPr>
                <w:noProof/>
                <w:webHidden/>
              </w:rPr>
            </w:r>
            <w:r>
              <w:rPr>
                <w:noProof/>
                <w:webHidden/>
              </w:rPr>
              <w:fldChar w:fldCharType="separate"/>
            </w:r>
            <w:r w:rsidR="003C60C0">
              <w:rPr>
                <w:noProof/>
                <w:webHidden/>
              </w:rPr>
              <w:t>3</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1" w:history="1">
            <w:r w:rsidR="003C60C0" w:rsidRPr="001C4F58">
              <w:rPr>
                <w:rStyle w:val="Hyperlink"/>
                <w:noProof/>
              </w:rPr>
              <w:t>IResourceLoader</w:t>
            </w:r>
            <w:r w:rsidR="003C60C0">
              <w:rPr>
                <w:noProof/>
                <w:webHidden/>
              </w:rPr>
              <w:tab/>
            </w:r>
            <w:r>
              <w:rPr>
                <w:noProof/>
                <w:webHidden/>
              </w:rPr>
              <w:fldChar w:fldCharType="begin"/>
            </w:r>
            <w:r w:rsidR="003C60C0">
              <w:rPr>
                <w:noProof/>
                <w:webHidden/>
              </w:rPr>
              <w:instrText xml:space="preserve"> PAGEREF _Toc167623231 \h </w:instrText>
            </w:r>
            <w:r>
              <w:rPr>
                <w:noProof/>
                <w:webHidden/>
              </w:rPr>
            </w:r>
            <w:r>
              <w:rPr>
                <w:noProof/>
                <w:webHidden/>
              </w:rPr>
              <w:fldChar w:fldCharType="separate"/>
            </w:r>
            <w:r w:rsidR="003C60C0">
              <w:rPr>
                <w:noProof/>
                <w:webHidden/>
              </w:rPr>
              <w:t>3</w:t>
            </w:r>
            <w:r>
              <w:rPr>
                <w:noProof/>
                <w:webHidden/>
              </w:rPr>
              <w:fldChar w:fldCharType="end"/>
            </w:r>
          </w:hyperlink>
        </w:p>
        <w:p w:rsidR="003C60C0" w:rsidRDefault="0016148D">
          <w:pPr>
            <w:pStyle w:val="TOC1"/>
            <w:tabs>
              <w:tab w:val="right" w:leader="dot" w:pos="9350"/>
            </w:tabs>
            <w:rPr>
              <w:rFonts w:eastAsiaTheme="minorEastAsia"/>
              <w:noProof/>
              <w:lang w:val="sl-SI" w:eastAsia="sl-SI"/>
            </w:rPr>
          </w:pPr>
          <w:hyperlink w:anchor="_Toc167623232" w:history="1">
            <w:r w:rsidR="003C60C0" w:rsidRPr="001C4F58">
              <w:rPr>
                <w:rStyle w:val="Hyperlink"/>
                <w:noProof/>
              </w:rPr>
              <w:t>Special Issues</w:t>
            </w:r>
            <w:r w:rsidR="003C60C0">
              <w:rPr>
                <w:noProof/>
                <w:webHidden/>
              </w:rPr>
              <w:tab/>
            </w:r>
            <w:r>
              <w:rPr>
                <w:noProof/>
                <w:webHidden/>
              </w:rPr>
              <w:fldChar w:fldCharType="begin"/>
            </w:r>
            <w:r w:rsidR="003C60C0">
              <w:rPr>
                <w:noProof/>
                <w:webHidden/>
              </w:rPr>
              <w:instrText xml:space="preserve"> PAGEREF _Toc167623232 \h </w:instrText>
            </w:r>
            <w:r>
              <w:rPr>
                <w:noProof/>
                <w:webHidden/>
              </w:rPr>
            </w:r>
            <w:r>
              <w:rPr>
                <w:noProof/>
                <w:webHidden/>
              </w:rPr>
              <w:fldChar w:fldCharType="separate"/>
            </w:r>
            <w:r w:rsidR="003C60C0">
              <w:rPr>
                <w:noProof/>
                <w:webHidden/>
              </w:rPr>
              <w:t>4</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3" w:history="1">
            <w:r w:rsidR="003C60C0" w:rsidRPr="001C4F58">
              <w:rPr>
                <w:rStyle w:val="Hyperlink"/>
                <w:noProof/>
              </w:rPr>
              <w:t>Reference communication (shared resource scenarios)</w:t>
            </w:r>
            <w:r w:rsidR="003C60C0">
              <w:rPr>
                <w:noProof/>
                <w:webHidden/>
              </w:rPr>
              <w:tab/>
            </w:r>
            <w:r>
              <w:rPr>
                <w:noProof/>
                <w:webHidden/>
              </w:rPr>
              <w:fldChar w:fldCharType="begin"/>
            </w:r>
            <w:r w:rsidR="003C60C0">
              <w:rPr>
                <w:noProof/>
                <w:webHidden/>
              </w:rPr>
              <w:instrText xml:space="preserve"> PAGEREF _Toc167623233 \h </w:instrText>
            </w:r>
            <w:r>
              <w:rPr>
                <w:noProof/>
                <w:webHidden/>
              </w:rPr>
            </w:r>
            <w:r>
              <w:rPr>
                <w:noProof/>
                <w:webHidden/>
              </w:rPr>
              <w:fldChar w:fldCharType="separate"/>
            </w:r>
            <w:r w:rsidR="003C60C0">
              <w:rPr>
                <w:noProof/>
                <w:webHidden/>
              </w:rPr>
              <w:t>4</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4" w:history="1">
            <w:r w:rsidR="003C60C0" w:rsidRPr="001C4F58">
              <w:rPr>
                <w:rStyle w:val="Hyperlink"/>
                <w:noProof/>
              </w:rPr>
              <w:t>Loader communication (remote resource scenarios)</w:t>
            </w:r>
            <w:r w:rsidR="003C60C0">
              <w:rPr>
                <w:noProof/>
                <w:webHidden/>
              </w:rPr>
              <w:tab/>
            </w:r>
            <w:r>
              <w:rPr>
                <w:noProof/>
                <w:webHidden/>
              </w:rPr>
              <w:fldChar w:fldCharType="begin"/>
            </w:r>
            <w:r w:rsidR="003C60C0">
              <w:rPr>
                <w:noProof/>
                <w:webHidden/>
              </w:rPr>
              <w:instrText xml:space="preserve"> PAGEREF _Toc167623234 \h </w:instrText>
            </w:r>
            <w:r>
              <w:rPr>
                <w:noProof/>
                <w:webHidden/>
              </w:rPr>
            </w:r>
            <w:r>
              <w:rPr>
                <w:noProof/>
                <w:webHidden/>
              </w:rPr>
              <w:fldChar w:fldCharType="separate"/>
            </w:r>
            <w:r w:rsidR="003C60C0">
              <w:rPr>
                <w:noProof/>
                <w:webHidden/>
              </w:rPr>
              <w:t>4</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5" w:history="1">
            <w:r w:rsidR="003C60C0" w:rsidRPr="001C4F58">
              <w:rPr>
                <w:rStyle w:val="Hyperlink"/>
                <w:noProof/>
              </w:rPr>
              <w:t>Resource multi-storage scenarios</w:t>
            </w:r>
            <w:r w:rsidR="003C60C0">
              <w:rPr>
                <w:noProof/>
                <w:webHidden/>
              </w:rPr>
              <w:tab/>
            </w:r>
            <w:r>
              <w:rPr>
                <w:noProof/>
                <w:webHidden/>
              </w:rPr>
              <w:fldChar w:fldCharType="begin"/>
            </w:r>
            <w:r w:rsidR="003C60C0">
              <w:rPr>
                <w:noProof/>
                <w:webHidden/>
              </w:rPr>
              <w:instrText xml:space="preserve"> PAGEREF _Toc167623235 \h </w:instrText>
            </w:r>
            <w:r>
              <w:rPr>
                <w:noProof/>
                <w:webHidden/>
              </w:rPr>
            </w:r>
            <w:r>
              <w:rPr>
                <w:noProof/>
                <w:webHidden/>
              </w:rPr>
              <w:fldChar w:fldCharType="separate"/>
            </w:r>
            <w:r w:rsidR="003C60C0">
              <w:rPr>
                <w:noProof/>
                <w:webHidden/>
              </w:rPr>
              <w:t>4</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6" w:history="1">
            <w:r w:rsidR="003C60C0" w:rsidRPr="001C4F58">
              <w:rPr>
                <w:rStyle w:val="Hyperlink"/>
                <w:noProof/>
              </w:rPr>
              <w:t>Resource mixing/composition</w:t>
            </w:r>
            <w:r w:rsidR="003C60C0">
              <w:rPr>
                <w:noProof/>
                <w:webHidden/>
              </w:rPr>
              <w:tab/>
            </w:r>
            <w:r>
              <w:rPr>
                <w:noProof/>
                <w:webHidden/>
              </w:rPr>
              <w:fldChar w:fldCharType="begin"/>
            </w:r>
            <w:r w:rsidR="003C60C0">
              <w:rPr>
                <w:noProof/>
                <w:webHidden/>
              </w:rPr>
              <w:instrText xml:space="preserve"> PAGEREF _Toc167623236 \h </w:instrText>
            </w:r>
            <w:r>
              <w:rPr>
                <w:noProof/>
                <w:webHidden/>
              </w:rPr>
            </w:r>
            <w:r>
              <w:rPr>
                <w:noProof/>
                <w:webHidden/>
              </w:rPr>
              <w:fldChar w:fldCharType="separate"/>
            </w:r>
            <w:r w:rsidR="003C60C0">
              <w:rPr>
                <w:noProof/>
                <w:webHidden/>
              </w:rPr>
              <w:t>4</w:t>
            </w:r>
            <w:r>
              <w:rPr>
                <w:noProof/>
                <w:webHidden/>
              </w:rPr>
              <w:fldChar w:fldCharType="end"/>
            </w:r>
          </w:hyperlink>
        </w:p>
        <w:p w:rsidR="003C60C0" w:rsidRDefault="0016148D">
          <w:pPr>
            <w:pStyle w:val="TOC2"/>
            <w:tabs>
              <w:tab w:val="right" w:leader="dot" w:pos="9350"/>
            </w:tabs>
            <w:rPr>
              <w:rFonts w:eastAsiaTheme="minorEastAsia"/>
              <w:noProof/>
              <w:lang w:val="sl-SI" w:eastAsia="sl-SI"/>
            </w:rPr>
          </w:pPr>
          <w:hyperlink w:anchor="_Toc167623237" w:history="1">
            <w:r w:rsidR="003C60C0" w:rsidRPr="001C4F58">
              <w:rPr>
                <w:rStyle w:val="Hyperlink"/>
                <w:noProof/>
              </w:rPr>
              <w:t>Delayed loading</w:t>
            </w:r>
            <w:r w:rsidR="003C60C0">
              <w:rPr>
                <w:noProof/>
                <w:webHidden/>
              </w:rPr>
              <w:tab/>
            </w:r>
            <w:r>
              <w:rPr>
                <w:noProof/>
                <w:webHidden/>
              </w:rPr>
              <w:fldChar w:fldCharType="begin"/>
            </w:r>
            <w:r w:rsidR="003C60C0">
              <w:rPr>
                <w:noProof/>
                <w:webHidden/>
              </w:rPr>
              <w:instrText xml:space="preserve"> PAGEREF _Toc167623237 \h </w:instrText>
            </w:r>
            <w:r>
              <w:rPr>
                <w:noProof/>
                <w:webHidden/>
              </w:rPr>
            </w:r>
            <w:r>
              <w:rPr>
                <w:noProof/>
                <w:webHidden/>
              </w:rPr>
              <w:fldChar w:fldCharType="separate"/>
            </w:r>
            <w:r w:rsidR="003C60C0">
              <w:rPr>
                <w:noProof/>
                <w:webHidden/>
              </w:rPr>
              <w:t>5</w:t>
            </w:r>
            <w:r>
              <w:rPr>
                <w:noProof/>
                <w:webHidden/>
              </w:rPr>
              <w:fldChar w:fldCharType="end"/>
            </w:r>
          </w:hyperlink>
        </w:p>
        <w:p w:rsidR="003C60C0" w:rsidRDefault="0016148D">
          <w:pPr>
            <w:pStyle w:val="TOC1"/>
            <w:tabs>
              <w:tab w:val="right" w:leader="dot" w:pos="9350"/>
            </w:tabs>
            <w:rPr>
              <w:rFonts w:eastAsiaTheme="minorEastAsia"/>
              <w:noProof/>
              <w:lang w:val="sl-SI" w:eastAsia="sl-SI"/>
            </w:rPr>
          </w:pPr>
          <w:hyperlink w:anchor="_Toc167623238" w:history="1">
            <w:r w:rsidR="003C60C0" w:rsidRPr="001C4F58">
              <w:rPr>
                <w:rStyle w:val="Hyperlink"/>
                <w:noProof/>
              </w:rPr>
              <w:t>Usage Case: Referencing Images</w:t>
            </w:r>
            <w:r w:rsidR="003C60C0">
              <w:rPr>
                <w:noProof/>
                <w:webHidden/>
              </w:rPr>
              <w:tab/>
            </w:r>
            <w:r>
              <w:rPr>
                <w:noProof/>
                <w:webHidden/>
              </w:rPr>
              <w:fldChar w:fldCharType="begin"/>
            </w:r>
            <w:r w:rsidR="003C60C0">
              <w:rPr>
                <w:noProof/>
                <w:webHidden/>
              </w:rPr>
              <w:instrText xml:space="preserve"> PAGEREF _Toc167623238 \h </w:instrText>
            </w:r>
            <w:r>
              <w:rPr>
                <w:noProof/>
                <w:webHidden/>
              </w:rPr>
            </w:r>
            <w:r>
              <w:rPr>
                <w:noProof/>
                <w:webHidden/>
              </w:rPr>
              <w:fldChar w:fldCharType="separate"/>
            </w:r>
            <w:r w:rsidR="003C60C0">
              <w:rPr>
                <w:noProof/>
                <w:webHidden/>
              </w:rPr>
              <w:t>6</w:t>
            </w:r>
            <w:r>
              <w:rPr>
                <w:noProof/>
                <w:webHidden/>
              </w:rPr>
              <w:fldChar w:fldCharType="end"/>
            </w:r>
          </w:hyperlink>
        </w:p>
        <w:p w:rsidR="00CF0C95" w:rsidRDefault="0016148D">
          <w:r>
            <w:fldChar w:fldCharType="end"/>
          </w:r>
        </w:p>
      </w:sdtContent>
    </w:sdt>
    <w:p w:rsidR="00CF0C95" w:rsidRDefault="00CF0C95">
      <w:r>
        <w:br w:type="page"/>
      </w:r>
    </w:p>
    <w:p w:rsidR="001764D1" w:rsidRDefault="001764D1" w:rsidP="007808A1">
      <w:pPr>
        <w:pStyle w:val="Heading1"/>
      </w:pPr>
      <w:bookmarkStart w:id="0" w:name="_Toc161576145"/>
      <w:bookmarkStart w:id="1" w:name="_Toc167623225"/>
      <w:r>
        <w:lastRenderedPageBreak/>
        <w:t>About</w:t>
      </w:r>
      <w:bookmarkEnd w:id="0"/>
      <w:bookmarkEnd w:id="1"/>
    </w:p>
    <w:p w:rsidR="002C3BC9" w:rsidRDefault="002C3BC9" w:rsidP="002C3BC9">
      <w:r>
        <w:t>This design is about resources, their creating, referencing, handling and deletion. We feel that resources are very important part. This specific document is about resource handling in general. The main resource interfaces shou</w:t>
      </w:r>
      <w:r w:rsidR="004371A6">
        <w:t>ld reside in SharpMedia library, implementations reside in assemblies that introduce new resource types.</w:t>
      </w:r>
    </w:p>
    <w:p w:rsidR="002C3BC9" w:rsidRDefault="002C3BC9" w:rsidP="002C3BC9">
      <w:pPr>
        <w:pStyle w:val="Heading1"/>
      </w:pPr>
      <w:bookmarkStart w:id="2" w:name="_Toc167623226"/>
      <w:r>
        <w:t>Goals</w:t>
      </w:r>
      <w:bookmarkEnd w:id="2"/>
    </w:p>
    <w:p w:rsidR="002C3BC9" w:rsidRDefault="002C3BC9" w:rsidP="002C3BC9">
      <w:r>
        <w:t>The following goals should be utilized:</w:t>
      </w:r>
    </w:p>
    <w:p w:rsidR="002C3BC9" w:rsidRDefault="002C3BC9" w:rsidP="002C3BC9">
      <w:pPr>
        <w:pStyle w:val="ListParagraph"/>
        <w:numPr>
          <w:ilvl w:val="0"/>
          <w:numId w:val="21"/>
        </w:numPr>
      </w:pPr>
      <w:r>
        <w:t>Easy resource loading</w:t>
      </w:r>
      <w:r w:rsidR="00684A52">
        <w:t>;</w:t>
      </w:r>
    </w:p>
    <w:p w:rsidR="00684A52" w:rsidRDefault="00684A52" w:rsidP="002C3BC9">
      <w:pPr>
        <w:pStyle w:val="ListParagraph"/>
        <w:numPr>
          <w:ilvl w:val="0"/>
          <w:numId w:val="21"/>
        </w:numPr>
      </w:pPr>
      <w:r>
        <w:t>Automatic persistency for some resources;</w:t>
      </w:r>
    </w:p>
    <w:p w:rsidR="00684A52" w:rsidRDefault="00684A52" w:rsidP="002C3BC9">
      <w:pPr>
        <w:pStyle w:val="ListParagraph"/>
        <w:numPr>
          <w:ilvl w:val="0"/>
          <w:numId w:val="21"/>
        </w:numPr>
      </w:pPr>
      <w:r>
        <w:t>Resource mixing at runtime;</w:t>
      </w:r>
    </w:p>
    <w:p w:rsidR="00684A52" w:rsidRDefault="00684A52" w:rsidP="002C3BC9">
      <w:pPr>
        <w:pStyle w:val="ListParagraph"/>
        <w:numPr>
          <w:ilvl w:val="0"/>
          <w:numId w:val="21"/>
        </w:numPr>
      </w:pPr>
      <w:r>
        <w:t>Can point to not yet created resources (e.g. resources to be mixed);</w:t>
      </w:r>
    </w:p>
    <w:p w:rsidR="00684A52" w:rsidRDefault="00684A52" w:rsidP="002C3BC9">
      <w:pPr>
        <w:pStyle w:val="ListParagraph"/>
        <w:numPr>
          <w:ilvl w:val="0"/>
          <w:numId w:val="21"/>
        </w:numPr>
      </w:pPr>
      <w:r>
        <w:t>Can point to remote resources or not-loaded resources;</w:t>
      </w:r>
    </w:p>
    <w:p w:rsidR="00684A52" w:rsidRDefault="00684A52" w:rsidP="002C3BC9">
      <w:pPr>
        <w:pStyle w:val="ListParagraph"/>
        <w:numPr>
          <w:ilvl w:val="0"/>
          <w:numId w:val="21"/>
        </w:numPr>
      </w:pPr>
      <w:r>
        <w:t>Cache resources and share them in very generic way;</w:t>
      </w:r>
    </w:p>
    <w:p w:rsidR="002C3BC9" w:rsidRDefault="00684A52" w:rsidP="002C3BC9">
      <w:pPr>
        <w:pStyle w:val="ListParagraph"/>
        <w:numPr>
          <w:ilvl w:val="0"/>
          <w:numId w:val="21"/>
        </w:numPr>
      </w:pPr>
      <w:r>
        <w:t>Copy-on-write scenarios for some particular resources;</w:t>
      </w:r>
    </w:p>
    <w:p w:rsidR="00684A52" w:rsidRPr="002C3BC9" w:rsidRDefault="00684A52" w:rsidP="002C3BC9">
      <w:pPr>
        <w:pStyle w:val="ListParagraph"/>
        <w:numPr>
          <w:ilvl w:val="0"/>
          <w:numId w:val="21"/>
        </w:numPr>
      </w:pPr>
      <w:r>
        <w:t>Specific resource handling for different resource types.</w:t>
      </w:r>
    </w:p>
    <w:p w:rsidR="007A0E0C" w:rsidRDefault="00684A52" w:rsidP="00684A52">
      <w:pPr>
        <w:pStyle w:val="Heading1"/>
      </w:pPr>
      <w:bookmarkStart w:id="3" w:name="_Toc167623227"/>
      <w:r>
        <w:t>Interfaces</w:t>
      </w:r>
      <w:bookmarkEnd w:id="3"/>
    </w:p>
    <w:p w:rsidR="00684A52" w:rsidRPr="00684A52" w:rsidRDefault="00684A52" w:rsidP="00684A52">
      <w:r>
        <w:t>Interfaces describe the abstraction introduced by resource system.</w:t>
      </w:r>
    </w:p>
    <w:p w:rsidR="00684A52" w:rsidRDefault="001F7374" w:rsidP="00684A52">
      <w:pPr>
        <w:pStyle w:val="Heading2"/>
      </w:pPr>
      <w:bookmarkStart w:id="4" w:name="_Toc167623228"/>
      <w:r>
        <w:t>I</w:t>
      </w:r>
      <w:r w:rsidR="00684A52">
        <w:t>Reference</w:t>
      </w:r>
      <w:bookmarkEnd w:id="4"/>
    </w:p>
    <w:p w:rsidR="001F7374" w:rsidRPr="001C1244" w:rsidRDefault="001F7374" w:rsidP="001F7374">
      <w:r>
        <w:t xml:space="preserve">A reference is an interface that can point to any resource. Different resources can be accessed through </w:t>
      </w:r>
      <w:r w:rsidRPr="004371A6">
        <w:rPr>
          <w:b/>
        </w:rPr>
        <w:t>IReference</w:t>
      </w:r>
      <w:r>
        <w:t xml:space="preserve"> interface; however access through specialized reference class is preferred. Specialized class can offset additional properties and only through class’ methods/properties can the actual contents of reference be accessed.</w:t>
      </w:r>
      <w:r w:rsidR="001C1244">
        <w:t xml:space="preserve"> Note that reference access is </w:t>
      </w:r>
      <w:r w:rsidR="001C1244">
        <w:rPr>
          <w:b/>
        </w:rPr>
        <w:t xml:space="preserve">shared </w:t>
      </w:r>
      <w:r w:rsidR="001C1244">
        <w:t xml:space="preserve">way to accessing resources; e.g. multiple references can exist on the same resource. </w:t>
      </w:r>
      <w:r w:rsidR="00727872">
        <w:t>Resources can be modified using copy-on-write or locking techniques. Some reference types also support merging.</w:t>
      </w:r>
    </w:p>
    <w:p w:rsidR="00E11CB9" w:rsidRDefault="00E11CB9" w:rsidP="001F7374">
      <w:r>
        <w:t xml:space="preserve">This interface can </w:t>
      </w:r>
      <w:r w:rsidR="001C1244">
        <w:t>reference any resource, is it on remote machine or even not yet created. An example of that is pointing to uncreated (mixed) image on another machine.</w:t>
      </w:r>
      <w:r w:rsidR="004371A6">
        <w:t xml:space="preserve"> The resource is transferred only when requested. This means that you can mix resources that all reside on other machine there and get only the result. Furthermore, some operations use references, not images, and can execute on best CPU</w:t>
      </w:r>
      <w:r w:rsidR="00C70936">
        <w:t xml:space="preserve"> based on locality of resources (of course, the CPU must be available for that).</w:t>
      </w:r>
    </w:p>
    <w:p w:rsidR="00727872" w:rsidRPr="007E6056" w:rsidRDefault="00727872" w:rsidP="001F7374">
      <w:r>
        <w:t xml:space="preserve">A reference can be through as “smart pointer”. Access to number of references is </w:t>
      </w:r>
      <w:r w:rsidR="007E6056">
        <w:t xml:space="preserve">also available to any reference through </w:t>
      </w:r>
      <w:r w:rsidR="007E6056">
        <w:rPr>
          <w:b/>
        </w:rPr>
        <w:t xml:space="preserve">ReferenceCount </w:t>
      </w:r>
      <w:r w:rsidR="007E6056">
        <w:t>property.</w:t>
      </w:r>
    </w:p>
    <w:p w:rsidR="001C1244" w:rsidRPr="001C1244" w:rsidRDefault="001C1244" w:rsidP="001F7374">
      <w:r>
        <w:t xml:space="preserve">The reference contains information about resource’s location (there can be several locations at once). It also contains </w:t>
      </w:r>
      <w:r w:rsidRPr="004371A6">
        <w:rPr>
          <w:b/>
        </w:rPr>
        <w:t>IPersistencyInfo</w:t>
      </w:r>
      <w:r>
        <w:t>, if either loaded from persistent medium or if being prepared to reside there when</w:t>
      </w:r>
      <w:r w:rsidR="004371A6">
        <w:t xml:space="preserve"> persisted.</w:t>
      </w:r>
    </w:p>
    <w:p w:rsidR="00E11CB9" w:rsidRDefault="00E11CB9" w:rsidP="00E11CB9">
      <w:pPr>
        <w:pStyle w:val="Heading2"/>
      </w:pPr>
      <w:bookmarkStart w:id="5" w:name="_Toc167623229"/>
      <w:r>
        <w:lastRenderedPageBreak/>
        <w:t>IPersistencyInfo</w:t>
      </w:r>
      <w:bookmarkEnd w:id="5"/>
    </w:p>
    <w:p w:rsidR="004371A6" w:rsidRDefault="004371A6" w:rsidP="004371A6">
      <w:r>
        <w:t xml:space="preserve">Persistency information contains address (from process’ view) of node. It also contains method </w:t>
      </w:r>
      <w:r>
        <w:rPr>
          <w:b/>
        </w:rPr>
        <w:t xml:space="preserve">Persist </w:t>
      </w:r>
      <w:r>
        <w:t>that writes resource only if:</w:t>
      </w:r>
    </w:p>
    <w:p w:rsidR="004371A6" w:rsidRDefault="004371A6" w:rsidP="004371A6">
      <w:pPr>
        <w:pStyle w:val="ListParagraph"/>
        <w:numPr>
          <w:ilvl w:val="0"/>
          <w:numId w:val="22"/>
        </w:numPr>
      </w:pPr>
      <w:r>
        <w:t>The resource was changed;</w:t>
      </w:r>
    </w:p>
    <w:p w:rsidR="00881CA4" w:rsidRDefault="004371A6" w:rsidP="00881CA4">
      <w:pPr>
        <w:pStyle w:val="ListParagraph"/>
        <w:numPr>
          <w:ilvl w:val="0"/>
          <w:numId w:val="22"/>
        </w:numPr>
      </w:pPr>
      <w:r>
        <w:t>The resourc</w:t>
      </w:r>
      <w:r w:rsidR="00C70936">
        <w:t>e changed its address (in such case, previous address can be cleaned).</w:t>
      </w:r>
    </w:p>
    <w:p w:rsidR="009B5C6F" w:rsidRDefault="009B5C6F" w:rsidP="00536764">
      <w:r>
        <w:t>Persistency can also be configured to affect several addresses on many computers. This way, all remote computer’s resources are updated when you update you texture.</w:t>
      </w:r>
      <w:r w:rsidR="00536764">
        <w:t xml:space="preserve"> </w:t>
      </w:r>
      <w:r>
        <w:t xml:space="preserve">Additionally, you can write the resource as new version, thus still </w:t>
      </w:r>
      <w:r w:rsidR="00D47047">
        <w:t>leaving previous version available.</w:t>
      </w:r>
      <w:r w:rsidR="004F4655">
        <w:t xml:space="preserve"> You can also disconnect the reference from the resource (by cloning the resource and not letting others know).</w:t>
      </w:r>
    </w:p>
    <w:p w:rsidR="00536764" w:rsidRDefault="00536764" w:rsidP="00536764">
      <w:r>
        <w:t xml:space="preserve">Persistency information types should be contained in specific namespaces; Database persistency in </w:t>
      </w:r>
      <w:r w:rsidRPr="00536764">
        <w:rPr>
          <w:b/>
        </w:rPr>
        <w:t>SharpMedia.Database</w:t>
      </w:r>
      <w:r>
        <w:t xml:space="preserve"> namespace, other persistency types elsewhere.</w:t>
      </w:r>
    </w:p>
    <w:p w:rsidR="00684A52" w:rsidRDefault="001F7374" w:rsidP="00684A52">
      <w:pPr>
        <w:pStyle w:val="Heading2"/>
      </w:pPr>
      <w:bookmarkStart w:id="6" w:name="_Toc167623230"/>
      <w:r>
        <w:t>I</w:t>
      </w:r>
      <w:r w:rsidR="00684A52">
        <w:t>Resource</w:t>
      </w:r>
      <w:bookmarkEnd w:id="6"/>
    </w:p>
    <w:p w:rsidR="00F25DAE" w:rsidRDefault="004371A6" w:rsidP="004371A6">
      <w:r>
        <w:t xml:space="preserve">A resource has some events and properties </w:t>
      </w:r>
      <w:r w:rsidR="00881CA4">
        <w:t xml:space="preserve">that allow it to be referenced by a reference. Each resource implements </w:t>
      </w:r>
      <w:r w:rsidR="00881CA4">
        <w:rPr>
          <w:b/>
        </w:rPr>
        <w:t>ICachable</w:t>
      </w:r>
      <w:r w:rsidR="00881CA4">
        <w:t xml:space="preserve"> interface and in essence, every resource can be cache</w:t>
      </w:r>
      <w:r w:rsidR="00DA7039">
        <w:t xml:space="preserve">d (loader can cache resources). Besides that, resource implements the location property </w:t>
      </w:r>
      <w:r w:rsidR="00D95A60">
        <w:t>(</w:t>
      </w:r>
      <w:r w:rsidR="00F25DAE">
        <w:t>having</w:t>
      </w:r>
      <w:r w:rsidR="00D95A60">
        <w:t xml:space="preserve"> full </w:t>
      </w:r>
      <w:r w:rsidR="00F25DAE">
        <w:t>location, which</w:t>
      </w:r>
      <w:r w:rsidR="00D95A60">
        <w:t xml:space="preserve"> is the name of computer, name of the process and inside process addressing</w:t>
      </w:r>
      <w:r w:rsidR="00DB7C36">
        <w:rPr>
          <w:rStyle w:val="FootnoteReference"/>
        </w:rPr>
        <w:footnoteReference w:id="2"/>
      </w:r>
      <w:r w:rsidR="00D95A60">
        <w:t>)</w:t>
      </w:r>
      <w:r w:rsidR="00536764">
        <w:t>, reference count</w:t>
      </w:r>
      <w:r w:rsidR="00536764">
        <w:rPr>
          <w:rStyle w:val="FootnoteReference"/>
        </w:rPr>
        <w:footnoteReference w:id="3"/>
      </w:r>
      <w:r w:rsidR="00D95A60">
        <w:t xml:space="preserve"> </w:t>
      </w:r>
      <w:r w:rsidR="00DA7039">
        <w:t xml:space="preserve">and </w:t>
      </w:r>
      <w:r w:rsidR="00B34CB9">
        <w:t xml:space="preserve">changed property. </w:t>
      </w:r>
      <w:r w:rsidR="00F25DAE">
        <w:t>Using this property, we can resolve reference resource locality and cost of transporting.</w:t>
      </w:r>
    </w:p>
    <w:p w:rsidR="004371A6" w:rsidRPr="00881CA4" w:rsidRDefault="00B34CB9" w:rsidP="004371A6">
      <w:pPr>
        <w:rPr>
          <w:b/>
        </w:rPr>
      </w:pPr>
      <w:r>
        <w:t>References can register delegates on changed property.</w:t>
      </w:r>
    </w:p>
    <w:p w:rsidR="00684A52" w:rsidRDefault="001F7374" w:rsidP="00684A52">
      <w:pPr>
        <w:pStyle w:val="Heading2"/>
      </w:pPr>
      <w:bookmarkStart w:id="7" w:name="_Toc167623231"/>
      <w:r>
        <w:t>I</w:t>
      </w:r>
      <w:r w:rsidR="00684A52">
        <w:t>ResourceLoader</w:t>
      </w:r>
      <w:bookmarkEnd w:id="7"/>
    </w:p>
    <w:p w:rsidR="00B34CB9" w:rsidRPr="00B40A2B" w:rsidRDefault="00B34CB9" w:rsidP="00B34CB9">
      <w:r>
        <w:t xml:space="preserve">A resource loader is abstract class and is in essence, a service. A resource loader can load resources from persistent storage, is required to </w:t>
      </w:r>
      <w:r>
        <w:rPr>
          <w:b/>
        </w:rPr>
        <w:t xml:space="preserve">share </w:t>
      </w:r>
      <w:r>
        <w:t xml:space="preserve">resources (two references that reference same resource at the same time </w:t>
      </w:r>
      <w:r>
        <w:rPr>
          <w:i/>
        </w:rPr>
        <w:t>must</w:t>
      </w:r>
      <w:r>
        <w:t xml:space="preserve"> reference the same resource</w:t>
      </w:r>
      <w:r w:rsidR="00536764">
        <w:t xml:space="preserve">, but can be </w:t>
      </w:r>
      <w:r w:rsidR="00536764">
        <w:rPr>
          <w:i/>
        </w:rPr>
        <w:t xml:space="preserve">split </w:t>
      </w:r>
      <w:r w:rsidR="00536764">
        <w:t>later in process</w:t>
      </w:r>
      <w:r>
        <w:t>) and can cache resources (even if no more references, resource can stay alive a bit longer).</w:t>
      </w:r>
      <w:r w:rsidR="00B40A2B">
        <w:t xml:space="preserve"> At the same time, resources can be </w:t>
      </w:r>
      <w:r w:rsidR="00B40A2B">
        <w:rPr>
          <w:i/>
        </w:rPr>
        <w:t xml:space="preserve">unloaded </w:t>
      </w:r>
      <w:r w:rsidR="00B40A2B">
        <w:t>even before all references are disposed.</w:t>
      </w:r>
    </w:p>
    <w:p w:rsidR="00D95A60" w:rsidRPr="00B34CB9" w:rsidRDefault="00D95A60" w:rsidP="00B34CB9">
      <w:r>
        <w:t>A resource loader must also be capable of communicating with other resource loaders of the same type on other machines. To support that, they must be properly configured and this is usually done in groupware scenarios. If certain resource cannot be located on current machine, a search is expanded to all remote machines (that</w:t>
      </w:r>
      <w:r w:rsidR="004F4655">
        <w:t xml:space="preserve"> is, if reference and configuration permits that).</w:t>
      </w:r>
    </w:p>
    <w:p w:rsidR="00B34CB9" w:rsidRDefault="00B34CB9">
      <w:pPr>
        <w:rPr>
          <w:rFonts w:asciiTheme="majorHAnsi" w:eastAsiaTheme="majorEastAsia" w:hAnsiTheme="majorHAnsi" w:cstheme="majorBidi"/>
          <w:b/>
          <w:bCs/>
          <w:color w:val="365F91" w:themeColor="accent1" w:themeShade="BF"/>
          <w:sz w:val="28"/>
          <w:szCs w:val="28"/>
        </w:rPr>
      </w:pPr>
      <w:r>
        <w:br w:type="page"/>
      </w:r>
    </w:p>
    <w:p w:rsidR="001F7374" w:rsidRDefault="00C70936" w:rsidP="001F7374">
      <w:pPr>
        <w:pStyle w:val="Heading1"/>
      </w:pPr>
      <w:bookmarkStart w:id="8" w:name="_Toc167623232"/>
      <w:r>
        <w:lastRenderedPageBreak/>
        <w:t>Special Issues</w:t>
      </w:r>
      <w:bookmarkEnd w:id="8"/>
    </w:p>
    <w:p w:rsidR="00856021" w:rsidRPr="00856021" w:rsidRDefault="00856021" w:rsidP="00856021">
      <w:r>
        <w:t>Special issues and scenarios are handled here so resources, loaders, references are properly coded.</w:t>
      </w:r>
    </w:p>
    <w:p w:rsidR="00C70936" w:rsidRDefault="00C70936" w:rsidP="00C70936">
      <w:pPr>
        <w:pStyle w:val="Heading2"/>
      </w:pPr>
      <w:bookmarkStart w:id="9" w:name="_Toc167623233"/>
      <w:r>
        <w:t>Reference communication (shared resource scenarios)</w:t>
      </w:r>
      <w:bookmarkEnd w:id="9"/>
    </w:p>
    <w:p w:rsidR="00856021" w:rsidRDefault="00856021" w:rsidP="00856021">
      <w:r>
        <w:t xml:space="preserve">A </w:t>
      </w:r>
      <w:r w:rsidR="002574E7">
        <w:t>direct reference-reference communication is not possible, only reference-resource and resource-reference communication is possible. At any given time, a number of references point to resource can be obtained. This is possible even if resource does not exist yet</w:t>
      </w:r>
      <w:r w:rsidR="000C0E9B">
        <w:t>,</w:t>
      </w:r>
      <w:r w:rsidR="002574E7">
        <w:t xml:space="preserve"> because </w:t>
      </w:r>
      <w:r w:rsidR="000C0E9B">
        <w:t xml:space="preserve">resource loader must create a small </w:t>
      </w:r>
      <w:r w:rsidR="000C0E9B">
        <w:rPr>
          <w:i/>
        </w:rPr>
        <w:t>resource proxy</w:t>
      </w:r>
      <w:r w:rsidR="000C0E9B">
        <w:t xml:space="preserve"> class that tracks references (and is filled upon actually loading/creating/transporting the resource).</w:t>
      </w:r>
    </w:p>
    <w:p w:rsidR="000C0E9B" w:rsidRPr="000C0E9B" w:rsidRDefault="000C0E9B" w:rsidP="00856021">
      <w:r>
        <w:t>Reference also need communication when they want to obtain locks (e.g. to obtain write access without copying) and when events like loaded, unloaded, persisted are fired. All communication is done using events on proxy or resource.</w:t>
      </w:r>
    </w:p>
    <w:p w:rsidR="00C70936" w:rsidRDefault="00C70936" w:rsidP="00C70936">
      <w:pPr>
        <w:pStyle w:val="Heading2"/>
      </w:pPr>
      <w:bookmarkStart w:id="10" w:name="_Toc167623234"/>
      <w:r>
        <w:t>Loader communication (remote resource scenarios)</w:t>
      </w:r>
      <w:bookmarkEnd w:id="10"/>
    </w:p>
    <w:p w:rsidR="000C0E9B" w:rsidRDefault="000C0E9B" w:rsidP="000C0E9B">
      <w:r>
        <w:t>Remote references can be obtained in many ways. One way is that the reference is transferred using serialization to another application domain. Addressing of such reference does not change (however, methods are provided to re-link reference based on locality).</w:t>
      </w:r>
    </w:p>
    <w:p w:rsidR="000C0E9B" w:rsidRDefault="000C0E9B" w:rsidP="000C0E9B">
      <w:r>
        <w:t>The other way to obtain resource is to specifically address resource remotely, e.g. connect to resource service on another computer.</w:t>
      </w:r>
    </w:p>
    <w:p w:rsidR="000C0E9B" w:rsidRDefault="000C0E9B" w:rsidP="000C0E9B">
      <w:r>
        <w:t>The third and probably most useful way is to connect through local computer’s loader to another computer. This way, resource loader must be properly configured to locate resources on another computer. There are two possible scenarios:</w:t>
      </w:r>
    </w:p>
    <w:p w:rsidR="000C0E9B" w:rsidRDefault="000C0E9B" w:rsidP="000C0E9B">
      <w:pPr>
        <w:pStyle w:val="ListParagraph"/>
        <w:numPr>
          <w:ilvl w:val="0"/>
          <w:numId w:val="23"/>
        </w:numPr>
      </w:pPr>
      <w:r>
        <w:t>When loader locates remote resource, it is assumed to must exist on local hardware and resource is copied to local database at demand (that is, if resource is “shared”);</w:t>
      </w:r>
    </w:p>
    <w:p w:rsidR="000C0E9B" w:rsidRPr="000C0E9B" w:rsidRDefault="000C0E9B" w:rsidP="000C0E9B">
      <w:pPr>
        <w:pStyle w:val="ListParagraph"/>
        <w:numPr>
          <w:ilvl w:val="0"/>
          <w:numId w:val="23"/>
        </w:numPr>
      </w:pPr>
      <w:r>
        <w:t>Resource can be accessed using fully remote services.</w:t>
      </w:r>
    </w:p>
    <w:p w:rsidR="00B34CB9" w:rsidRDefault="00C70936" w:rsidP="00C70936">
      <w:pPr>
        <w:pStyle w:val="Heading2"/>
      </w:pPr>
      <w:bookmarkStart w:id="11" w:name="_Toc167623235"/>
      <w:r>
        <w:t>Resource multi-storage scenarios</w:t>
      </w:r>
      <w:bookmarkEnd w:id="11"/>
    </w:p>
    <w:p w:rsidR="000C0E9B" w:rsidRDefault="000C0E9B" w:rsidP="000C0E9B">
      <w:r>
        <w:t xml:space="preserve">Resources can exist in multiple storages at once. The loader is </w:t>
      </w:r>
      <w:r>
        <w:rPr>
          <w:b/>
        </w:rPr>
        <w:t>not required</w:t>
      </w:r>
      <w:r>
        <w:t xml:space="preserve"> to enumerate all locations of resource; however resources that reside in RAM or Device memory must have those locations marked. At the same time, loader must never lie where the resource is</w:t>
      </w:r>
      <w:r w:rsidR="0026231C">
        <w:t>.</w:t>
      </w:r>
    </w:p>
    <w:p w:rsidR="0026231C" w:rsidRPr="000C0E9B" w:rsidRDefault="0026231C" w:rsidP="000C0E9B">
      <w:r>
        <w:t>When resource exists in multiple storages, the specific references must handle specific accesses to such resources. For example, texture can reside in RAM or GPU memory. The reference addresses this issue by allowing different accessing schemes for RAM (image) or GPU (textures) memories.</w:t>
      </w:r>
    </w:p>
    <w:p w:rsidR="00B34CB9" w:rsidRDefault="00C106D9" w:rsidP="000C0E9B">
      <w:pPr>
        <w:pStyle w:val="Heading2"/>
      </w:pPr>
      <w:bookmarkStart w:id="12" w:name="_Toc167623236"/>
      <w:r>
        <w:t>Resource mixing/composition</w:t>
      </w:r>
      <w:bookmarkEnd w:id="12"/>
    </w:p>
    <w:p w:rsidR="00FF03AD" w:rsidRDefault="00FF03AD" w:rsidP="0026231C">
      <w:r>
        <w:t xml:space="preserve">Resource mixing is a powerful feature introduced by resource system. A resource reference is available before the resource is mixed. Mixing is done on demand, when first accessed or when explicitly requested. </w:t>
      </w:r>
    </w:p>
    <w:p w:rsidR="0026231C" w:rsidRPr="00FF03AD" w:rsidRDefault="00FF03AD" w:rsidP="0026231C">
      <w:r>
        <w:lastRenderedPageBreak/>
        <w:t xml:space="preserve">Resource location is the </w:t>
      </w:r>
      <w:r>
        <w:rPr>
          <w:b/>
        </w:rPr>
        <w:t>worst</w:t>
      </w:r>
      <w:r>
        <w:t xml:space="preserve"> location of any of the components that are needed to mix the resource.</w:t>
      </w:r>
    </w:p>
    <w:p w:rsidR="002574E7" w:rsidRDefault="002574E7" w:rsidP="002574E7">
      <w:pPr>
        <w:pStyle w:val="Heading2"/>
      </w:pPr>
      <w:bookmarkStart w:id="13" w:name="_Toc167623237"/>
      <w:r>
        <w:t>Delayed loading</w:t>
      </w:r>
      <w:bookmarkEnd w:id="13"/>
    </w:p>
    <w:p w:rsidR="00FF03AD" w:rsidRPr="00FF03AD" w:rsidRDefault="00FF03AD" w:rsidP="00FF03AD">
      <w:r>
        <w:t>Delayed loading is also a powerful feature. This means that you can construct the whole structure of you</w:t>
      </w:r>
      <w:r w:rsidR="003C60C0">
        <w:t xml:space="preserve"> program and load only resources that are needed. There is almost no memory penalty for this.</w:t>
      </w:r>
    </w:p>
    <w:p w:rsidR="003C60C0" w:rsidRDefault="003C60C0">
      <w:pPr>
        <w:rPr>
          <w:rFonts w:asciiTheme="majorHAnsi" w:eastAsiaTheme="majorEastAsia" w:hAnsiTheme="majorHAnsi" w:cstheme="majorBidi"/>
          <w:b/>
          <w:bCs/>
          <w:color w:val="365F91" w:themeColor="accent1" w:themeShade="BF"/>
          <w:sz w:val="28"/>
          <w:szCs w:val="28"/>
        </w:rPr>
      </w:pPr>
      <w:r>
        <w:br w:type="page"/>
      </w:r>
    </w:p>
    <w:p w:rsidR="00B34CB9" w:rsidRDefault="001F7374" w:rsidP="00B34CB9">
      <w:pPr>
        <w:pStyle w:val="Heading1"/>
      </w:pPr>
      <w:bookmarkStart w:id="14" w:name="_Toc167623238"/>
      <w:r>
        <w:lastRenderedPageBreak/>
        <w:t>Usage Case</w:t>
      </w:r>
      <w:r w:rsidR="00B34CB9">
        <w:t>: Referencing Images</w:t>
      </w:r>
      <w:bookmarkEnd w:id="14"/>
    </w:p>
    <w:p w:rsidR="009A3149" w:rsidRPr="009A3149" w:rsidRDefault="009A3149" w:rsidP="009A3149">
      <w:r>
        <w:t>This usage case demonstrates how easy it is to load images and reference them. You can fully inspect them before using them (e.g. query their types, compatible hardware formats …).</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color w:val="0000FF"/>
          <w:sz w:val="20"/>
          <w:szCs w:val="20"/>
          <w:lang w:val="sl-SI"/>
        </w:rPr>
        <w:t>public</w:t>
      </w: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void</w:t>
      </w:r>
      <w:r>
        <w:rPr>
          <w:rFonts w:ascii="Courier New" w:hAnsi="Courier New" w:cs="Courier New"/>
          <w:noProof/>
          <w:sz w:val="20"/>
          <w:szCs w:val="20"/>
          <w:lang w:val="sl-SI"/>
        </w:rPr>
        <w:t xml:space="preserve"> Reference()</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w:t>
      </w: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References an image, as texture.</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 xml:space="preserve"> reference = </w:t>
      </w:r>
      <w:r>
        <w:rPr>
          <w:rFonts w:ascii="Courier New" w:hAnsi="Courier New" w:cs="Courier New"/>
          <w:noProof/>
          <w:color w:val="0000FF"/>
          <w:sz w:val="20"/>
          <w:szCs w:val="20"/>
          <w:lang w:val="sl-SI"/>
        </w:rPr>
        <w:t>new</w:t>
      </w: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ImageRef</w:t>
      </w:r>
      <w:r>
        <w:rPr>
          <w:rFonts w:ascii="Courier New" w:hAnsi="Courier New" w:cs="Courier New"/>
          <w:noProof/>
          <w:sz w:val="20"/>
          <w:szCs w:val="20"/>
          <w:lang w:val="sl-SI"/>
        </w:rPr>
        <w:t>(</w:t>
      </w:r>
      <w:r>
        <w:rPr>
          <w:rFonts w:ascii="Courier New" w:hAnsi="Courier New" w:cs="Courier New"/>
          <w:noProof/>
          <w:color w:val="800000"/>
          <w:sz w:val="20"/>
          <w:szCs w:val="20"/>
          <w:lang w:val="sl-SI"/>
        </w:rPr>
        <w:t>"/MyGame/Textures/Woods/Cellar"</w:t>
      </w:r>
      <w:r>
        <w:rPr>
          <w:rFonts w:ascii="Courier New" w:hAnsi="Courier New" w:cs="Courier New"/>
          <w:noProof/>
          <w:sz w:val="20"/>
          <w:szCs w:val="20"/>
          <w:lang w:val="sl-SI"/>
        </w:rPr>
        <w:t>,</w:t>
      </w:r>
      <w:r w:rsidR="00C106D9">
        <w:rPr>
          <w:rFonts w:ascii="Courier New" w:hAnsi="Courier New" w:cs="Courier New"/>
          <w:noProof/>
          <w:color w:val="008000"/>
          <w:sz w:val="20"/>
          <w:szCs w:val="20"/>
          <w:lang w:val="sl-SI"/>
        </w:rPr>
        <w:t>/* some other flags */</w:t>
      </w:r>
      <w:r>
        <w:rPr>
          <w:rFonts w:ascii="Courier New" w:hAnsi="Courier New" w:cs="Courier New"/>
          <w:noProof/>
          <w:sz w:val="20"/>
          <w:szCs w:val="20"/>
          <w:lang w:val="sl-SI"/>
        </w:rPr>
        <w:t>);</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can access it's current location(s).</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Placement</w:t>
      </w:r>
      <w:r>
        <w:rPr>
          <w:rFonts w:ascii="Courier New" w:hAnsi="Courier New" w:cs="Courier New"/>
          <w:noProof/>
          <w:sz w:val="20"/>
          <w:szCs w:val="20"/>
          <w:lang w:val="sl-SI"/>
        </w:rPr>
        <w:t xml:space="preserve"> locations = reference.Locations;</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We check if it is already in device memory.</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if</w:t>
      </w:r>
      <w:r>
        <w:rPr>
          <w:rFonts w:ascii="Courier New" w:hAnsi="Courier New" w:cs="Courier New"/>
          <w:noProof/>
          <w:sz w:val="20"/>
          <w:szCs w:val="20"/>
          <w:lang w:val="sl-SI"/>
        </w:rPr>
        <w:t xml:space="preserve"> ((locations &amp; </w:t>
      </w:r>
      <w:r>
        <w:rPr>
          <w:rFonts w:ascii="Courier New" w:hAnsi="Courier New" w:cs="Courier New"/>
          <w:noProof/>
          <w:color w:val="008080"/>
          <w:sz w:val="20"/>
          <w:szCs w:val="20"/>
          <w:lang w:val="sl-SI"/>
        </w:rPr>
        <w:t>Placement</w:t>
      </w:r>
      <w:r>
        <w:rPr>
          <w:rFonts w:ascii="Courier New" w:hAnsi="Courier New" w:cs="Courier New"/>
          <w:noProof/>
          <w:sz w:val="20"/>
          <w:szCs w:val="20"/>
          <w:lang w:val="sl-SI"/>
        </w:rPr>
        <w:t>.</w:t>
      </w:r>
      <w:r w:rsidR="006C485C">
        <w:rPr>
          <w:rFonts w:ascii="Courier New" w:hAnsi="Courier New" w:cs="Courier New"/>
          <w:noProof/>
          <w:sz w:val="20"/>
          <w:szCs w:val="20"/>
          <w:lang w:val="sl-SI"/>
        </w:rPr>
        <w:t>Device</w:t>
      </w:r>
      <w:r>
        <w:rPr>
          <w:rFonts w:ascii="Courier New" w:hAnsi="Courier New" w:cs="Courier New"/>
          <w:noProof/>
          <w:sz w:val="20"/>
          <w:szCs w:val="20"/>
          <w:lang w:val="sl-SI"/>
        </w:rPr>
        <w:t>Memory) != 0)</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Obtains as 2D texture (if not 2D, it throws an exception). Texture</w:t>
      </w: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can be already prepared if data already in Device memory.</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Texture2D</w:t>
      </w:r>
      <w:r>
        <w:rPr>
          <w:rFonts w:ascii="Courier New" w:hAnsi="Courier New" w:cs="Courier New"/>
          <w:noProof/>
          <w:sz w:val="20"/>
          <w:szCs w:val="20"/>
          <w:lang w:val="sl-SI"/>
        </w:rPr>
        <w:t xml:space="preserve"> image = reference.Texture2D;</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Work with image ...</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B34CB9" w:rsidRDefault="00B34CB9" w:rsidP="00B34CB9">
      <w:pPr>
        <w:autoSpaceDE w:val="0"/>
        <w:autoSpaceDN w:val="0"/>
        <w:adjustRightInd w:val="0"/>
        <w:spacing w:after="0" w:line="240" w:lineRule="auto"/>
        <w:rPr>
          <w:rFonts w:ascii="Courier New" w:hAnsi="Courier New" w:cs="Courier New"/>
          <w:noProof/>
          <w:color w:val="0000F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00FF"/>
          <w:sz w:val="20"/>
          <w:szCs w:val="20"/>
          <w:lang w:val="sl-SI"/>
        </w:rPr>
        <w:t>else</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This call will load the data into texture, usually</w:t>
      </w: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directly in GPU memory.</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80"/>
          <w:sz w:val="20"/>
          <w:szCs w:val="20"/>
          <w:lang w:val="sl-SI"/>
        </w:rPr>
        <w:t>Texture2D</w:t>
      </w:r>
      <w:r>
        <w:rPr>
          <w:rFonts w:ascii="Courier New" w:hAnsi="Courier New" w:cs="Courier New"/>
          <w:noProof/>
          <w:sz w:val="20"/>
          <w:szCs w:val="20"/>
          <w:lang w:val="sl-SI"/>
        </w:rPr>
        <w:t xml:space="preserve"> image = reference.Texture2D;</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p>
    <w:p w:rsidR="00B34CB9" w:rsidRDefault="00B34CB9" w:rsidP="00B34CB9">
      <w:pPr>
        <w:autoSpaceDE w:val="0"/>
        <w:autoSpaceDN w:val="0"/>
        <w:adjustRightInd w:val="0"/>
        <w:spacing w:after="0" w:line="240" w:lineRule="auto"/>
        <w:rPr>
          <w:rFonts w:ascii="Courier New" w:hAnsi="Courier New" w:cs="Courier New"/>
          <w:noProof/>
          <w:color w:val="008000"/>
          <w:sz w:val="20"/>
          <w:szCs w:val="20"/>
          <w:lang w:val="sl-SI"/>
        </w:rPr>
      </w:pPr>
      <w:r>
        <w:rPr>
          <w:rFonts w:ascii="Courier New" w:hAnsi="Courier New" w:cs="Courier New"/>
          <w:noProof/>
          <w:sz w:val="20"/>
          <w:szCs w:val="20"/>
          <w:lang w:val="sl-SI"/>
        </w:rPr>
        <w:t xml:space="preserve">        </w:t>
      </w:r>
      <w:r>
        <w:rPr>
          <w:rFonts w:ascii="Courier New" w:hAnsi="Courier New" w:cs="Courier New"/>
          <w:noProof/>
          <w:color w:val="008000"/>
          <w:sz w:val="20"/>
          <w:szCs w:val="20"/>
          <w:lang w:val="sl-SI"/>
        </w:rPr>
        <w:t>// Do something else ...</w:t>
      </w:r>
    </w:p>
    <w:p w:rsidR="00B34CB9" w:rsidRDefault="00B34CB9" w:rsidP="00B34CB9">
      <w:pPr>
        <w:autoSpaceDE w:val="0"/>
        <w:autoSpaceDN w:val="0"/>
        <w:adjustRightInd w:val="0"/>
        <w:spacing w:after="0" w:line="240" w:lineRule="auto"/>
        <w:rPr>
          <w:rFonts w:ascii="Courier New" w:hAnsi="Courier New" w:cs="Courier New"/>
          <w:noProof/>
          <w:sz w:val="20"/>
          <w:szCs w:val="20"/>
          <w:lang w:val="sl-SI"/>
        </w:rPr>
      </w:pPr>
      <w:r>
        <w:rPr>
          <w:rFonts w:ascii="Courier New" w:hAnsi="Courier New" w:cs="Courier New"/>
          <w:noProof/>
          <w:sz w:val="20"/>
          <w:szCs w:val="20"/>
          <w:lang w:val="sl-SI"/>
        </w:rPr>
        <w:t xml:space="preserve">    }</w:t>
      </w:r>
    </w:p>
    <w:p w:rsidR="00B34CB9" w:rsidRPr="00B34CB9" w:rsidRDefault="00B34CB9" w:rsidP="00B34CB9">
      <w:r>
        <w:rPr>
          <w:rFonts w:ascii="Courier New" w:hAnsi="Courier New" w:cs="Courier New"/>
          <w:noProof/>
          <w:sz w:val="20"/>
          <w:szCs w:val="20"/>
          <w:lang w:val="sl-SI"/>
        </w:rPr>
        <w:t>}</w:t>
      </w:r>
    </w:p>
    <w:sectPr w:rsidR="00B34CB9" w:rsidRPr="00B34CB9" w:rsidSect="00D916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7EC" w:rsidRDefault="004F47EC" w:rsidP="00872D03">
      <w:pPr>
        <w:spacing w:after="0" w:line="240" w:lineRule="auto"/>
      </w:pPr>
      <w:r>
        <w:separator/>
      </w:r>
    </w:p>
  </w:endnote>
  <w:endnote w:type="continuationSeparator" w:id="1">
    <w:p w:rsidR="004F47EC" w:rsidRDefault="004F47EC" w:rsidP="00872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C0ABD">
      <w:tc>
        <w:tcPr>
          <w:tcW w:w="918" w:type="dxa"/>
        </w:tcPr>
        <w:p w:rsidR="001C0ABD" w:rsidRDefault="0016148D">
          <w:pPr>
            <w:pStyle w:val="Footer"/>
            <w:jc w:val="right"/>
            <w:rPr>
              <w:b/>
              <w:color w:val="4F81BD" w:themeColor="accent1"/>
              <w:sz w:val="32"/>
              <w:szCs w:val="32"/>
            </w:rPr>
          </w:pPr>
          <w:fldSimple w:instr=" PAGE   \* MERGEFORMAT ">
            <w:r w:rsidR="006C485C" w:rsidRPr="006C485C">
              <w:rPr>
                <w:b/>
                <w:noProof/>
                <w:color w:val="4F81BD" w:themeColor="accent1"/>
                <w:sz w:val="32"/>
                <w:szCs w:val="32"/>
              </w:rPr>
              <w:t>6</w:t>
            </w:r>
          </w:fldSimple>
        </w:p>
      </w:tc>
      <w:tc>
        <w:tcPr>
          <w:tcW w:w="7938" w:type="dxa"/>
        </w:tcPr>
        <w:p w:rsidR="001C0ABD" w:rsidRDefault="001C0ABD">
          <w:pPr>
            <w:pStyle w:val="Footer"/>
          </w:pPr>
        </w:p>
      </w:tc>
    </w:tr>
  </w:tbl>
  <w:p w:rsidR="001C0ABD" w:rsidRDefault="001C0A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7EC" w:rsidRDefault="004F47EC" w:rsidP="00872D03">
      <w:pPr>
        <w:spacing w:after="0" w:line="240" w:lineRule="auto"/>
      </w:pPr>
      <w:r>
        <w:separator/>
      </w:r>
    </w:p>
  </w:footnote>
  <w:footnote w:type="continuationSeparator" w:id="1">
    <w:p w:rsidR="004F47EC" w:rsidRDefault="004F47EC" w:rsidP="00872D03">
      <w:pPr>
        <w:spacing w:after="0" w:line="240" w:lineRule="auto"/>
      </w:pPr>
      <w:r>
        <w:continuationSeparator/>
      </w:r>
    </w:p>
  </w:footnote>
  <w:footnote w:id="2">
    <w:p w:rsidR="00DB7C36" w:rsidRPr="00DB7C36" w:rsidRDefault="00DB7C36">
      <w:pPr>
        <w:pStyle w:val="FootnoteText"/>
        <w:rPr>
          <w:lang w:val="sl-SI"/>
        </w:rPr>
      </w:pPr>
      <w:r>
        <w:rPr>
          <w:rStyle w:val="FootnoteReference"/>
        </w:rPr>
        <w:footnoteRef/>
      </w:r>
      <w:r>
        <w:t xml:space="preserve"> </w:t>
      </w:r>
      <w:r>
        <w:rPr>
          <w:lang w:val="sl-SI"/>
        </w:rPr>
        <w:t>Resources that reside in service section and are not shared (most of them are not), belong to process that controls them, not service process.</w:t>
      </w:r>
    </w:p>
  </w:footnote>
  <w:footnote w:id="3">
    <w:p w:rsidR="00536764" w:rsidRPr="00536764" w:rsidRDefault="00536764">
      <w:pPr>
        <w:pStyle w:val="FootnoteText"/>
        <w:rPr>
          <w:lang w:val="sl-SI"/>
        </w:rPr>
      </w:pPr>
      <w:r>
        <w:rPr>
          <w:rStyle w:val="FootnoteReference"/>
        </w:rPr>
        <w:footnoteRef/>
      </w:r>
      <w:r>
        <w:t xml:space="preserve"> </w:t>
      </w:r>
      <w:r>
        <w:rPr>
          <w:lang w:val="sl-SI"/>
        </w:rPr>
        <w:t>The same as defined for references.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1C0ABD">
      <w:trPr>
        <w:trHeight w:val="288"/>
      </w:trPr>
      <w:tc>
        <w:tcPr>
          <w:tcW w:w="7765" w:type="dxa"/>
        </w:tcPr>
        <w:p w:rsidR="001C0ABD" w:rsidRDefault="0016148D" w:rsidP="002C3BC9">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C0ABD">
                <w:rPr>
                  <w:rFonts w:asciiTheme="majorHAnsi" w:eastAsiaTheme="majorEastAsia" w:hAnsiTheme="majorHAnsi" w:cstheme="majorBidi"/>
                  <w:sz w:val="36"/>
                  <w:szCs w:val="36"/>
                </w:rPr>
                <w:t xml:space="preserve">SharpMedia </w:t>
              </w:r>
              <w:r w:rsidR="002C3BC9">
                <w:rPr>
                  <w:rFonts w:asciiTheme="majorHAnsi" w:eastAsiaTheme="majorEastAsia" w:hAnsiTheme="majorHAnsi" w:cstheme="majorBidi"/>
                  <w:sz w:val="36"/>
                  <w:szCs w:val="36"/>
                </w:rPr>
                <w:t>Resources</w:t>
              </w:r>
            </w:sdtContent>
          </w:sdt>
        </w:p>
      </w:tc>
      <w:tc>
        <w:tcPr>
          <w:tcW w:w="1105" w:type="dxa"/>
        </w:tcPr>
        <w:p w:rsidR="001C0ABD" w:rsidRDefault="001C0ABD" w:rsidP="00872D0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v.0.1</w:t>
          </w:r>
        </w:p>
      </w:tc>
    </w:tr>
  </w:tbl>
  <w:p w:rsidR="001C0ABD" w:rsidRDefault="001C0A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242618E"/>
    <w:lvl w:ilvl="0">
      <w:start w:val="1"/>
      <w:numFmt w:val="decimal"/>
      <w:lvlText w:val="%1."/>
      <w:lvlJc w:val="left"/>
      <w:pPr>
        <w:ind w:left="360" w:hanging="360"/>
      </w:pPr>
      <w:rPr>
        <w:rFonts w:hint="default"/>
      </w:rPr>
    </w:lvl>
  </w:abstractNum>
  <w:abstractNum w:abstractNumId="1">
    <w:nsid w:val="090066D6"/>
    <w:multiLevelType w:val="hybridMultilevel"/>
    <w:tmpl w:val="FA7E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F3C19"/>
    <w:multiLevelType w:val="hybridMultilevel"/>
    <w:tmpl w:val="9C981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0993770A"/>
    <w:multiLevelType w:val="hybridMultilevel"/>
    <w:tmpl w:val="0CB85A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0A4230C5"/>
    <w:multiLevelType w:val="hybridMultilevel"/>
    <w:tmpl w:val="8A66EC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0F212502"/>
    <w:multiLevelType w:val="hybridMultilevel"/>
    <w:tmpl w:val="986294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0FC07DCD"/>
    <w:multiLevelType w:val="hybridMultilevel"/>
    <w:tmpl w:val="FE9AF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14CFD"/>
    <w:multiLevelType w:val="hybridMultilevel"/>
    <w:tmpl w:val="85D0DC02"/>
    <w:lvl w:ilvl="0" w:tplc="04240001">
      <w:start w:val="1"/>
      <w:numFmt w:val="bullet"/>
      <w:lvlText w:val=""/>
      <w:lvlJc w:val="left"/>
      <w:pPr>
        <w:ind w:left="750" w:hanging="360"/>
      </w:pPr>
      <w:rPr>
        <w:rFonts w:ascii="Symbol" w:hAnsi="Symbol" w:hint="default"/>
      </w:rPr>
    </w:lvl>
    <w:lvl w:ilvl="1" w:tplc="04240003" w:tentative="1">
      <w:start w:val="1"/>
      <w:numFmt w:val="bullet"/>
      <w:lvlText w:val="o"/>
      <w:lvlJc w:val="left"/>
      <w:pPr>
        <w:ind w:left="1470" w:hanging="360"/>
      </w:pPr>
      <w:rPr>
        <w:rFonts w:ascii="Courier New" w:hAnsi="Courier New" w:cs="Courier New" w:hint="default"/>
      </w:rPr>
    </w:lvl>
    <w:lvl w:ilvl="2" w:tplc="04240005" w:tentative="1">
      <w:start w:val="1"/>
      <w:numFmt w:val="bullet"/>
      <w:lvlText w:val=""/>
      <w:lvlJc w:val="left"/>
      <w:pPr>
        <w:ind w:left="2190" w:hanging="360"/>
      </w:pPr>
      <w:rPr>
        <w:rFonts w:ascii="Wingdings" w:hAnsi="Wingdings" w:hint="default"/>
      </w:rPr>
    </w:lvl>
    <w:lvl w:ilvl="3" w:tplc="04240001" w:tentative="1">
      <w:start w:val="1"/>
      <w:numFmt w:val="bullet"/>
      <w:lvlText w:val=""/>
      <w:lvlJc w:val="left"/>
      <w:pPr>
        <w:ind w:left="2910" w:hanging="360"/>
      </w:pPr>
      <w:rPr>
        <w:rFonts w:ascii="Symbol" w:hAnsi="Symbol" w:hint="default"/>
      </w:rPr>
    </w:lvl>
    <w:lvl w:ilvl="4" w:tplc="04240003" w:tentative="1">
      <w:start w:val="1"/>
      <w:numFmt w:val="bullet"/>
      <w:lvlText w:val="o"/>
      <w:lvlJc w:val="left"/>
      <w:pPr>
        <w:ind w:left="3630" w:hanging="360"/>
      </w:pPr>
      <w:rPr>
        <w:rFonts w:ascii="Courier New" w:hAnsi="Courier New" w:cs="Courier New" w:hint="default"/>
      </w:rPr>
    </w:lvl>
    <w:lvl w:ilvl="5" w:tplc="04240005" w:tentative="1">
      <w:start w:val="1"/>
      <w:numFmt w:val="bullet"/>
      <w:lvlText w:val=""/>
      <w:lvlJc w:val="left"/>
      <w:pPr>
        <w:ind w:left="4350" w:hanging="360"/>
      </w:pPr>
      <w:rPr>
        <w:rFonts w:ascii="Wingdings" w:hAnsi="Wingdings" w:hint="default"/>
      </w:rPr>
    </w:lvl>
    <w:lvl w:ilvl="6" w:tplc="04240001" w:tentative="1">
      <w:start w:val="1"/>
      <w:numFmt w:val="bullet"/>
      <w:lvlText w:val=""/>
      <w:lvlJc w:val="left"/>
      <w:pPr>
        <w:ind w:left="5070" w:hanging="360"/>
      </w:pPr>
      <w:rPr>
        <w:rFonts w:ascii="Symbol" w:hAnsi="Symbol" w:hint="default"/>
      </w:rPr>
    </w:lvl>
    <w:lvl w:ilvl="7" w:tplc="04240003" w:tentative="1">
      <w:start w:val="1"/>
      <w:numFmt w:val="bullet"/>
      <w:lvlText w:val="o"/>
      <w:lvlJc w:val="left"/>
      <w:pPr>
        <w:ind w:left="5790" w:hanging="360"/>
      </w:pPr>
      <w:rPr>
        <w:rFonts w:ascii="Courier New" w:hAnsi="Courier New" w:cs="Courier New" w:hint="default"/>
      </w:rPr>
    </w:lvl>
    <w:lvl w:ilvl="8" w:tplc="04240005" w:tentative="1">
      <w:start w:val="1"/>
      <w:numFmt w:val="bullet"/>
      <w:lvlText w:val=""/>
      <w:lvlJc w:val="left"/>
      <w:pPr>
        <w:ind w:left="6510" w:hanging="360"/>
      </w:pPr>
      <w:rPr>
        <w:rFonts w:ascii="Wingdings" w:hAnsi="Wingdings" w:hint="default"/>
      </w:rPr>
    </w:lvl>
  </w:abstractNum>
  <w:abstractNum w:abstractNumId="8">
    <w:nsid w:val="15E3485F"/>
    <w:multiLevelType w:val="hybridMultilevel"/>
    <w:tmpl w:val="2E9A353A"/>
    <w:lvl w:ilvl="0" w:tplc="6500487A">
      <w:start w:val="1"/>
      <w:numFmt w:val="bullet"/>
      <w:lvlText w:val="•"/>
      <w:lvlJc w:val="left"/>
      <w:pPr>
        <w:tabs>
          <w:tab w:val="num" w:pos="720"/>
        </w:tabs>
        <w:ind w:left="720" w:hanging="360"/>
      </w:pPr>
      <w:rPr>
        <w:rFonts w:ascii="Times New Roman" w:hAnsi="Times New Roman" w:hint="default"/>
      </w:rPr>
    </w:lvl>
    <w:lvl w:ilvl="1" w:tplc="E58A62E4" w:tentative="1">
      <w:start w:val="1"/>
      <w:numFmt w:val="bullet"/>
      <w:lvlText w:val="•"/>
      <w:lvlJc w:val="left"/>
      <w:pPr>
        <w:tabs>
          <w:tab w:val="num" w:pos="1440"/>
        </w:tabs>
        <w:ind w:left="1440" w:hanging="360"/>
      </w:pPr>
      <w:rPr>
        <w:rFonts w:ascii="Times New Roman" w:hAnsi="Times New Roman" w:hint="default"/>
      </w:rPr>
    </w:lvl>
    <w:lvl w:ilvl="2" w:tplc="5EA20AA2" w:tentative="1">
      <w:start w:val="1"/>
      <w:numFmt w:val="bullet"/>
      <w:lvlText w:val="•"/>
      <w:lvlJc w:val="left"/>
      <w:pPr>
        <w:tabs>
          <w:tab w:val="num" w:pos="2160"/>
        </w:tabs>
        <w:ind w:left="2160" w:hanging="360"/>
      </w:pPr>
      <w:rPr>
        <w:rFonts w:ascii="Times New Roman" w:hAnsi="Times New Roman" w:hint="default"/>
      </w:rPr>
    </w:lvl>
    <w:lvl w:ilvl="3" w:tplc="4F26E54C" w:tentative="1">
      <w:start w:val="1"/>
      <w:numFmt w:val="bullet"/>
      <w:lvlText w:val="•"/>
      <w:lvlJc w:val="left"/>
      <w:pPr>
        <w:tabs>
          <w:tab w:val="num" w:pos="2880"/>
        </w:tabs>
        <w:ind w:left="2880" w:hanging="360"/>
      </w:pPr>
      <w:rPr>
        <w:rFonts w:ascii="Times New Roman" w:hAnsi="Times New Roman" w:hint="default"/>
      </w:rPr>
    </w:lvl>
    <w:lvl w:ilvl="4" w:tplc="3FA4F406" w:tentative="1">
      <w:start w:val="1"/>
      <w:numFmt w:val="bullet"/>
      <w:lvlText w:val="•"/>
      <w:lvlJc w:val="left"/>
      <w:pPr>
        <w:tabs>
          <w:tab w:val="num" w:pos="3600"/>
        </w:tabs>
        <w:ind w:left="3600" w:hanging="360"/>
      </w:pPr>
      <w:rPr>
        <w:rFonts w:ascii="Times New Roman" w:hAnsi="Times New Roman" w:hint="default"/>
      </w:rPr>
    </w:lvl>
    <w:lvl w:ilvl="5" w:tplc="0FC8CAD0" w:tentative="1">
      <w:start w:val="1"/>
      <w:numFmt w:val="bullet"/>
      <w:lvlText w:val="•"/>
      <w:lvlJc w:val="left"/>
      <w:pPr>
        <w:tabs>
          <w:tab w:val="num" w:pos="4320"/>
        </w:tabs>
        <w:ind w:left="4320" w:hanging="360"/>
      </w:pPr>
      <w:rPr>
        <w:rFonts w:ascii="Times New Roman" w:hAnsi="Times New Roman" w:hint="default"/>
      </w:rPr>
    </w:lvl>
    <w:lvl w:ilvl="6" w:tplc="17045B12" w:tentative="1">
      <w:start w:val="1"/>
      <w:numFmt w:val="bullet"/>
      <w:lvlText w:val="•"/>
      <w:lvlJc w:val="left"/>
      <w:pPr>
        <w:tabs>
          <w:tab w:val="num" w:pos="5040"/>
        </w:tabs>
        <w:ind w:left="5040" w:hanging="360"/>
      </w:pPr>
      <w:rPr>
        <w:rFonts w:ascii="Times New Roman" w:hAnsi="Times New Roman" w:hint="default"/>
      </w:rPr>
    </w:lvl>
    <w:lvl w:ilvl="7" w:tplc="1E2E5282" w:tentative="1">
      <w:start w:val="1"/>
      <w:numFmt w:val="bullet"/>
      <w:lvlText w:val="•"/>
      <w:lvlJc w:val="left"/>
      <w:pPr>
        <w:tabs>
          <w:tab w:val="num" w:pos="5760"/>
        </w:tabs>
        <w:ind w:left="5760" w:hanging="360"/>
      </w:pPr>
      <w:rPr>
        <w:rFonts w:ascii="Times New Roman" w:hAnsi="Times New Roman" w:hint="default"/>
      </w:rPr>
    </w:lvl>
    <w:lvl w:ilvl="8" w:tplc="B9DCADAC" w:tentative="1">
      <w:start w:val="1"/>
      <w:numFmt w:val="bullet"/>
      <w:lvlText w:val="•"/>
      <w:lvlJc w:val="left"/>
      <w:pPr>
        <w:tabs>
          <w:tab w:val="num" w:pos="6480"/>
        </w:tabs>
        <w:ind w:left="6480" w:hanging="360"/>
      </w:pPr>
      <w:rPr>
        <w:rFonts w:ascii="Times New Roman" w:hAnsi="Times New Roman" w:hint="default"/>
      </w:rPr>
    </w:lvl>
  </w:abstractNum>
  <w:abstractNum w:abstractNumId="9">
    <w:nsid w:val="247F558F"/>
    <w:multiLevelType w:val="hybridMultilevel"/>
    <w:tmpl w:val="266411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26BD64E4"/>
    <w:multiLevelType w:val="hybridMultilevel"/>
    <w:tmpl w:val="A378B7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32FB74F8"/>
    <w:multiLevelType w:val="hybridMultilevel"/>
    <w:tmpl w:val="1FC051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33F87674"/>
    <w:multiLevelType w:val="hybridMultilevel"/>
    <w:tmpl w:val="2AF67116"/>
    <w:lvl w:ilvl="0" w:tplc="FD8818CA">
      <w:start w:val="1"/>
      <w:numFmt w:val="bullet"/>
      <w:lvlText w:val="•"/>
      <w:lvlJc w:val="left"/>
      <w:pPr>
        <w:tabs>
          <w:tab w:val="num" w:pos="720"/>
        </w:tabs>
        <w:ind w:left="720" w:hanging="360"/>
      </w:pPr>
      <w:rPr>
        <w:rFonts w:ascii="Times New Roman" w:hAnsi="Times New Roman" w:hint="default"/>
      </w:rPr>
    </w:lvl>
    <w:lvl w:ilvl="1" w:tplc="51965DAC" w:tentative="1">
      <w:start w:val="1"/>
      <w:numFmt w:val="bullet"/>
      <w:lvlText w:val="•"/>
      <w:lvlJc w:val="left"/>
      <w:pPr>
        <w:tabs>
          <w:tab w:val="num" w:pos="1440"/>
        </w:tabs>
        <w:ind w:left="1440" w:hanging="360"/>
      </w:pPr>
      <w:rPr>
        <w:rFonts w:ascii="Times New Roman" w:hAnsi="Times New Roman" w:hint="default"/>
      </w:rPr>
    </w:lvl>
    <w:lvl w:ilvl="2" w:tplc="E52438AE" w:tentative="1">
      <w:start w:val="1"/>
      <w:numFmt w:val="bullet"/>
      <w:lvlText w:val="•"/>
      <w:lvlJc w:val="left"/>
      <w:pPr>
        <w:tabs>
          <w:tab w:val="num" w:pos="2160"/>
        </w:tabs>
        <w:ind w:left="2160" w:hanging="360"/>
      </w:pPr>
      <w:rPr>
        <w:rFonts w:ascii="Times New Roman" w:hAnsi="Times New Roman" w:hint="default"/>
      </w:rPr>
    </w:lvl>
    <w:lvl w:ilvl="3" w:tplc="F7C296E2" w:tentative="1">
      <w:start w:val="1"/>
      <w:numFmt w:val="bullet"/>
      <w:lvlText w:val="•"/>
      <w:lvlJc w:val="left"/>
      <w:pPr>
        <w:tabs>
          <w:tab w:val="num" w:pos="2880"/>
        </w:tabs>
        <w:ind w:left="2880" w:hanging="360"/>
      </w:pPr>
      <w:rPr>
        <w:rFonts w:ascii="Times New Roman" w:hAnsi="Times New Roman" w:hint="default"/>
      </w:rPr>
    </w:lvl>
    <w:lvl w:ilvl="4" w:tplc="EB42F34E" w:tentative="1">
      <w:start w:val="1"/>
      <w:numFmt w:val="bullet"/>
      <w:lvlText w:val="•"/>
      <w:lvlJc w:val="left"/>
      <w:pPr>
        <w:tabs>
          <w:tab w:val="num" w:pos="3600"/>
        </w:tabs>
        <w:ind w:left="3600" w:hanging="360"/>
      </w:pPr>
      <w:rPr>
        <w:rFonts w:ascii="Times New Roman" w:hAnsi="Times New Roman" w:hint="default"/>
      </w:rPr>
    </w:lvl>
    <w:lvl w:ilvl="5" w:tplc="B31E31B8" w:tentative="1">
      <w:start w:val="1"/>
      <w:numFmt w:val="bullet"/>
      <w:lvlText w:val="•"/>
      <w:lvlJc w:val="left"/>
      <w:pPr>
        <w:tabs>
          <w:tab w:val="num" w:pos="4320"/>
        </w:tabs>
        <w:ind w:left="4320" w:hanging="360"/>
      </w:pPr>
      <w:rPr>
        <w:rFonts w:ascii="Times New Roman" w:hAnsi="Times New Roman" w:hint="default"/>
      </w:rPr>
    </w:lvl>
    <w:lvl w:ilvl="6" w:tplc="B92A04DA" w:tentative="1">
      <w:start w:val="1"/>
      <w:numFmt w:val="bullet"/>
      <w:lvlText w:val="•"/>
      <w:lvlJc w:val="left"/>
      <w:pPr>
        <w:tabs>
          <w:tab w:val="num" w:pos="5040"/>
        </w:tabs>
        <w:ind w:left="5040" w:hanging="360"/>
      </w:pPr>
      <w:rPr>
        <w:rFonts w:ascii="Times New Roman" w:hAnsi="Times New Roman" w:hint="default"/>
      </w:rPr>
    </w:lvl>
    <w:lvl w:ilvl="7" w:tplc="6382CC3E" w:tentative="1">
      <w:start w:val="1"/>
      <w:numFmt w:val="bullet"/>
      <w:lvlText w:val="•"/>
      <w:lvlJc w:val="left"/>
      <w:pPr>
        <w:tabs>
          <w:tab w:val="num" w:pos="5760"/>
        </w:tabs>
        <w:ind w:left="5760" w:hanging="360"/>
      </w:pPr>
      <w:rPr>
        <w:rFonts w:ascii="Times New Roman" w:hAnsi="Times New Roman" w:hint="default"/>
      </w:rPr>
    </w:lvl>
    <w:lvl w:ilvl="8" w:tplc="F094005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43B7AA0"/>
    <w:multiLevelType w:val="hybridMultilevel"/>
    <w:tmpl w:val="5BF683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B735A59"/>
    <w:multiLevelType w:val="hybridMultilevel"/>
    <w:tmpl w:val="8468EBD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nsid w:val="45161B66"/>
    <w:multiLevelType w:val="hybridMultilevel"/>
    <w:tmpl w:val="B0DED9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559E4C30"/>
    <w:multiLevelType w:val="hybridMultilevel"/>
    <w:tmpl w:val="47D415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56BA5E4D"/>
    <w:multiLevelType w:val="hybridMultilevel"/>
    <w:tmpl w:val="ED241A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E604A15"/>
    <w:multiLevelType w:val="hybridMultilevel"/>
    <w:tmpl w:val="A5DC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4A5C2B"/>
    <w:multiLevelType w:val="hybridMultilevel"/>
    <w:tmpl w:val="3F4819EE"/>
    <w:lvl w:ilvl="0" w:tplc="071C02D6">
      <w:start w:val="1"/>
      <w:numFmt w:val="bullet"/>
      <w:lvlText w:val="•"/>
      <w:lvlJc w:val="left"/>
      <w:pPr>
        <w:tabs>
          <w:tab w:val="num" w:pos="720"/>
        </w:tabs>
        <w:ind w:left="720" w:hanging="360"/>
      </w:pPr>
      <w:rPr>
        <w:rFonts w:ascii="Times New Roman" w:hAnsi="Times New Roman" w:hint="default"/>
      </w:rPr>
    </w:lvl>
    <w:lvl w:ilvl="1" w:tplc="3F642C1C" w:tentative="1">
      <w:start w:val="1"/>
      <w:numFmt w:val="bullet"/>
      <w:lvlText w:val="•"/>
      <w:lvlJc w:val="left"/>
      <w:pPr>
        <w:tabs>
          <w:tab w:val="num" w:pos="1440"/>
        </w:tabs>
        <w:ind w:left="1440" w:hanging="360"/>
      </w:pPr>
      <w:rPr>
        <w:rFonts w:ascii="Times New Roman" w:hAnsi="Times New Roman" w:hint="default"/>
      </w:rPr>
    </w:lvl>
    <w:lvl w:ilvl="2" w:tplc="914466C0" w:tentative="1">
      <w:start w:val="1"/>
      <w:numFmt w:val="bullet"/>
      <w:lvlText w:val="•"/>
      <w:lvlJc w:val="left"/>
      <w:pPr>
        <w:tabs>
          <w:tab w:val="num" w:pos="2160"/>
        </w:tabs>
        <w:ind w:left="2160" w:hanging="360"/>
      </w:pPr>
      <w:rPr>
        <w:rFonts w:ascii="Times New Roman" w:hAnsi="Times New Roman" w:hint="default"/>
      </w:rPr>
    </w:lvl>
    <w:lvl w:ilvl="3" w:tplc="3DD2F352" w:tentative="1">
      <w:start w:val="1"/>
      <w:numFmt w:val="bullet"/>
      <w:lvlText w:val="•"/>
      <w:lvlJc w:val="left"/>
      <w:pPr>
        <w:tabs>
          <w:tab w:val="num" w:pos="2880"/>
        </w:tabs>
        <w:ind w:left="2880" w:hanging="360"/>
      </w:pPr>
      <w:rPr>
        <w:rFonts w:ascii="Times New Roman" w:hAnsi="Times New Roman" w:hint="default"/>
      </w:rPr>
    </w:lvl>
    <w:lvl w:ilvl="4" w:tplc="29C016FC" w:tentative="1">
      <w:start w:val="1"/>
      <w:numFmt w:val="bullet"/>
      <w:lvlText w:val="•"/>
      <w:lvlJc w:val="left"/>
      <w:pPr>
        <w:tabs>
          <w:tab w:val="num" w:pos="3600"/>
        </w:tabs>
        <w:ind w:left="3600" w:hanging="360"/>
      </w:pPr>
      <w:rPr>
        <w:rFonts w:ascii="Times New Roman" w:hAnsi="Times New Roman" w:hint="default"/>
      </w:rPr>
    </w:lvl>
    <w:lvl w:ilvl="5" w:tplc="464E9B28" w:tentative="1">
      <w:start w:val="1"/>
      <w:numFmt w:val="bullet"/>
      <w:lvlText w:val="•"/>
      <w:lvlJc w:val="left"/>
      <w:pPr>
        <w:tabs>
          <w:tab w:val="num" w:pos="4320"/>
        </w:tabs>
        <w:ind w:left="4320" w:hanging="360"/>
      </w:pPr>
      <w:rPr>
        <w:rFonts w:ascii="Times New Roman" w:hAnsi="Times New Roman" w:hint="default"/>
      </w:rPr>
    </w:lvl>
    <w:lvl w:ilvl="6" w:tplc="C30091A4" w:tentative="1">
      <w:start w:val="1"/>
      <w:numFmt w:val="bullet"/>
      <w:lvlText w:val="•"/>
      <w:lvlJc w:val="left"/>
      <w:pPr>
        <w:tabs>
          <w:tab w:val="num" w:pos="5040"/>
        </w:tabs>
        <w:ind w:left="5040" w:hanging="360"/>
      </w:pPr>
      <w:rPr>
        <w:rFonts w:ascii="Times New Roman" w:hAnsi="Times New Roman" w:hint="default"/>
      </w:rPr>
    </w:lvl>
    <w:lvl w:ilvl="7" w:tplc="C03096AC" w:tentative="1">
      <w:start w:val="1"/>
      <w:numFmt w:val="bullet"/>
      <w:lvlText w:val="•"/>
      <w:lvlJc w:val="left"/>
      <w:pPr>
        <w:tabs>
          <w:tab w:val="num" w:pos="5760"/>
        </w:tabs>
        <w:ind w:left="5760" w:hanging="360"/>
      </w:pPr>
      <w:rPr>
        <w:rFonts w:ascii="Times New Roman" w:hAnsi="Times New Roman" w:hint="default"/>
      </w:rPr>
    </w:lvl>
    <w:lvl w:ilvl="8" w:tplc="BBA09B3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0B4F6A"/>
    <w:multiLevelType w:val="hybridMultilevel"/>
    <w:tmpl w:val="9168AF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nsid w:val="67A624A6"/>
    <w:multiLevelType w:val="hybridMultilevel"/>
    <w:tmpl w:val="3EAE2180"/>
    <w:lvl w:ilvl="0" w:tplc="9A74E938">
      <w:start w:val="1"/>
      <w:numFmt w:val="bullet"/>
      <w:lvlText w:val="•"/>
      <w:lvlJc w:val="left"/>
      <w:pPr>
        <w:tabs>
          <w:tab w:val="num" w:pos="720"/>
        </w:tabs>
        <w:ind w:left="720" w:hanging="360"/>
      </w:pPr>
      <w:rPr>
        <w:rFonts w:ascii="Times New Roman" w:hAnsi="Times New Roman" w:hint="default"/>
      </w:rPr>
    </w:lvl>
    <w:lvl w:ilvl="1" w:tplc="D1D6A96A" w:tentative="1">
      <w:start w:val="1"/>
      <w:numFmt w:val="bullet"/>
      <w:lvlText w:val="•"/>
      <w:lvlJc w:val="left"/>
      <w:pPr>
        <w:tabs>
          <w:tab w:val="num" w:pos="1440"/>
        </w:tabs>
        <w:ind w:left="1440" w:hanging="360"/>
      </w:pPr>
      <w:rPr>
        <w:rFonts w:ascii="Times New Roman" w:hAnsi="Times New Roman" w:hint="default"/>
      </w:rPr>
    </w:lvl>
    <w:lvl w:ilvl="2" w:tplc="F3CA1908" w:tentative="1">
      <w:start w:val="1"/>
      <w:numFmt w:val="bullet"/>
      <w:lvlText w:val="•"/>
      <w:lvlJc w:val="left"/>
      <w:pPr>
        <w:tabs>
          <w:tab w:val="num" w:pos="2160"/>
        </w:tabs>
        <w:ind w:left="2160" w:hanging="360"/>
      </w:pPr>
      <w:rPr>
        <w:rFonts w:ascii="Times New Roman" w:hAnsi="Times New Roman" w:hint="default"/>
      </w:rPr>
    </w:lvl>
    <w:lvl w:ilvl="3" w:tplc="C3CCE964" w:tentative="1">
      <w:start w:val="1"/>
      <w:numFmt w:val="bullet"/>
      <w:lvlText w:val="•"/>
      <w:lvlJc w:val="left"/>
      <w:pPr>
        <w:tabs>
          <w:tab w:val="num" w:pos="2880"/>
        </w:tabs>
        <w:ind w:left="2880" w:hanging="360"/>
      </w:pPr>
      <w:rPr>
        <w:rFonts w:ascii="Times New Roman" w:hAnsi="Times New Roman" w:hint="default"/>
      </w:rPr>
    </w:lvl>
    <w:lvl w:ilvl="4" w:tplc="54500BC8" w:tentative="1">
      <w:start w:val="1"/>
      <w:numFmt w:val="bullet"/>
      <w:lvlText w:val="•"/>
      <w:lvlJc w:val="left"/>
      <w:pPr>
        <w:tabs>
          <w:tab w:val="num" w:pos="3600"/>
        </w:tabs>
        <w:ind w:left="3600" w:hanging="360"/>
      </w:pPr>
      <w:rPr>
        <w:rFonts w:ascii="Times New Roman" w:hAnsi="Times New Roman" w:hint="default"/>
      </w:rPr>
    </w:lvl>
    <w:lvl w:ilvl="5" w:tplc="4E521904" w:tentative="1">
      <w:start w:val="1"/>
      <w:numFmt w:val="bullet"/>
      <w:lvlText w:val="•"/>
      <w:lvlJc w:val="left"/>
      <w:pPr>
        <w:tabs>
          <w:tab w:val="num" w:pos="4320"/>
        </w:tabs>
        <w:ind w:left="4320" w:hanging="360"/>
      </w:pPr>
      <w:rPr>
        <w:rFonts w:ascii="Times New Roman" w:hAnsi="Times New Roman" w:hint="default"/>
      </w:rPr>
    </w:lvl>
    <w:lvl w:ilvl="6" w:tplc="3384D844" w:tentative="1">
      <w:start w:val="1"/>
      <w:numFmt w:val="bullet"/>
      <w:lvlText w:val="•"/>
      <w:lvlJc w:val="left"/>
      <w:pPr>
        <w:tabs>
          <w:tab w:val="num" w:pos="5040"/>
        </w:tabs>
        <w:ind w:left="5040" w:hanging="360"/>
      </w:pPr>
      <w:rPr>
        <w:rFonts w:ascii="Times New Roman" w:hAnsi="Times New Roman" w:hint="default"/>
      </w:rPr>
    </w:lvl>
    <w:lvl w:ilvl="7" w:tplc="639E17CC" w:tentative="1">
      <w:start w:val="1"/>
      <w:numFmt w:val="bullet"/>
      <w:lvlText w:val="•"/>
      <w:lvlJc w:val="left"/>
      <w:pPr>
        <w:tabs>
          <w:tab w:val="num" w:pos="5760"/>
        </w:tabs>
        <w:ind w:left="5760" w:hanging="360"/>
      </w:pPr>
      <w:rPr>
        <w:rFonts w:ascii="Times New Roman" w:hAnsi="Times New Roman" w:hint="default"/>
      </w:rPr>
    </w:lvl>
    <w:lvl w:ilvl="8" w:tplc="58089BB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CA50EDE"/>
    <w:multiLevelType w:val="hybridMultilevel"/>
    <w:tmpl w:val="311078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6"/>
  </w:num>
  <w:num w:numId="4">
    <w:abstractNumId w:val="4"/>
  </w:num>
  <w:num w:numId="5">
    <w:abstractNumId w:val="14"/>
  </w:num>
  <w:num w:numId="6">
    <w:abstractNumId w:val="2"/>
  </w:num>
  <w:num w:numId="7">
    <w:abstractNumId w:val="10"/>
  </w:num>
  <w:num w:numId="8">
    <w:abstractNumId w:val="12"/>
  </w:num>
  <w:num w:numId="9">
    <w:abstractNumId w:val="13"/>
  </w:num>
  <w:num w:numId="10">
    <w:abstractNumId w:val="17"/>
  </w:num>
  <w:num w:numId="11">
    <w:abstractNumId w:val="9"/>
  </w:num>
  <w:num w:numId="12">
    <w:abstractNumId w:val="20"/>
  </w:num>
  <w:num w:numId="13">
    <w:abstractNumId w:val="8"/>
  </w:num>
  <w:num w:numId="14">
    <w:abstractNumId w:val="21"/>
  </w:num>
  <w:num w:numId="15">
    <w:abstractNumId w:val="22"/>
  </w:num>
  <w:num w:numId="16">
    <w:abstractNumId w:val="3"/>
  </w:num>
  <w:num w:numId="17">
    <w:abstractNumId w:val="11"/>
  </w:num>
  <w:num w:numId="18">
    <w:abstractNumId w:val="5"/>
  </w:num>
  <w:num w:numId="19">
    <w:abstractNumId w:val="1"/>
  </w:num>
  <w:num w:numId="20">
    <w:abstractNumId w:val="18"/>
  </w:num>
  <w:num w:numId="21">
    <w:abstractNumId w:val="16"/>
  </w:num>
  <w:num w:numId="22">
    <w:abstractNumId w:val="15"/>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76802">
      <o:colormenu v:ext="edit" shadowcolor="none"/>
    </o:shapedefaults>
  </w:hdrShapeDefaults>
  <w:footnotePr>
    <w:footnote w:id="0"/>
    <w:footnote w:id="1"/>
  </w:footnotePr>
  <w:endnotePr>
    <w:endnote w:id="0"/>
    <w:endnote w:id="1"/>
  </w:endnotePr>
  <w:compat/>
  <w:rsids>
    <w:rsidRoot w:val="001764D1"/>
    <w:rsid w:val="0000438D"/>
    <w:rsid w:val="0000696E"/>
    <w:rsid w:val="00024F9C"/>
    <w:rsid w:val="0003229D"/>
    <w:rsid w:val="000366AE"/>
    <w:rsid w:val="00041635"/>
    <w:rsid w:val="00044A68"/>
    <w:rsid w:val="00044A71"/>
    <w:rsid w:val="00052375"/>
    <w:rsid w:val="00062A1B"/>
    <w:rsid w:val="000635D5"/>
    <w:rsid w:val="00076859"/>
    <w:rsid w:val="000858E9"/>
    <w:rsid w:val="00086E05"/>
    <w:rsid w:val="00094406"/>
    <w:rsid w:val="000A44D4"/>
    <w:rsid w:val="000A5894"/>
    <w:rsid w:val="000A665A"/>
    <w:rsid w:val="000A678E"/>
    <w:rsid w:val="000B55EA"/>
    <w:rsid w:val="000B5EA2"/>
    <w:rsid w:val="000C0E9B"/>
    <w:rsid w:val="000C731E"/>
    <w:rsid w:val="000C7D4F"/>
    <w:rsid w:val="000E4B75"/>
    <w:rsid w:val="000E50ED"/>
    <w:rsid w:val="000E5CA1"/>
    <w:rsid w:val="001005FE"/>
    <w:rsid w:val="001072C3"/>
    <w:rsid w:val="00114990"/>
    <w:rsid w:val="0012182E"/>
    <w:rsid w:val="00121AA8"/>
    <w:rsid w:val="00122248"/>
    <w:rsid w:val="00131C0C"/>
    <w:rsid w:val="00136029"/>
    <w:rsid w:val="001402B0"/>
    <w:rsid w:val="001407BE"/>
    <w:rsid w:val="00141051"/>
    <w:rsid w:val="00143C6D"/>
    <w:rsid w:val="00147B0B"/>
    <w:rsid w:val="00150304"/>
    <w:rsid w:val="00151222"/>
    <w:rsid w:val="0016148D"/>
    <w:rsid w:val="00162A6E"/>
    <w:rsid w:val="00173B12"/>
    <w:rsid w:val="001764D1"/>
    <w:rsid w:val="0018155F"/>
    <w:rsid w:val="001859B5"/>
    <w:rsid w:val="00195DBD"/>
    <w:rsid w:val="001A05D6"/>
    <w:rsid w:val="001A16B3"/>
    <w:rsid w:val="001A5B65"/>
    <w:rsid w:val="001A738E"/>
    <w:rsid w:val="001B056C"/>
    <w:rsid w:val="001B5BF3"/>
    <w:rsid w:val="001C0612"/>
    <w:rsid w:val="001C0ABD"/>
    <w:rsid w:val="001C1244"/>
    <w:rsid w:val="001D7B1D"/>
    <w:rsid w:val="001E0A2F"/>
    <w:rsid w:val="001E1620"/>
    <w:rsid w:val="001E2DBF"/>
    <w:rsid w:val="001F1F16"/>
    <w:rsid w:val="001F2C57"/>
    <w:rsid w:val="001F3248"/>
    <w:rsid w:val="001F4407"/>
    <w:rsid w:val="001F7055"/>
    <w:rsid w:val="001F7374"/>
    <w:rsid w:val="002054B8"/>
    <w:rsid w:val="00207074"/>
    <w:rsid w:val="00210CFF"/>
    <w:rsid w:val="00212F30"/>
    <w:rsid w:val="0021713F"/>
    <w:rsid w:val="00217CC5"/>
    <w:rsid w:val="00220FD4"/>
    <w:rsid w:val="00226CF8"/>
    <w:rsid w:val="00234874"/>
    <w:rsid w:val="0023700F"/>
    <w:rsid w:val="00240658"/>
    <w:rsid w:val="00251F7F"/>
    <w:rsid w:val="002574E7"/>
    <w:rsid w:val="0026231C"/>
    <w:rsid w:val="00266C16"/>
    <w:rsid w:val="00273021"/>
    <w:rsid w:val="002776A8"/>
    <w:rsid w:val="00280C9E"/>
    <w:rsid w:val="00290BF3"/>
    <w:rsid w:val="002A0A1A"/>
    <w:rsid w:val="002A1E05"/>
    <w:rsid w:val="002B0B72"/>
    <w:rsid w:val="002C0EB3"/>
    <w:rsid w:val="002C3BC9"/>
    <w:rsid w:val="002C4AA2"/>
    <w:rsid w:val="002C5269"/>
    <w:rsid w:val="002D28CC"/>
    <w:rsid w:val="002D2F32"/>
    <w:rsid w:val="002D3FBB"/>
    <w:rsid w:val="002E0660"/>
    <w:rsid w:val="002E2D3C"/>
    <w:rsid w:val="002E5AB7"/>
    <w:rsid w:val="002E6114"/>
    <w:rsid w:val="002F1675"/>
    <w:rsid w:val="002F1F02"/>
    <w:rsid w:val="002F78C1"/>
    <w:rsid w:val="00300707"/>
    <w:rsid w:val="00306077"/>
    <w:rsid w:val="003062A7"/>
    <w:rsid w:val="00310CCE"/>
    <w:rsid w:val="00317F2F"/>
    <w:rsid w:val="00320AD0"/>
    <w:rsid w:val="00325A1A"/>
    <w:rsid w:val="003329B3"/>
    <w:rsid w:val="00334E70"/>
    <w:rsid w:val="003352F6"/>
    <w:rsid w:val="0033702B"/>
    <w:rsid w:val="0034270C"/>
    <w:rsid w:val="00343848"/>
    <w:rsid w:val="00343A30"/>
    <w:rsid w:val="00347A4D"/>
    <w:rsid w:val="00347D0E"/>
    <w:rsid w:val="0035316F"/>
    <w:rsid w:val="00376057"/>
    <w:rsid w:val="00380CED"/>
    <w:rsid w:val="003827C9"/>
    <w:rsid w:val="00384F35"/>
    <w:rsid w:val="00394B2F"/>
    <w:rsid w:val="003B5621"/>
    <w:rsid w:val="003C42D7"/>
    <w:rsid w:val="003C5463"/>
    <w:rsid w:val="003C60C0"/>
    <w:rsid w:val="003C74FE"/>
    <w:rsid w:val="003C7AD6"/>
    <w:rsid w:val="003C7F98"/>
    <w:rsid w:val="003D20DE"/>
    <w:rsid w:val="003D7B31"/>
    <w:rsid w:val="003E0464"/>
    <w:rsid w:val="003E31AB"/>
    <w:rsid w:val="003E3BD0"/>
    <w:rsid w:val="003E4114"/>
    <w:rsid w:val="003E60CF"/>
    <w:rsid w:val="003F05CC"/>
    <w:rsid w:val="004002B2"/>
    <w:rsid w:val="00404534"/>
    <w:rsid w:val="0040470C"/>
    <w:rsid w:val="0040542C"/>
    <w:rsid w:val="004164EF"/>
    <w:rsid w:val="004167F1"/>
    <w:rsid w:val="00423B9B"/>
    <w:rsid w:val="00432830"/>
    <w:rsid w:val="004351C5"/>
    <w:rsid w:val="00435DF4"/>
    <w:rsid w:val="004371A6"/>
    <w:rsid w:val="00443948"/>
    <w:rsid w:val="004455F6"/>
    <w:rsid w:val="004528DD"/>
    <w:rsid w:val="004601EF"/>
    <w:rsid w:val="00463EEB"/>
    <w:rsid w:val="0047313F"/>
    <w:rsid w:val="00483D04"/>
    <w:rsid w:val="00485A41"/>
    <w:rsid w:val="00487586"/>
    <w:rsid w:val="00487D6F"/>
    <w:rsid w:val="0049421E"/>
    <w:rsid w:val="004A6837"/>
    <w:rsid w:val="004A72F0"/>
    <w:rsid w:val="004B0365"/>
    <w:rsid w:val="004B0610"/>
    <w:rsid w:val="004B30FC"/>
    <w:rsid w:val="004B63A4"/>
    <w:rsid w:val="004C0A3A"/>
    <w:rsid w:val="004C2D1A"/>
    <w:rsid w:val="004E01BE"/>
    <w:rsid w:val="004E060C"/>
    <w:rsid w:val="004E12E7"/>
    <w:rsid w:val="004F445E"/>
    <w:rsid w:val="004F4655"/>
    <w:rsid w:val="004F47EC"/>
    <w:rsid w:val="00513935"/>
    <w:rsid w:val="005220FA"/>
    <w:rsid w:val="005326A8"/>
    <w:rsid w:val="00533B21"/>
    <w:rsid w:val="00536764"/>
    <w:rsid w:val="0054280F"/>
    <w:rsid w:val="00546BCC"/>
    <w:rsid w:val="005563D1"/>
    <w:rsid w:val="0056202C"/>
    <w:rsid w:val="00562125"/>
    <w:rsid w:val="0056311E"/>
    <w:rsid w:val="00573D4E"/>
    <w:rsid w:val="0057418A"/>
    <w:rsid w:val="00575F85"/>
    <w:rsid w:val="00583F0F"/>
    <w:rsid w:val="005924CC"/>
    <w:rsid w:val="005A1CE4"/>
    <w:rsid w:val="005D032C"/>
    <w:rsid w:val="005D0A15"/>
    <w:rsid w:val="005D1219"/>
    <w:rsid w:val="005D5CFD"/>
    <w:rsid w:val="005E0D97"/>
    <w:rsid w:val="005E5D05"/>
    <w:rsid w:val="00606749"/>
    <w:rsid w:val="0061011D"/>
    <w:rsid w:val="00613C43"/>
    <w:rsid w:val="006159A9"/>
    <w:rsid w:val="00615BCA"/>
    <w:rsid w:val="00620492"/>
    <w:rsid w:val="00620F37"/>
    <w:rsid w:val="00625DB9"/>
    <w:rsid w:val="00626DA5"/>
    <w:rsid w:val="006348CF"/>
    <w:rsid w:val="00641690"/>
    <w:rsid w:val="006432F6"/>
    <w:rsid w:val="00652127"/>
    <w:rsid w:val="006527BE"/>
    <w:rsid w:val="00661D59"/>
    <w:rsid w:val="00675F16"/>
    <w:rsid w:val="00681B13"/>
    <w:rsid w:val="00684A52"/>
    <w:rsid w:val="00696173"/>
    <w:rsid w:val="006A1CB3"/>
    <w:rsid w:val="006A68C5"/>
    <w:rsid w:val="006A6EA7"/>
    <w:rsid w:val="006A7969"/>
    <w:rsid w:val="006B6D0A"/>
    <w:rsid w:val="006C2E32"/>
    <w:rsid w:val="006C474D"/>
    <w:rsid w:val="006C485C"/>
    <w:rsid w:val="006C6ED6"/>
    <w:rsid w:val="006F2A32"/>
    <w:rsid w:val="0070137A"/>
    <w:rsid w:val="0071350C"/>
    <w:rsid w:val="00713691"/>
    <w:rsid w:val="007146C3"/>
    <w:rsid w:val="0071516C"/>
    <w:rsid w:val="00717113"/>
    <w:rsid w:val="007221F2"/>
    <w:rsid w:val="007229DD"/>
    <w:rsid w:val="00726E8E"/>
    <w:rsid w:val="00727872"/>
    <w:rsid w:val="007521AC"/>
    <w:rsid w:val="00753938"/>
    <w:rsid w:val="007562A0"/>
    <w:rsid w:val="007620AF"/>
    <w:rsid w:val="007808A1"/>
    <w:rsid w:val="00780BE6"/>
    <w:rsid w:val="0078797C"/>
    <w:rsid w:val="007A0E0C"/>
    <w:rsid w:val="007A1938"/>
    <w:rsid w:val="007A32A5"/>
    <w:rsid w:val="007A3F37"/>
    <w:rsid w:val="007C3B3F"/>
    <w:rsid w:val="007C7077"/>
    <w:rsid w:val="007C738C"/>
    <w:rsid w:val="007D4E9C"/>
    <w:rsid w:val="007E0D07"/>
    <w:rsid w:val="007E6056"/>
    <w:rsid w:val="007F4C7F"/>
    <w:rsid w:val="008060CA"/>
    <w:rsid w:val="00823551"/>
    <w:rsid w:val="00831B44"/>
    <w:rsid w:val="00835F25"/>
    <w:rsid w:val="00842462"/>
    <w:rsid w:val="00843B73"/>
    <w:rsid w:val="00846798"/>
    <w:rsid w:val="00847E98"/>
    <w:rsid w:val="0085584A"/>
    <w:rsid w:val="00856021"/>
    <w:rsid w:val="00872D03"/>
    <w:rsid w:val="00874C50"/>
    <w:rsid w:val="00881CA4"/>
    <w:rsid w:val="008841A2"/>
    <w:rsid w:val="008A115C"/>
    <w:rsid w:val="008A1BB3"/>
    <w:rsid w:val="008A518A"/>
    <w:rsid w:val="008B0178"/>
    <w:rsid w:val="008B0F6E"/>
    <w:rsid w:val="008C27AB"/>
    <w:rsid w:val="008C46DD"/>
    <w:rsid w:val="008E369D"/>
    <w:rsid w:val="008E693E"/>
    <w:rsid w:val="008E7C5B"/>
    <w:rsid w:val="008F2106"/>
    <w:rsid w:val="008F4631"/>
    <w:rsid w:val="009036BD"/>
    <w:rsid w:val="00903DA1"/>
    <w:rsid w:val="00910BE1"/>
    <w:rsid w:val="00914F33"/>
    <w:rsid w:val="0091572C"/>
    <w:rsid w:val="009166EE"/>
    <w:rsid w:val="00916875"/>
    <w:rsid w:val="00927199"/>
    <w:rsid w:val="009329D3"/>
    <w:rsid w:val="0093589A"/>
    <w:rsid w:val="0093668A"/>
    <w:rsid w:val="00952836"/>
    <w:rsid w:val="009574D5"/>
    <w:rsid w:val="00960524"/>
    <w:rsid w:val="0096551D"/>
    <w:rsid w:val="009666E6"/>
    <w:rsid w:val="00976948"/>
    <w:rsid w:val="0098356D"/>
    <w:rsid w:val="00993408"/>
    <w:rsid w:val="009A08DF"/>
    <w:rsid w:val="009A30A2"/>
    <w:rsid w:val="009A3149"/>
    <w:rsid w:val="009A65B9"/>
    <w:rsid w:val="009B5B76"/>
    <w:rsid w:val="009B5C6F"/>
    <w:rsid w:val="009B6EE5"/>
    <w:rsid w:val="009B7620"/>
    <w:rsid w:val="009D3BE0"/>
    <w:rsid w:val="009D4B22"/>
    <w:rsid w:val="009D4DF4"/>
    <w:rsid w:val="009E1BD1"/>
    <w:rsid w:val="009E5489"/>
    <w:rsid w:val="009E6999"/>
    <w:rsid w:val="009E6C76"/>
    <w:rsid w:val="00A015C7"/>
    <w:rsid w:val="00A1582D"/>
    <w:rsid w:val="00A25BD0"/>
    <w:rsid w:val="00A4706B"/>
    <w:rsid w:val="00A642CB"/>
    <w:rsid w:val="00A65EBE"/>
    <w:rsid w:val="00A7405A"/>
    <w:rsid w:val="00A7418F"/>
    <w:rsid w:val="00A80E3C"/>
    <w:rsid w:val="00A82CD3"/>
    <w:rsid w:val="00A9097C"/>
    <w:rsid w:val="00A96FB2"/>
    <w:rsid w:val="00AB3402"/>
    <w:rsid w:val="00AB44A4"/>
    <w:rsid w:val="00AD4FC2"/>
    <w:rsid w:val="00AE1674"/>
    <w:rsid w:val="00AE279F"/>
    <w:rsid w:val="00AE3DB7"/>
    <w:rsid w:val="00AE5489"/>
    <w:rsid w:val="00AE6CE6"/>
    <w:rsid w:val="00AF0CFA"/>
    <w:rsid w:val="00AF0EF0"/>
    <w:rsid w:val="00AF34FE"/>
    <w:rsid w:val="00AF4351"/>
    <w:rsid w:val="00AF6A2E"/>
    <w:rsid w:val="00B058B4"/>
    <w:rsid w:val="00B1365B"/>
    <w:rsid w:val="00B16555"/>
    <w:rsid w:val="00B23CD9"/>
    <w:rsid w:val="00B34CB9"/>
    <w:rsid w:val="00B40A2B"/>
    <w:rsid w:val="00B42451"/>
    <w:rsid w:val="00B46510"/>
    <w:rsid w:val="00B53E35"/>
    <w:rsid w:val="00B550DF"/>
    <w:rsid w:val="00B55DBF"/>
    <w:rsid w:val="00B56C33"/>
    <w:rsid w:val="00B61D02"/>
    <w:rsid w:val="00B82CEA"/>
    <w:rsid w:val="00B92090"/>
    <w:rsid w:val="00B92A31"/>
    <w:rsid w:val="00B96184"/>
    <w:rsid w:val="00BC49F7"/>
    <w:rsid w:val="00BC4CA2"/>
    <w:rsid w:val="00BC50DF"/>
    <w:rsid w:val="00BD2D39"/>
    <w:rsid w:val="00BD4E2D"/>
    <w:rsid w:val="00BD7FBD"/>
    <w:rsid w:val="00BE52E7"/>
    <w:rsid w:val="00BE612B"/>
    <w:rsid w:val="00BE73D3"/>
    <w:rsid w:val="00BF0396"/>
    <w:rsid w:val="00BF7AD7"/>
    <w:rsid w:val="00C106D9"/>
    <w:rsid w:val="00C15C9D"/>
    <w:rsid w:val="00C178FA"/>
    <w:rsid w:val="00C215E5"/>
    <w:rsid w:val="00C24D9F"/>
    <w:rsid w:val="00C300B8"/>
    <w:rsid w:val="00C34D1F"/>
    <w:rsid w:val="00C36C91"/>
    <w:rsid w:val="00C439D0"/>
    <w:rsid w:val="00C51C9D"/>
    <w:rsid w:val="00C55E64"/>
    <w:rsid w:val="00C70936"/>
    <w:rsid w:val="00C74381"/>
    <w:rsid w:val="00C849F9"/>
    <w:rsid w:val="00C878C8"/>
    <w:rsid w:val="00C92F3B"/>
    <w:rsid w:val="00C93251"/>
    <w:rsid w:val="00CA2A8F"/>
    <w:rsid w:val="00CA2E4C"/>
    <w:rsid w:val="00CB27A4"/>
    <w:rsid w:val="00CB4B6B"/>
    <w:rsid w:val="00CE2C85"/>
    <w:rsid w:val="00CE481C"/>
    <w:rsid w:val="00CE5B97"/>
    <w:rsid w:val="00CE7EE5"/>
    <w:rsid w:val="00CF0C95"/>
    <w:rsid w:val="00CF1841"/>
    <w:rsid w:val="00D07BE2"/>
    <w:rsid w:val="00D12476"/>
    <w:rsid w:val="00D20741"/>
    <w:rsid w:val="00D20C22"/>
    <w:rsid w:val="00D227F7"/>
    <w:rsid w:val="00D23BCE"/>
    <w:rsid w:val="00D35735"/>
    <w:rsid w:val="00D360AB"/>
    <w:rsid w:val="00D422D7"/>
    <w:rsid w:val="00D44945"/>
    <w:rsid w:val="00D47047"/>
    <w:rsid w:val="00D52710"/>
    <w:rsid w:val="00D56BC1"/>
    <w:rsid w:val="00D63842"/>
    <w:rsid w:val="00D64413"/>
    <w:rsid w:val="00D701B6"/>
    <w:rsid w:val="00D7020E"/>
    <w:rsid w:val="00D70ECD"/>
    <w:rsid w:val="00D73881"/>
    <w:rsid w:val="00D77DD2"/>
    <w:rsid w:val="00D806F7"/>
    <w:rsid w:val="00D82CC8"/>
    <w:rsid w:val="00D8416F"/>
    <w:rsid w:val="00D84C8A"/>
    <w:rsid w:val="00D873E3"/>
    <w:rsid w:val="00D87D01"/>
    <w:rsid w:val="00D90019"/>
    <w:rsid w:val="00D91614"/>
    <w:rsid w:val="00D93BD0"/>
    <w:rsid w:val="00D95A60"/>
    <w:rsid w:val="00DA083F"/>
    <w:rsid w:val="00DA1A0A"/>
    <w:rsid w:val="00DA32AD"/>
    <w:rsid w:val="00DA5669"/>
    <w:rsid w:val="00DA69FC"/>
    <w:rsid w:val="00DA7039"/>
    <w:rsid w:val="00DB1E6E"/>
    <w:rsid w:val="00DB3B78"/>
    <w:rsid w:val="00DB58BB"/>
    <w:rsid w:val="00DB5C9E"/>
    <w:rsid w:val="00DB79B0"/>
    <w:rsid w:val="00DB7C36"/>
    <w:rsid w:val="00DD70C1"/>
    <w:rsid w:val="00DE7CDF"/>
    <w:rsid w:val="00DF3177"/>
    <w:rsid w:val="00DF65FB"/>
    <w:rsid w:val="00DF6C65"/>
    <w:rsid w:val="00DF7A28"/>
    <w:rsid w:val="00E031F6"/>
    <w:rsid w:val="00E037DE"/>
    <w:rsid w:val="00E1156D"/>
    <w:rsid w:val="00E11CB9"/>
    <w:rsid w:val="00E166AD"/>
    <w:rsid w:val="00E20457"/>
    <w:rsid w:val="00E215D2"/>
    <w:rsid w:val="00E24974"/>
    <w:rsid w:val="00E27C5D"/>
    <w:rsid w:val="00E306FB"/>
    <w:rsid w:val="00E3401A"/>
    <w:rsid w:val="00E346BB"/>
    <w:rsid w:val="00E37161"/>
    <w:rsid w:val="00E47F80"/>
    <w:rsid w:val="00E61EC5"/>
    <w:rsid w:val="00E63FE3"/>
    <w:rsid w:val="00E707BC"/>
    <w:rsid w:val="00E715F1"/>
    <w:rsid w:val="00E8302C"/>
    <w:rsid w:val="00E90799"/>
    <w:rsid w:val="00E91F0D"/>
    <w:rsid w:val="00E92BDB"/>
    <w:rsid w:val="00E9470D"/>
    <w:rsid w:val="00EA2008"/>
    <w:rsid w:val="00EB0DD4"/>
    <w:rsid w:val="00EB1B1A"/>
    <w:rsid w:val="00EB2852"/>
    <w:rsid w:val="00EB33CC"/>
    <w:rsid w:val="00EB6A86"/>
    <w:rsid w:val="00EB6FF4"/>
    <w:rsid w:val="00EB75BE"/>
    <w:rsid w:val="00ED1E77"/>
    <w:rsid w:val="00EE0E20"/>
    <w:rsid w:val="00EE2BFE"/>
    <w:rsid w:val="00EE5492"/>
    <w:rsid w:val="00EE59DD"/>
    <w:rsid w:val="00EE741C"/>
    <w:rsid w:val="00EF1519"/>
    <w:rsid w:val="00EF1928"/>
    <w:rsid w:val="00EF5C09"/>
    <w:rsid w:val="00F035B5"/>
    <w:rsid w:val="00F12B52"/>
    <w:rsid w:val="00F15C42"/>
    <w:rsid w:val="00F25DAE"/>
    <w:rsid w:val="00F2738C"/>
    <w:rsid w:val="00F307FB"/>
    <w:rsid w:val="00F31A60"/>
    <w:rsid w:val="00F350F0"/>
    <w:rsid w:val="00F45206"/>
    <w:rsid w:val="00F45A8C"/>
    <w:rsid w:val="00F461B7"/>
    <w:rsid w:val="00F508E4"/>
    <w:rsid w:val="00F50ACB"/>
    <w:rsid w:val="00F51016"/>
    <w:rsid w:val="00F54BC5"/>
    <w:rsid w:val="00F55964"/>
    <w:rsid w:val="00F571D4"/>
    <w:rsid w:val="00F57891"/>
    <w:rsid w:val="00F60DAD"/>
    <w:rsid w:val="00F64DB2"/>
    <w:rsid w:val="00F70653"/>
    <w:rsid w:val="00F761E2"/>
    <w:rsid w:val="00F76981"/>
    <w:rsid w:val="00F877C5"/>
    <w:rsid w:val="00F956C0"/>
    <w:rsid w:val="00FA0B4E"/>
    <w:rsid w:val="00FA0D5C"/>
    <w:rsid w:val="00FA2A47"/>
    <w:rsid w:val="00FA3549"/>
    <w:rsid w:val="00FA48BF"/>
    <w:rsid w:val="00FA571B"/>
    <w:rsid w:val="00FB7CC0"/>
    <w:rsid w:val="00FD38E5"/>
    <w:rsid w:val="00FE325B"/>
    <w:rsid w:val="00FE48B1"/>
    <w:rsid w:val="00FF03AD"/>
    <w:rsid w:val="00FF5AC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14"/>
  </w:style>
  <w:style w:type="paragraph" w:styleId="Heading1">
    <w:name w:val="heading 1"/>
    <w:basedOn w:val="Normal"/>
    <w:next w:val="Normal"/>
    <w:link w:val="Heading1Char"/>
    <w:uiPriority w:val="9"/>
    <w:qFormat/>
    <w:rsid w:val="00176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6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09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F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4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4D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764D1"/>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EB75BE"/>
    <w:pPr>
      <w:contextualSpacing/>
    </w:pPr>
  </w:style>
  <w:style w:type="character" w:customStyle="1" w:styleId="Heading2Char">
    <w:name w:val="Heading 2 Char"/>
    <w:basedOn w:val="DefaultParagraphFont"/>
    <w:link w:val="Heading2"/>
    <w:uiPriority w:val="9"/>
    <w:rsid w:val="009366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4407"/>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5326A8"/>
    <w:pPr>
      <w:spacing w:after="0" w:line="240" w:lineRule="auto"/>
    </w:pPr>
    <w:rPr>
      <w:rFonts w:eastAsiaTheme="minorEastAsia"/>
    </w:rPr>
  </w:style>
  <w:style w:type="character" w:customStyle="1" w:styleId="NoSpacingChar">
    <w:name w:val="No Spacing Char"/>
    <w:basedOn w:val="DefaultParagraphFont"/>
    <w:link w:val="NoSpacing"/>
    <w:uiPriority w:val="1"/>
    <w:rsid w:val="005326A8"/>
    <w:rPr>
      <w:rFonts w:eastAsiaTheme="minorEastAsia"/>
    </w:rPr>
  </w:style>
  <w:style w:type="paragraph" w:styleId="BalloonText">
    <w:name w:val="Balloon Text"/>
    <w:basedOn w:val="Normal"/>
    <w:link w:val="BalloonTextChar"/>
    <w:uiPriority w:val="99"/>
    <w:semiHidden/>
    <w:unhideWhenUsed/>
    <w:rsid w:val="00532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6A8"/>
    <w:rPr>
      <w:rFonts w:ascii="Tahoma" w:hAnsi="Tahoma" w:cs="Tahoma"/>
      <w:sz w:val="16"/>
      <w:szCs w:val="16"/>
    </w:rPr>
  </w:style>
  <w:style w:type="paragraph" w:styleId="Header">
    <w:name w:val="header"/>
    <w:basedOn w:val="Normal"/>
    <w:link w:val="HeaderChar"/>
    <w:uiPriority w:val="99"/>
    <w:unhideWhenUsed/>
    <w:rsid w:val="0087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03"/>
  </w:style>
  <w:style w:type="paragraph" w:styleId="Footer">
    <w:name w:val="footer"/>
    <w:basedOn w:val="Normal"/>
    <w:link w:val="FooterChar"/>
    <w:uiPriority w:val="99"/>
    <w:unhideWhenUsed/>
    <w:rsid w:val="0087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03"/>
  </w:style>
  <w:style w:type="character" w:styleId="PlaceholderText">
    <w:name w:val="Placeholder Text"/>
    <w:basedOn w:val="DefaultParagraphFont"/>
    <w:uiPriority w:val="99"/>
    <w:semiHidden/>
    <w:rsid w:val="00620492"/>
    <w:rPr>
      <w:color w:val="808080"/>
    </w:rPr>
  </w:style>
  <w:style w:type="paragraph" w:styleId="TOCHeading">
    <w:name w:val="TOC Heading"/>
    <w:basedOn w:val="Heading1"/>
    <w:next w:val="Normal"/>
    <w:uiPriority w:val="39"/>
    <w:semiHidden/>
    <w:unhideWhenUsed/>
    <w:qFormat/>
    <w:rsid w:val="004B0365"/>
    <w:pPr>
      <w:outlineLvl w:val="9"/>
    </w:pPr>
  </w:style>
  <w:style w:type="paragraph" w:styleId="TOC1">
    <w:name w:val="toc 1"/>
    <w:basedOn w:val="Normal"/>
    <w:next w:val="Normal"/>
    <w:autoRedefine/>
    <w:uiPriority w:val="39"/>
    <w:unhideWhenUsed/>
    <w:rsid w:val="004B0365"/>
    <w:pPr>
      <w:spacing w:after="100"/>
    </w:pPr>
  </w:style>
  <w:style w:type="paragraph" w:styleId="TOC2">
    <w:name w:val="toc 2"/>
    <w:basedOn w:val="Normal"/>
    <w:next w:val="Normal"/>
    <w:autoRedefine/>
    <w:uiPriority w:val="39"/>
    <w:unhideWhenUsed/>
    <w:rsid w:val="004B0365"/>
    <w:pPr>
      <w:spacing w:after="100"/>
      <w:ind w:left="220"/>
    </w:pPr>
  </w:style>
  <w:style w:type="paragraph" w:styleId="TOC3">
    <w:name w:val="toc 3"/>
    <w:basedOn w:val="Normal"/>
    <w:next w:val="Normal"/>
    <w:autoRedefine/>
    <w:uiPriority w:val="39"/>
    <w:unhideWhenUsed/>
    <w:rsid w:val="004B0365"/>
    <w:pPr>
      <w:spacing w:after="100"/>
      <w:ind w:left="440"/>
    </w:pPr>
  </w:style>
  <w:style w:type="character" w:styleId="Hyperlink">
    <w:name w:val="Hyperlink"/>
    <w:basedOn w:val="DefaultParagraphFont"/>
    <w:uiPriority w:val="99"/>
    <w:unhideWhenUsed/>
    <w:rsid w:val="004B0365"/>
    <w:rPr>
      <w:color w:val="0000FF" w:themeColor="hyperlink"/>
      <w:u w:val="single"/>
    </w:rPr>
  </w:style>
  <w:style w:type="character" w:customStyle="1" w:styleId="Heading4Char">
    <w:name w:val="Heading 4 Char"/>
    <w:basedOn w:val="DefaultParagraphFont"/>
    <w:link w:val="Heading4"/>
    <w:uiPriority w:val="9"/>
    <w:rsid w:val="00A9097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B5EA2"/>
    <w:rPr>
      <w:i/>
      <w:iCs/>
      <w:color w:val="808080" w:themeColor="text1" w:themeTint="7F"/>
    </w:rPr>
  </w:style>
  <w:style w:type="character" w:customStyle="1" w:styleId="Heading5Char">
    <w:name w:val="Heading 5 Char"/>
    <w:basedOn w:val="DefaultParagraphFont"/>
    <w:link w:val="Heading5"/>
    <w:uiPriority w:val="9"/>
    <w:semiHidden/>
    <w:rsid w:val="00675F16"/>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E9470D"/>
    <w:pPr>
      <w:ind w:left="720"/>
      <w:contextualSpacing/>
    </w:pPr>
  </w:style>
  <w:style w:type="paragraph" w:styleId="FootnoteText">
    <w:name w:val="footnote text"/>
    <w:basedOn w:val="Normal"/>
    <w:link w:val="FootnoteTextChar"/>
    <w:uiPriority w:val="99"/>
    <w:unhideWhenUsed/>
    <w:rsid w:val="00E9470D"/>
    <w:pPr>
      <w:spacing w:after="0" w:line="240" w:lineRule="auto"/>
    </w:pPr>
    <w:rPr>
      <w:sz w:val="20"/>
      <w:szCs w:val="20"/>
    </w:rPr>
  </w:style>
  <w:style w:type="character" w:customStyle="1" w:styleId="FootnoteTextChar">
    <w:name w:val="Footnote Text Char"/>
    <w:basedOn w:val="DefaultParagraphFont"/>
    <w:link w:val="FootnoteText"/>
    <w:uiPriority w:val="99"/>
    <w:rsid w:val="00E9470D"/>
    <w:rPr>
      <w:sz w:val="20"/>
      <w:szCs w:val="20"/>
    </w:rPr>
  </w:style>
  <w:style w:type="character" w:styleId="FootnoteReference">
    <w:name w:val="footnote reference"/>
    <w:basedOn w:val="DefaultParagraphFont"/>
    <w:uiPriority w:val="99"/>
    <w:semiHidden/>
    <w:unhideWhenUsed/>
    <w:rsid w:val="00E9470D"/>
    <w:rPr>
      <w:vertAlign w:val="superscript"/>
    </w:rPr>
  </w:style>
  <w:style w:type="table" w:styleId="MediumList2-Accent1">
    <w:name w:val="Medium List 2 Accent 1"/>
    <w:basedOn w:val="TableNormal"/>
    <w:uiPriority w:val="66"/>
    <w:rsid w:val="00290BF3"/>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3438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438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al"/>
    <w:uiPriority w:val="40"/>
    <w:qFormat/>
    <w:rsid w:val="00F307FB"/>
    <w:pPr>
      <w:tabs>
        <w:tab w:val="decimal" w:pos="360"/>
      </w:tabs>
    </w:pPr>
    <w:rPr>
      <w:rFonts w:eastAsiaTheme="minorEastAsia"/>
    </w:rPr>
  </w:style>
  <w:style w:type="table" w:customStyle="1" w:styleId="LightShading-Accent12">
    <w:name w:val="Light Shading - Accent 12"/>
    <w:basedOn w:val="TableNormal"/>
    <w:uiPriority w:val="60"/>
    <w:rsid w:val="00F307FB"/>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9D4B2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4B22"/>
    <w:rPr>
      <w:b/>
      <w:bCs/>
      <w:i/>
      <w:iCs/>
      <w:color w:val="4F81BD" w:themeColor="accent1"/>
    </w:rPr>
  </w:style>
  <w:style w:type="character" w:styleId="SubtleReference">
    <w:name w:val="Subtle Reference"/>
    <w:basedOn w:val="DefaultParagraphFont"/>
    <w:uiPriority w:val="31"/>
    <w:qFormat/>
    <w:rsid w:val="009D4B22"/>
    <w:rPr>
      <w:smallCaps/>
      <w:color w:val="C0504D" w:themeColor="accent2"/>
      <w:u w:val="single"/>
    </w:rPr>
  </w:style>
  <w:style w:type="character" w:styleId="Strong">
    <w:name w:val="Strong"/>
    <w:basedOn w:val="DefaultParagraphFont"/>
    <w:uiPriority w:val="22"/>
    <w:qFormat/>
    <w:rsid w:val="009D4B22"/>
    <w:rPr>
      <w:b/>
      <w:bCs/>
    </w:rPr>
  </w:style>
  <w:style w:type="paragraph" w:styleId="Quote">
    <w:name w:val="Quote"/>
    <w:basedOn w:val="Normal"/>
    <w:next w:val="Normal"/>
    <w:link w:val="QuoteChar"/>
    <w:uiPriority w:val="29"/>
    <w:qFormat/>
    <w:rsid w:val="009D4B22"/>
    <w:rPr>
      <w:i/>
      <w:iCs/>
      <w:color w:val="000000" w:themeColor="text1"/>
    </w:rPr>
  </w:style>
  <w:style w:type="character" w:customStyle="1" w:styleId="QuoteChar">
    <w:name w:val="Quote Char"/>
    <w:basedOn w:val="DefaultParagraphFont"/>
    <w:link w:val="Quote"/>
    <w:uiPriority w:val="29"/>
    <w:rsid w:val="009D4B2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585042764">
      <w:bodyDiv w:val="1"/>
      <w:marLeft w:val="0"/>
      <w:marRight w:val="0"/>
      <w:marTop w:val="0"/>
      <w:marBottom w:val="0"/>
      <w:divBdr>
        <w:top w:val="none" w:sz="0" w:space="0" w:color="auto"/>
        <w:left w:val="none" w:sz="0" w:space="0" w:color="auto"/>
        <w:bottom w:val="none" w:sz="0" w:space="0" w:color="auto"/>
        <w:right w:val="none" w:sz="0" w:space="0" w:color="auto"/>
      </w:divBdr>
      <w:divsChild>
        <w:div w:id="411319888">
          <w:marLeft w:val="547"/>
          <w:marRight w:val="0"/>
          <w:marTop w:val="0"/>
          <w:marBottom w:val="0"/>
          <w:divBdr>
            <w:top w:val="none" w:sz="0" w:space="0" w:color="auto"/>
            <w:left w:val="none" w:sz="0" w:space="0" w:color="auto"/>
            <w:bottom w:val="none" w:sz="0" w:space="0" w:color="auto"/>
            <w:right w:val="none" w:sz="0" w:space="0" w:color="auto"/>
          </w:divBdr>
        </w:div>
      </w:divsChild>
    </w:div>
    <w:div w:id="813328856">
      <w:bodyDiv w:val="1"/>
      <w:marLeft w:val="0"/>
      <w:marRight w:val="0"/>
      <w:marTop w:val="0"/>
      <w:marBottom w:val="0"/>
      <w:divBdr>
        <w:top w:val="none" w:sz="0" w:space="0" w:color="auto"/>
        <w:left w:val="none" w:sz="0" w:space="0" w:color="auto"/>
        <w:bottom w:val="none" w:sz="0" w:space="0" w:color="auto"/>
        <w:right w:val="none" w:sz="0" w:space="0" w:color="auto"/>
      </w:divBdr>
      <w:divsChild>
        <w:div w:id="468860793">
          <w:marLeft w:val="547"/>
          <w:marRight w:val="0"/>
          <w:marTop w:val="0"/>
          <w:marBottom w:val="0"/>
          <w:divBdr>
            <w:top w:val="none" w:sz="0" w:space="0" w:color="auto"/>
            <w:left w:val="none" w:sz="0" w:space="0" w:color="auto"/>
            <w:bottom w:val="none" w:sz="0" w:space="0" w:color="auto"/>
            <w:right w:val="none" w:sz="0" w:space="0" w:color="auto"/>
          </w:divBdr>
        </w:div>
      </w:divsChild>
    </w:div>
    <w:div w:id="946740885">
      <w:bodyDiv w:val="1"/>
      <w:marLeft w:val="0"/>
      <w:marRight w:val="0"/>
      <w:marTop w:val="0"/>
      <w:marBottom w:val="0"/>
      <w:divBdr>
        <w:top w:val="none" w:sz="0" w:space="0" w:color="auto"/>
        <w:left w:val="none" w:sz="0" w:space="0" w:color="auto"/>
        <w:bottom w:val="none" w:sz="0" w:space="0" w:color="auto"/>
        <w:right w:val="none" w:sz="0" w:space="0" w:color="auto"/>
      </w:divBdr>
      <w:divsChild>
        <w:div w:id="639382266">
          <w:marLeft w:val="547"/>
          <w:marRight w:val="0"/>
          <w:marTop w:val="0"/>
          <w:marBottom w:val="0"/>
          <w:divBdr>
            <w:top w:val="none" w:sz="0" w:space="0" w:color="auto"/>
            <w:left w:val="none" w:sz="0" w:space="0" w:color="auto"/>
            <w:bottom w:val="none" w:sz="0" w:space="0" w:color="auto"/>
            <w:right w:val="none" w:sz="0" w:space="0" w:color="auto"/>
          </w:divBdr>
        </w:div>
      </w:divsChild>
    </w:div>
    <w:div w:id="1342976060">
      <w:bodyDiv w:val="1"/>
      <w:marLeft w:val="0"/>
      <w:marRight w:val="0"/>
      <w:marTop w:val="0"/>
      <w:marBottom w:val="0"/>
      <w:divBdr>
        <w:top w:val="none" w:sz="0" w:space="0" w:color="auto"/>
        <w:left w:val="none" w:sz="0" w:space="0" w:color="auto"/>
        <w:bottom w:val="none" w:sz="0" w:space="0" w:color="auto"/>
        <w:right w:val="none" w:sz="0" w:space="0" w:color="auto"/>
      </w:divBdr>
      <w:divsChild>
        <w:div w:id="820393539">
          <w:marLeft w:val="547"/>
          <w:marRight w:val="0"/>
          <w:marTop w:val="0"/>
          <w:marBottom w:val="0"/>
          <w:divBdr>
            <w:top w:val="none" w:sz="0" w:space="0" w:color="auto"/>
            <w:left w:val="none" w:sz="0" w:space="0" w:color="auto"/>
            <w:bottom w:val="none" w:sz="0" w:space="0" w:color="auto"/>
            <w:right w:val="none" w:sz="0" w:space="0" w:color="auto"/>
          </w:divBdr>
        </w:div>
      </w:divsChild>
    </w:div>
    <w:div w:id="1434128791">
      <w:bodyDiv w:val="1"/>
      <w:marLeft w:val="0"/>
      <w:marRight w:val="0"/>
      <w:marTop w:val="0"/>
      <w:marBottom w:val="0"/>
      <w:divBdr>
        <w:top w:val="none" w:sz="0" w:space="0" w:color="auto"/>
        <w:left w:val="none" w:sz="0" w:space="0" w:color="auto"/>
        <w:bottom w:val="none" w:sz="0" w:space="0" w:color="auto"/>
        <w:right w:val="none" w:sz="0" w:space="0" w:color="auto"/>
      </w:divBdr>
      <w:divsChild>
        <w:div w:id="734166911">
          <w:marLeft w:val="547"/>
          <w:marRight w:val="0"/>
          <w:marTop w:val="0"/>
          <w:marBottom w:val="0"/>
          <w:divBdr>
            <w:top w:val="none" w:sz="0" w:space="0" w:color="auto"/>
            <w:left w:val="none" w:sz="0" w:space="0" w:color="auto"/>
            <w:bottom w:val="none" w:sz="0" w:space="0" w:color="auto"/>
            <w:right w:val="none" w:sz="0" w:space="0" w:color="auto"/>
          </w:divBdr>
        </w:div>
      </w:divsChild>
    </w:div>
    <w:div w:id="1776368985">
      <w:bodyDiv w:val="1"/>
      <w:marLeft w:val="0"/>
      <w:marRight w:val="0"/>
      <w:marTop w:val="0"/>
      <w:marBottom w:val="0"/>
      <w:divBdr>
        <w:top w:val="none" w:sz="0" w:space="0" w:color="auto"/>
        <w:left w:val="none" w:sz="0" w:space="0" w:color="auto"/>
        <w:bottom w:val="none" w:sz="0" w:space="0" w:color="auto"/>
        <w:right w:val="none" w:sz="0" w:space="0" w:color="auto"/>
      </w:divBdr>
      <w:divsChild>
        <w:div w:id="993921926">
          <w:marLeft w:val="547"/>
          <w:marRight w:val="0"/>
          <w:marTop w:val="0"/>
          <w:marBottom w:val="0"/>
          <w:divBdr>
            <w:top w:val="none" w:sz="0" w:space="0" w:color="auto"/>
            <w:left w:val="none" w:sz="0" w:space="0" w:color="auto"/>
            <w:bottom w:val="none" w:sz="0" w:space="0" w:color="auto"/>
            <w:right w:val="none" w:sz="0" w:space="0" w:color="auto"/>
          </w:divBdr>
        </w:div>
        <w:div w:id="294264254">
          <w:marLeft w:val="547"/>
          <w:marRight w:val="0"/>
          <w:marTop w:val="0"/>
          <w:marBottom w:val="0"/>
          <w:divBdr>
            <w:top w:val="none" w:sz="0" w:space="0" w:color="auto"/>
            <w:left w:val="none" w:sz="0" w:space="0" w:color="auto"/>
            <w:bottom w:val="none" w:sz="0" w:space="0" w:color="auto"/>
            <w:right w:val="none" w:sz="0" w:space="0" w:color="auto"/>
          </w:divBdr>
        </w:div>
        <w:div w:id="453063667">
          <w:marLeft w:val="547"/>
          <w:marRight w:val="0"/>
          <w:marTop w:val="0"/>
          <w:marBottom w:val="0"/>
          <w:divBdr>
            <w:top w:val="none" w:sz="0" w:space="0" w:color="auto"/>
            <w:left w:val="none" w:sz="0" w:space="0" w:color="auto"/>
            <w:bottom w:val="none" w:sz="0" w:space="0" w:color="auto"/>
            <w:right w:val="none" w:sz="0" w:space="0" w:color="auto"/>
          </w:divBdr>
        </w:div>
        <w:div w:id="394475635">
          <w:marLeft w:val="547"/>
          <w:marRight w:val="0"/>
          <w:marTop w:val="0"/>
          <w:marBottom w:val="0"/>
          <w:divBdr>
            <w:top w:val="none" w:sz="0" w:space="0" w:color="auto"/>
            <w:left w:val="none" w:sz="0" w:space="0" w:color="auto"/>
            <w:bottom w:val="none" w:sz="0" w:space="0" w:color="auto"/>
            <w:right w:val="none" w:sz="0" w:space="0" w:color="auto"/>
          </w:divBdr>
        </w:div>
        <w:div w:id="696932362">
          <w:marLeft w:val="547"/>
          <w:marRight w:val="0"/>
          <w:marTop w:val="0"/>
          <w:marBottom w:val="0"/>
          <w:divBdr>
            <w:top w:val="none" w:sz="0" w:space="0" w:color="auto"/>
            <w:left w:val="none" w:sz="0" w:space="0" w:color="auto"/>
            <w:bottom w:val="none" w:sz="0" w:space="0" w:color="auto"/>
            <w:right w:val="none" w:sz="0" w:space="0" w:color="auto"/>
          </w:divBdr>
        </w:div>
        <w:div w:id="138038724">
          <w:marLeft w:val="547"/>
          <w:marRight w:val="0"/>
          <w:marTop w:val="0"/>
          <w:marBottom w:val="0"/>
          <w:divBdr>
            <w:top w:val="none" w:sz="0" w:space="0" w:color="auto"/>
            <w:left w:val="none" w:sz="0" w:space="0" w:color="auto"/>
            <w:bottom w:val="none" w:sz="0" w:space="0" w:color="auto"/>
            <w:right w:val="none" w:sz="0" w:space="0" w:color="auto"/>
          </w:divBdr>
        </w:div>
        <w:div w:id="1739594172">
          <w:marLeft w:val="547"/>
          <w:marRight w:val="0"/>
          <w:marTop w:val="0"/>
          <w:marBottom w:val="0"/>
          <w:divBdr>
            <w:top w:val="none" w:sz="0" w:space="0" w:color="auto"/>
            <w:left w:val="none" w:sz="0" w:space="0" w:color="auto"/>
            <w:bottom w:val="none" w:sz="0" w:space="0" w:color="auto"/>
            <w:right w:val="none" w:sz="0" w:space="0" w:color="auto"/>
          </w:divBdr>
        </w:div>
        <w:div w:id="11997834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DF447C68A2446D9161196D0E7571E3"/>
        <w:category>
          <w:name w:val="General"/>
          <w:gallery w:val="placeholder"/>
        </w:category>
        <w:types>
          <w:type w:val="bbPlcHdr"/>
        </w:types>
        <w:behaviors>
          <w:behavior w:val="content"/>
        </w:behaviors>
        <w:guid w:val="{017D2FC3-9561-4A18-8224-5FCF01C5C017}"/>
      </w:docPartPr>
      <w:docPartBody>
        <w:p w:rsidR="00A741B4" w:rsidRDefault="00D00C82">
          <w:r w:rsidRPr="00F53A7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E40C9"/>
    <w:rsid w:val="00032405"/>
    <w:rsid w:val="00055F08"/>
    <w:rsid w:val="000E40C9"/>
    <w:rsid w:val="001225FA"/>
    <w:rsid w:val="0017795A"/>
    <w:rsid w:val="00225FD1"/>
    <w:rsid w:val="002278F9"/>
    <w:rsid w:val="00246C67"/>
    <w:rsid w:val="00343B7D"/>
    <w:rsid w:val="00404A93"/>
    <w:rsid w:val="00497633"/>
    <w:rsid w:val="0057376D"/>
    <w:rsid w:val="00626FDE"/>
    <w:rsid w:val="00632AEF"/>
    <w:rsid w:val="00653406"/>
    <w:rsid w:val="007A4151"/>
    <w:rsid w:val="008E3725"/>
    <w:rsid w:val="0094041B"/>
    <w:rsid w:val="00A741B4"/>
    <w:rsid w:val="00B17CE0"/>
    <w:rsid w:val="00CB4C5B"/>
    <w:rsid w:val="00D00C82"/>
    <w:rsid w:val="00DE0E1D"/>
    <w:rsid w:val="00E65CDA"/>
    <w:rsid w:val="00FB07F7"/>
    <w:rsid w:val="00FB6206"/>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B98A454C04D5ABF41FD3700AF7482">
    <w:name w:val="F3BB98A454C04D5ABF41FD3700AF7482"/>
    <w:rsid w:val="000E40C9"/>
  </w:style>
  <w:style w:type="paragraph" w:customStyle="1" w:styleId="238BF382D28240F5BF9A418A8F8A1D95">
    <w:name w:val="238BF382D28240F5BF9A418A8F8A1D95"/>
    <w:rsid w:val="000E40C9"/>
  </w:style>
  <w:style w:type="paragraph" w:customStyle="1" w:styleId="AB5872D5A32844438A1B4A99D19DB9B1">
    <w:name w:val="AB5872D5A32844438A1B4A99D19DB9B1"/>
    <w:rsid w:val="000E40C9"/>
  </w:style>
  <w:style w:type="paragraph" w:customStyle="1" w:styleId="E14A390BFD9143F48C97CF23D54C71FE">
    <w:name w:val="E14A390BFD9143F48C97CF23D54C71FE"/>
    <w:rsid w:val="000E40C9"/>
  </w:style>
  <w:style w:type="paragraph" w:customStyle="1" w:styleId="A19CF8F122EC468AA40890C509BBF76C">
    <w:name w:val="A19CF8F122EC468AA40890C509BBF76C"/>
    <w:rsid w:val="000E40C9"/>
  </w:style>
  <w:style w:type="paragraph" w:customStyle="1" w:styleId="84BC81C592C64F359A14A6D4E6BD5C4C">
    <w:name w:val="84BC81C592C64F359A14A6D4E6BD5C4C"/>
    <w:rsid w:val="000E40C9"/>
  </w:style>
  <w:style w:type="paragraph" w:customStyle="1" w:styleId="DA56E3E4B908407BB211E3A22F2326DA">
    <w:name w:val="DA56E3E4B908407BB211E3A22F2326DA"/>
    <w:rsid w:val="000E40C9"/>
  </w:style>
  <w:style w:type="character" w:styleId="PlaceholderText">
    <w:name w:val="Placeholder Text"/>
    <w:basedOn w:val="DefaultParagraphFont"/>
    <w:uiPriority w:val="99"/>
    <w:semiHidden/>
    <w:rsid w:val="00653406"/>
    <w:rPr>
      <w:color w:val="808080"/>
    </w:rPr>
  </w:style>
  <w:style w:type="paragraph" w:customStyle="1" w:styleId="9ED711A831D2482F9D79881C8620B747">
    <w:name w:val="9ED711A831D2482F9D79881C8620B747"/>
    <w:rsid w:val="00632AEF"/>
    <w:rPr>
      <w:lang w:val="sl-SI" w:eastAsia="sl-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F57A92-3826-4024-AB48-8C58D553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SharpMedia Resources</vt:lpstr>
    </vt:vector>
  </TitlesOfParts>
  <Company> </Company>
  <LinksUpToDate>false</LinksUpToDate>
  <CharactersWithSpaces>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SharpMedia Resources</dc:title>
  <dc:subject/>
  <dc:creator> Žiga Osolin</dc:creator>
  <cp:keywords/>
  <dc:description/>
  <cp:lastModifiedBy>Ziga Osolin</cp:lastModifiedBy>
  <cp:revision>352</cp:revision>
  <cp:lastPrinted>2007-05-04T22:48:00Z</cp:lastPrinted>
  <dcterms:created xsi:type="dcterms:W3CDTF">2007-03-28T14:33:00Z</dcterms:created>
  <dcterms:modified xsi:type="dcterms:W3CDTF">2007-08-07T12:56:00Z</dcterms:modified>
</cp:coreProperties>
</file>