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E08A" w14:textId="2E29B9C5" w:rsidR="00807843" w:rsidRDefault="001A34B2">
      <w:pPr>
        <w:pStyle w:val="Heading1"/>
        <w:rPr>
          <w:color w:val="808080" w:themeColor="background1" w:themeShade="80"/>
        </w:rPr>
      </w:pPr>
      <w:r w:rsidRPr="009B62FF">
        <w:rPr>
          <w:b/>
          <w:bCs/>
          <w:color w:val="808080" w:themeColor="background1" w:themeShade="80"/>
        </w:rPr>
        <w:t>Organizacija računalnikov</w:t>
      </w:r>
      <w:r w:rsidRPr="00D54732">
        <w:rPr>
          <w:color w:val="808080" w:themeColor="background1" w:themeShade="80"/>
        </w:rPr>
        <w:t xml:space="preserve"> (OR) – </w:t>
      </w:r>
      <w:r w:rsidR="009B62FF">
        <w:rPr>
          <w:color w:val="808080" w:themeColor="background1" w:themeShade="80"/>
        </w:rPr>
        <w:t xml:space="preserve">1.DN </w:t>
      </w:r>
    </w:p>
    <w:p w14:paraId="11C885F3" w14:textId="445D2E52" w:rsidR="00BB091A" w:rsidRDefault="00BB091A" w:rsidP="00BB091A">
      <w:pPr>
        <w:pStyle w:val="ListParagraph"/>
        <w:numPr>
          <w:ilvl w:val="0"/>
          <w:numId w:val="5"/>
        </w:numPr>
      </w:pPr>
    </w:p>
    <w:p w14:paraId="4733CCEF" w14:textId="77777777" w:rsidR="00BB091A" w:rsidRP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>Jasno zapišite zaporedje mikroukazov, ki se izvedejo pri izvedbi strojnega ukaza "LI Rd,Immed" (primer: "LI   r3, 150").</w:t>
      </w:r>
    </w:p>
    <w:p w14:paraId="2949CC5C" w14:textId="77777777" w:rsidR="00BB091A" w:rsidRPr="00BB091A" w:rsidRDefault="00BB091A" w:rsidP="00BB091A">
      <w:pPr>
        <w:rPr>
          <w:sz w:val="22"/>
          <w:szCs w:val="22"/>
        </w:rPr>
      </w:pPr>
    </w:p>
    <w:p w14:paraId="0F31AF9B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>addrsel=pc dwrite=1 regsrc=databus, goto pcincr</w:t>
      </w:r>
    </w:p>
    <w:p w14:paraId="167DD589" w14:textId="4E08009E" w:rsidR="00BB091A" w:rsidRPr="00BB091A" w:rsidRDefault="00BB091A" w:rsidP="00BB09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B091A">
        <w:rPr>
          <w:sz w:val="20"/>
          <w:szCs w:val="20"/>
        </w:rPr>
        <w:t>addrsel=pc: Ta mikroukaz nastavi izbirnik naslova (address selector) na vrednost programskega števca (PC). To pomeni, da se bo naslednji naslov, ki bo uporabljen, vzet iz PC.</w:t>
      </w:r>
    </w:p>
    <w:p w14:paraId="601761A0" w14:textId="43D589F2" w:rsidR="00BB091A" w:rsidRPr="00BB091A" w:rsidRDefault="00BB091A" w:rsidP="00BB09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B091A">
        <w:rPr>
          <w:sz w:val="20"/>
          <w:szCs w:val="20"/>
        </w:rPr>
        <w:t>dwrite=1: Ta mikroukaz nastavi bit za pisanje na 1. To pomeni, da bo naslednji podatek, ki bo prebran iz databus-a, shranjen v registru, ki ga določa naslednji mikroukaz.</w:t>
      </w:r>
    </w:p>
    <w:p w14:paraId="1A4588AD" w14:textId="77777777" w:rsidR="00BB091A" w:rsidRDefault="00BB091A" w:rsidP="00BB09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B091A">
        <w:rPr>
          <w:sz w:val="20"/>
          <w:szCs w:val="20"/>
        </w:rPr>
        <w:t>regsrc=databus: Ta mikroukaz nastavi vir registra na databus. To pomeni, da bo naslednji podatek, ki bo shranjen v registru, prebran iz databus-a.</w:t>
      </w:r>
    </w:p>
    <w:p w14:paraId="08F72BF7" w14:textId="0E136CE7" w:rsidR="00BB091A" w:rsidRPr="00BB091A" w:rsidRDefault="00BB091A" w:rsidP="00BB09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B091A">
        <w:rPr>
          <w:sz w:val="20"/>
          <w:szCs w:val="20"/>
        </w:rPr>
        <w:t>goto pcincr: Ta mikroukaz nastavi PC na naslednji naslov v programu. To pomeni, da se bo procesor premaknil na naslednji ukaz v programu.</w:t>
      </w:r>
    </w:p>
    <w:p w14:paraId="0D5E6220" w14:textId="77777777" w:rsidR="00BB091A" w:rsidRPr="00BB091A" w:rsidRDefault="00BB091A" w:rsidP="00BB091A">
      <w:pPr>
        <w:rPr>
          <w:sz w:val="22"/>
          <w:szCs w:val="22"/>
        </w:rPr>
      </w:pPr>
    </w:p>
    <w:p w14:paraId="78E70C5C" w14:textId="77777777" w:rsidR="00BB091A" w:rsidRP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>V primeru "LI r3, 150" se bo torej vrednost 150 shranila v registrsko spremenljivko r3, števec programa pa se bo povečal za ena.</w:t>
      </w:r>
    </w:p>
    <w:p w14:paraId="52D2221A" w14:textId="77777777" w:rsidR="00BB091A" w:rsidRPr="00BB091A" w:rsidRDefault="00BB091A" w:rsidP="00BB091A">
      <w:pPr>
        <w:rPr>
          <w:sz w:val="22"/>
          <w:szCs w:val="22"/>
        </w:rPr>
      </w:pPr>
    </w:p>
    <w:p w14:paraId="6F2466E9" w14:textId="392E6AB3" w:rsidR="00BB091A" w:rsidRPr="00BB091A" w:rsidRDefault="00BB091A" w:rsidP="00BB09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B091A">
        <w:rPr>
          <w:sz w:val="22"/>
          <w:szCs w:val="22"/>
        </w:rPr>
        <w:t>Preberemo vrednost Immed in jo shranimo v spremenljivko v pomnilniku.</w:t>
      </w:r>
      <w:r>
        <w:rPr>
          <w:sz w:val="22"/>
          <w:szCs w:val="22"/>
        </w:rPr>
        <w:tab/>
      </w:r>
    </w:p>
    <w:p w14:paraId="666299AD" w14:textId="015F6F02" w:rsidR="00BB091A" w:rsidRPr="00BB091A" w:rsidRDefault="00BB091A" w:rsidP="00BB091A">
      <w:pPr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Pr="00BB091A">
        <w:rPr>
          <w:sz w:val="22"/>
          <w:szCs w:val="22"/>
        </w:rPr>
        <w:t xml:space="preserve">              Vrednost, navedena po ukazu LI (v našem primeru 150), se prebere in shrani v</w:t>
      </w:r>
    </w:p>
    <w:p w14:paraId="760DC6A2" w14:textId="19803449" w:rsidR="00BB091A" w:rsidRPr="00BB091A" w:rsidRDefault="00BB091A" w:rsidP="00BB091A">
      <w:pPr>
        <w:ind w:left="720" w:firstLine="720"/>
        <w:rPr>
          <w:sz w:val="22"/>
          <w:szCs w:val="22"/>
        </w:rPr>
      </w:pPr>
      <w:r w:rsidRPr="00BB091A">
        <w:rPr>
          <w:sz w:val="22"/>
          <w:szCs w:val="22"/>
        </w:rPr>
        <w:t>spremeljivko v pomnilniku. Stanje podatkovne enote se ne spremeni</w:t>
      </w:r>
    </w:p>
    <w:p w14:paraId="098A3E33" w14:textId="77777777" w:rsidR="00BB091A" w:rsidRP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ab/>
        <w:t>2</w:t>
      </w:r>
      <w:r w:rsidRPr="00BB091A">
        <w:rPr>
          <w:sz w:val="22"/>
          <w:szCs w:val="22"/>
        </w:rPr>
        <w:tab/>
        <w:t>Preberemo vrednost Rd in jo shranimo v spremenljivko v pomnilniku.</w:t>
      </w:r>
    </w:p>
    <w:p w14:paraId="0FD9F4CE" w14:textId="77777777" w:rsid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ab/>
      </w:r>
      <w:r w:rsidRPr="00BB091A">
        <w:rPr>
          <w:rFonts w:ascii="Segoe UI Symbol" w:hAnsi="Segoe UI Symbol" w:cs="Segoe UI Symbol"/>
          <w:sz w:val="22"/>
          <w:szCs w:val="22"/>
        </w:rPr>
        <w:t>⁃</w:t>
      </w:r>
      <w:r w:rsidRPr="00BB091A">
        <w:rPr>
          <w:sz w:val="22"/>
          <w:szCs w:val="22"/>
        </w:rPr>
        <w:tab/>
        <w:t>Vrednost, navedena kot ciljni registerski spremeljivki po ukazu LI (v našem primeru</w:t>
      </w:r>
    </w:p>
    <w:p w14:paraId="1780DC0F" w14:textId="58F1D9CC" w:rsidR="00BB091A" w:rsidRPr="00BB091A" w:rsidRDefault="00BB091A" w:rsidP="00BB091A">
      <w:pPr>
        <w:ind w:left="1440"/>
        <w:rPr>
          <w:sz w:val="22"/>
          <w:szCs w:val="22"/>
        </w:rPr>
      </w:pPr>
      <w:r w:rsidRPr="00BB091A">
        <w:rPr>
          <w:sz w:val="22"/>
          <w:szCs w:val="22"/>
        </w:rPr>
        <w:t>je to “r3”) se prebere in shrani v spremeljivko v pomnilniku. Stanje podatkovne enote se ne spremeni.</w:t>
      </w:r>
    </w:p>
    <w:p w14:paraId="4586E166" w14:textId="77777777" w:rsidR="00BB091A" w:rsidRP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ab/>
        <w:t>3</w:t>
      </w:r>
      <w:r w:rsidRPr="00BB091A">
        <w:rPr>
          <w:sz w:val="22"/>
          <w:szCs w:val="22"/>
        </w:rPr>
        <w:tab/>
        <w:t>Shranimo vrednost Immed v registrsko spremenljivko Rd.</w:t>
      </w:r>
    </w:p>
    <w:p w14:paraId="6281D780" w14:textId="212F0F16" w:rsidR="00BB091A" w:rsidRPr="00BB091A" w:rsidRDefault="00BB091A" w:rsidP="00BB091A">
      <w:pPr>
        <w:ind w:left="1440" w:hanging="7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ab/>
      </w:r>
      <w:r w:rsidRPr="00BB091A">
        <w:rPr>
          <w:sz w:val="22"/>
          <w:szCs w:val="22"/>
        </w:rPr>
        <w:t>Vrednost Immed, ki je bila prej shranjena v spremeljivko v pomnilniku prebere in shrani v registersko spremelnjivko Rd (v našem primeru je to “r3”). Stanje podatkovne enote se spremeni, saj se v registerski spremeljivki r3 shrani nova vrednost</w:t>
      </w:r>
    </w:p>
    <w:p w14:paraId="2A353459" w14:textId="77777777" w:rsidR="00BB091A" w:rsidRP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ab/>
        <w:t>4</w:t>
      </w:r>
      <w:r w:rsidRPr="00BB091A">
        <w:rPr>
          <w:sz w:val="22"/>
          <w:szCs w:val="22"/>
        </w:rPr>
        <w:tab/>
        <w:t>Povečamo programski števec (PC).</w:t>
      </w:r>
    </w:p>
    <w:p w14:paraId="1ABBC8C3" w14:textId="36EBC38F" w:rsidR="00BB091A" w:rsidRPr="00BB091A" w:rsidRDefault="00BB091A" w:rsidP="00BB091A">
      <w:pPr>
        <w:ind w:left="1440" w:hanging="720"/>
        <w:rPr>
          <w:sz w:val="22"/>
          <w:szCs w:val="22"/>
        </w:rPr>
      </w:pPr>
      <w:r>
        <w:rPr>
          <w:sz w:val="22"/>
          <w:szCs w:val="22"/>
        </w:rPr>
        <w:t xml:space="preserve">-  </w:t>
      </w:r>
      <w:r>
        <w:rPr>
          <w:sz w:val="22"/>
          <w:szCs w:val="22"/>
        </w:rPr>
        <w:tab/>
      </w:r>
      <w:r w:rsidRPr="00BB091A">
        <w:rPr>
          <w:sz w:val="22"/>
          <w:szCs w:val="22"/>
        </w:rPr>
        <w:t>Vrednost programskega števca se poveča za ena. To je potrebno, da se lahko izvede naslednji ukaz programa. Stanje podatkovne enote se spremeni, saj se spremeni programski števec.</w:t>
      </w:r>
    </w:p>
    <w:p w14:paraId="0B5F6E7F" w14:textId="45324018" w:rsidR="00BB091A" w:rsidRDefault="00BB091A" w:rsidP="00BB091A"/>
    <w:p w14:paraId="11D99F30" w14:textId="505839E7" w:rsidR="00BB091A" w:rsidRPr="00BB091A" w:rsidRDefault="00BB091A" w:rsidP="00BB091A">
      <w:pPr>
        <w:rPr>
          <w:b/>
          <w:bCs/>
          <w:sz w:val="24"/>
          <w:szCs w:val="24"/>
        </w:rPr>
      </w:pPr>
      <w:r>
        <w:lastRenderedPageBreak/>
        <w:t xml:space="preserve">2. </w:t>
      </w:r>
    </w:p>
    <w:p w14:paraId="64BCA67D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addi Rd,Rs,immed (16)</w:t>
      </w:r>
    </w:p>
    <w:p w14:paraId="344BF023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+ immed PC &lt;- PC + 2</w:t>
      </w:r>
    </w:p>
    <w:p w14:paraId="604849A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 addi (add immediate) ukazuje procesorju, da se operand immed (takojšnje število) doda k operandu Rs in rezultat shrani v register Rd. </w:t>
      </w:r>
    </w:p>
    <w:p w14:paraId="503F5F51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Nato povečamo programski števec (PC) za 2, da se procesor premakne na naslednji ukaz.</w:t>
      </w:r>
    </w:p>
    <w:p w14:paraId="2A388EBA" w14:textId="77777777" w:rsidR="00BB091A" w:rsidRPr="00BB091A" w:rsidRDefault="00BB091A" w:rsidP="00BB091A">
      <w:pPr>
        <w:rPr>
          <w:sz w:val="20"/>
          <w:szCs w:val="20"/>
        </w:rPr>
      </w:pPr>
    </w:p>
    <w:p w14:paraId="56C8496A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sz w:val="20"/>
          <w:szCs w:val="20"/>
        </w:rPr>
        <w:t xml:space="preserve">    </w:t>
      </w:r>
      <w:r w:rsidRPr="00BB091A">
        <w:rPr>
          <w:b/>
          <w:bCs/>
          <w:sz w:val="20"/>
          <w:szCs w:val="20"/>
        </w:rPr>
        <w:t>subi Rd,Rs,immed (17)</w:t>
      </w:r>
    </w:p>
    <w:p w14:paraId="5CB54B29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- immed PC &lt;- PC + 2</w:t>
      </w:r>
    </w:p>
    <w:p w14:paraId="32115410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#subi (subtract immediate) ukazuje procesorju, da se operand immed odšteje od operanda Rs in rezultat shrani v register Rd. </w:t>
      </w:r>
    </w:p>
    <w:p w14:paraId="5DD2C06E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Nato povečamo programski števec (PC) za 2, da se procesor premakne na naslednji ukaz.</w:t>
      </w:r>
    </w:p>
    <w:p w14:paraId="792D14E6" w14:textId="77777777" w:rsidR="00BB091A" w:rsidRPr="00BB091A" w:rsidRDefault="00BB091A" w:rsidP="00BB091A">
      <w:pPr>
        <w:rPr>
          <w:sz w:val="20"/>
          <w:szCs w:val="20"/>
        </w:rPr>
      </w:pPr>
    </w:p>
    <w:p w14:paraId="5187ACB2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sz w:val="20"/>
          <w:szCs w:val="20"/>
        </w:rPr>
        <w:t xml:space="preserve">    </w:t>
      </w:r>
      <w:r w:rsidRPr="00BB091A">
        <w:rPr>
          <w:b/>
          <w:bCs/>
          <w:sz w:val="20"/>
          <w:szCs w:val="20"/>
        </w:rPr>
        <w:t>muli Rd,Rs,immed (18)</w:t>
      </w:r>
    </w:p>
    <w:p w14:paraId="5CF90D4B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* immed PC &lt;- PC + 2</w:t>
      </w:r>
    </w:p>
    <w:p w14:paraId="597FCDE9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#muli (multiply immediate) ukazuje procesorju, da se operand Rs pomnoži z operandom immed in rezultat shrani v register Rd. </w:t>
      </w:r>
    </w:p>
    <w:p w14:paraId="170B516B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Nato povečamo programski števec (PC) za 2, da se procesor premakne na naslednji ukaz.</w:t>
      </w:r>
    </w:p>
    <w:p w14:paraId="283F2D52" w14:textId="77777777" w:rsidR="00BB091A" w:rsidRPr="00BB091A" w:rsidRDefault="00BB091A" w:rsidP="00BB091A">
      <w:pPr>
        <w:rPr>
          <w:sz w:val="20"/>
          <w:szCs w:val="20"/>
        </w:rPr>
      </w:pPr>
    </w:p>
    <w:p w14:paraId="1ABA6627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divi Rd,Rs,immed (19)</w:t>
      </w:r>
    </w:p>
    <w:p w14:paraId="7BEDA4F4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/ immed PC &lt;- PC + 2</w:t>
      </w:r>
    </w:p>
    <w:p w14:paraId="66DE2D15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#divi (divide immediate) ukazuje procesorju, da se operand Rs deli z operandom immed in rezultat shrani v register Rd. </w:t>
      </w:r>
    </w:p>
    <w:p w14:paraId="747475F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Nato povečamo programski števec (PC) za 2, da se procesor premakne na naslednji ukaz.</w:t>
      </w:r>
    </w:p>
    <w:p w14:paraId="32DF5250" w14:textId="77777777" w:rsidR="00BB091A" w:rsidRPr="00BB091A" w:rsidRDefault="00BB091A" w:rsidP="00BB091A">
      <w:pPr>
        <w:rPr>
          <w:sz w:val="20"/>
          <w:szCs w:val="20"/>
        </w:rPr>
      </w:pPr>
    </w:p>
    <w:p w14:paraId="3C659404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remi Rd,Rs,immed (20)</w:t>
      </w:r>
    </w:p>
    <w:p w14:paraId="1FEC25D6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% immed PC &lt;- PC + 2</w:t>
      </w:r>
    </w:p>
    <w:p w14:paraId="4174480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#remi (remainder immediate) ukazuje procesorju, da izračuna ostanek pri deljenju registra Rs z immed in rezultat shrani v register Rd. </w:t>
      </w:r>
    </w:p>
    <w:p w14:paraId="24FCF53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Nato povečamo programski števec (PC) za 2, da se procesor premakne na naslednji ukaz v programu.</w:t>
      </w:r>
    </w:p>
    <w:p w14:paraId="1758E8D3" w14:textId="77777777" w:rsidR="00BB091A" w:rsidRPr="00BB091A" w:rsidRDefault="00BB091A" w:rsidP="00BB091A">
      <w:pPr>
        <w:rPr>
          <w:sz w:val="20"/>
          <w:szCs w:val="20"/>
        </w:rPr>
      </w:pPr>
    </w:p>
    <w:p w14:paraId="48E89AF4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andi Rd,Rs,immed (21)</w:t>
      </w:r>
    </w:p>
    <w:p w14:paraId="1E8D543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AND immed PC &lt;- PC + 2</w:t>
      </w:r>
    </w:p>
    <w:p w14:paraId="2EE57A95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#andi (and immediate) ukazuje procesorju, da operand Rs in operand immed poveže po logičnem AND in rezultat shrani v register Rd. </w:t>
      </w:r>
    </w:p>
    <w:p w14:paraId="349C787A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Nato povečamo programski števec (PC) za 2, da se procesor premakne na naslednji ukaz v programu.</w:t>
      </w:r>
    </w:p>
    <w:p w14:paraId="71C6ABB2" w14:textId="77777777" w:rsidR="00BB091A" w:rsidRPr="00BB091A" w:rsidRDefault="00BB091A" w:rsidP="00BB091A">
      <w:pPr>
        <w:rPr>
          <w:sz w:val="20"/>
          <w:szCs w:val="20"/>
        </w:rPr>
      </w:pPr>
    </w:p>
    <w:p w14:paraId="6DB5C186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ori Rd,Rs,immed (22)</w:t>
      </w:r>
    </w:p>
    <w:p w14:paraId="70CE273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OR immed PC &lt;- PC + 2</w:t>
      </w:r>
    </w:p>
    <w:p w14:paraId="2FC44F37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lastRenderedPageBreak/>
        <w:t xml:space="preserve">        #ori (or immediate) ukazuje procesorju, da operand Rs in operand immed poveže po logičnem OR in rezultat shrani v register Rd. </w:t>
      </w:r>
    </w:p>
    <w:p w14:paraId="33D1C48B" w14:textId="191FB4CB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Nato povečamo programski števec (PC) za 2, da se procesor premakne na naslednji ukaz v programu.</w:t>
      </w:r>
    </w:p>
    <w:p w14:paraId="006405A3" w14:textId="139D9C49" w:rsidR="00BB091A" w:rsidRPr="00BB091A" w:rsidRDefault="00BB091A" w:rsidP="00BB091A">
      <w:r>
        <w:t xml:space="preserve">3. </w:t>
      </w:r>
    </w:p>
    <w:p w14:paraId="29690A96" w14:textId="588FBFD6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main:</w:t>
      </w: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A34B2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li</w:t>
      </w: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r0,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5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Nastavi vrednost registra r0 na 5</w:t>
      </w:r>
    </w:p>
    <w:p w14:paraId="3DC7D3CA" w14:textId="175630F6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</w:t>
      </w:r>
      <w:r w:rsidRPr="001A34B2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addi</w:t>
      </w: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r1, r0,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4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doda 4 k vrednosti registra r0 in rezultat shrani v register r1</w:t>
      </w:r>
    </w:p>
    <w:p w14:paraId="3614C82C" w14:textId="60903536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subi r2, r1,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odšteje 1 od vrednosti registra r1 in rezultat shrani v register r2</w:t>
      </w:r>
    </w:p>
    <w:p w14:paraId="56500704" w14:textId="7B575621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divi r3, r2,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deli vrednost registra r2 z 2 in rezultat shrani v register r3</w:t>
      </w:r>
    </w:p>
    <w:p w14:paraId="572A05C9" w14:textId="30565714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muli r4, r3,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3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pomnoži vrednost registra r3 z 3 in rezultat shrani v register r4</w:t>
      </w:r>
    </w:p>
    <w:p w14:paraId="022CC7FD" w14:textId="1C8D45ED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remi r5, r4,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5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5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izračuna ostanek pri deljenju registra r4 z 5 in rezultat shrani v register r5</w:t>
      </w:r>
    </w:p>
    <w:p w14:paraId="0B00F1D5" w14:textId="79CF41A1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</w:p>
    <w:p w14:paraId="4BA50909" w14:textId="63F8B902" w:rsidR="00807843" w:rsidRDefault="00807843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A34B2" w:rsidRPr="00BB091A" w14:paraId="0BF1F60F" w14:textId="77777777" w:rsidTr="00D54732">
        <w:tc>
          <w:tcPr>
            <w:tcW w:w="4508" w:type="dxa"/>
            <w:shd w:val="clear" w:color="auto" w:fill="404040" w:themeFill="text1" w:themeFillTint="BF"/>
          </w:tcPr>
          <w:p w14:paraId="51FB0444" w14:textId="46CC2739" w:rsidR="001A34B2" w:rsidRPr="00BB091A" w:rsidRDefault="00D54732" w:rsidP="001A34B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B091A">
              <w:rPr>
                <w:b/>
                <w:bCs/>
                <w:color w:val="FFFFFF" w:themeColor="background1"/>
                <w:sz w:val="24"/>
                <w:szCs w:val="24"/>
              </w:rPr>
              <w:t>Ukaz</w:t>
            </w:r>
          </w:p>
        </w:tc>
        <w:tc>
          <w:tcPr>
            <w:tcW w:w="4509" w:type="dxa"/>
            <w:shd w:val="clear" w:color="auto" w:fill="404040" w:themeFill="text1" w:themeFillTint="BF"/>
          </w:tcPr>
          <w:p w14:paraId="25DF8B5B" w14:textId="60E6D9B5" w:rsidR="001A34B2" w:rsidRPr="00BB091A" w:rsidRDefault="00D54732" w:rsidP="001A34B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B091A">
              <w:rPr>
                <w:b/>
                <w:bCs/>
                <w:color w:val="FFFFFF" w:themeColor="background1"/>
                <w:sz w:val="24"/>
                <w:szCs w:val="24"/>
              </w:rPr>
              <w:t>Število urninih period</w:t>
            </w:r>
          </w:p>
        </w:tc>
      </w:tr>
      <w:tr w:rsidR="001A34B2" w:rsidRPr="00BB091A" w14:paraId="04046748" w14:textId="77777777" w:rsidTr="001A34B2">
        <w:tc>
          <w:tcPr>
            <w:tcW w:w="4508" w:type="dxa"/>
          </w:tcPr>
          <w:p w14:paraId="5C794250" w14:textId="549F0F9B" w:rsidR="00D5473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li</w:t>
            </w:r>
          </w:p>
        </w:tc>
        <w:tc>
          <w:tcPr>
            <w:tcW w:w="4509" w:type="dxa"/>
          </w:tcPr>
          <w:p w14:paraId="32F1DEFD" w14:textId="0D965C18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4</w:t>
            </w:r>
          </w:p>
        </w:tc>
      </w:tr>
      <w:tr w:rsidR="001A34B2" w:rsidRPr="00BB091A" w14:paraId="194AF5A9" w14:textId="77777777" w:rsidTr="001A34B2">
        <w:tc>
          <w:tcPr>
            <w:tcW w:w="4508" w:type="dxa"/>
          </w:tcPr>
          <w:p w14:paraId="37FAE0B1" w14:textId="628A854B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addi</w:t>
            </w:r>
          </w:p>
        </w:tc>
        <w:tc>
          <w:tcPr>
            <w:tcW w:w="4509" w:type="dxa"/>
          </w:tcPr>
          <w:p w14:paraId="2E8AAE3C" w14:textId="2C2B28DF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  <w:tr w:rsidR="001A34B2" w:rsidRPr="00BB091A" w14:paraId="394096F9" w14:textId="77777777" w:rsidTr="001A34B2">
        <w:tc>
          <w:tcPr>
            <w:tcW w:w="4508" w:type="dxa"/>
          </w:tcPr>
          <w:p w14:paraId="6BBF2145" w14:textId="591A9D7C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subi</w:t>
            </w:r>
          </w:p>
        </w:tc>
        <w:tc>
          <w:tcPr>
            <w:tcW w:w="4509" w:type="dxa"/>
          </w:tcPr>
          <w:p w14:paraId="1E6C3BD8" w14:textId="0ECBC702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  <w:tr w:rsidR="001A34B2" w:rsidRPr="00BB091A" w14:paraId="4246EC04" w14:textId="77777777" w:rsidTr="001A34B2">
        <w:tc>
          <w:tcPr>
            <w:tcW w:w="4508" w:type="dxa"/>
          </w:tcPr>
          <w:p w14:paraId="7DECAF90" w14:textId="2760A3E5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divi</w:t>
            </w:r>
          </w:p>
        </w:tc>
        <w:tc>
          <w:tcPr>
            <w:tcW w:w="4509" w:type="dxa"/>
          </w:tcPr>
          <w:p w14:paraId="7C1810BC" w14:textId="3A9E62F5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  <w:tr w:rsidR="001A34B2" w:rsidRPr="00BB091A" w14:paraId="4D05A762" w14:textId="77777777" w:rsidTr="001A34B2">
        <w:tc>
          <w:tcPr>
            <w:tcW w:w="4508" w:type="dxa"/>
          </w:tcPr>
          <w:p w14:paraId="35D928B3" w14:textId="39D148C4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muli</w:t>
            </w:r>
          </w:p>
        </w:tc>
        <w:tc>
          <w:tcPr>
            <w:tcW w:w="4509" w:type="dxa"/>
          </w:tcPr>
          <w:p w14:paraId="66FB2D4C" w14:textId="69471290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  <w:tr w:rsidR="00D54732" w:rsidRPr="00BB091A" w14:paraId="3CE54CCD" w14:textId="77777777" w:rsidTr="001A34B2">
        <w:tc>
          <w:tcPr>
            <w:tcW w:w="4508" w:type="dxa"/>
          </w:tcPr>
          <w:p w14:paraId="4F958271" w14:textId="2577ADA0" w:rsidR="00D5473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 xml:space="preserve">remi </w:t>
            </w:r>
          </w:p>
        </w:tc>
        <w:tc>
          <w:tcPr>
            <w:tcW w:w="4509" w:type="dxa"/>
          </w:tcPr>
          <w:p w14:paraId="35BA0883" w14:textId="54D90542" w:rsidR="00D5473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</w:tbl>
    <w:p w14:paraId="0D2D1ACF" w14:textId="77777777" w:rsidR="001A34B2" w:rsidRPr="001A34B2" w:rsidRDefault="001A34B2" w:rsidP="001A34B2"/>
    <w:p w14:paraId="3D38DEE8" w14:textId="63B22629" w:rsidR="001A34B2" w:rsidRDefault="00D54732" w:rsidP="001A34B2">
      <w:pPr>
        <w:rPr>
          <w:b/>
          <w:bCs/>
          <w:sz w:val="24"/>
          <w:szCs w:val="24"/>
        </w:rPr>
      </w:pPr>
      <w:r w:rsidRPr="00BB091A">
        <w:rPr>
          <w:sz w:val="24"/>
          <w:szCs w:val="24"/>
        </w:rPr>
        <w:t xml:space="preserve">Skupno število trajanja urinih period: </w:t>
      </w:r>
      <w:r w:rsidRPr="00BB091A">
        <w:rPr>
          <w:b/>
          <w:bCs/>
          <w:sz w:val="24"/>
          <w:szCs w:val="24"/>
        </w:rPr>
        <w:t>29</w:t>
      </w:r>
    </w:p>
    <w:p w14:paraId="446EEB87" w14:textId="6E4E84D0" w:rsidR="00BB091A" w:rsidRDefault="00BB091A" w:rsidP="001A34B2">
      <w:pPr>
        <w:rPr>
          <w:b/>
          <w:bCs/>
          <w:sz w:val="24"/>
          <w:szCs w:val="24"/>
        </w:rPr>
      </w:pPr>
    </w:p>
    <w:p w14:paraId="310307B1" w14:textId="17ECA429" w:rsidR="00BB091A" w:rsidRPr="00BB091A" w:rsidRDefault="00BB091A" w:rsidP="00BB091A">
      <w:pPr>
        <w:rPr>
          <w:b/>
          <w:bCs/>
        </w:rPr>
      </w:pPr>
      <w:r w:rsidRPr="00BB091A">
        <w:rPr>
          <w:b/>
          <w:bCs/>
        </w:rPr>
        <w:t xml:space="preserve">5. </w:t>
      </w:r>
    </w:p>
    <w:p w14:paraId="03D2B273" w14:textId="1170D75F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 xml:space="preserve"> Za uporabo dodatne izhodne naprave sem v address decoder mogel dodati še en izhod (poimenoval sem ga RGB_LED). </w:t>
      </w:r>
    </w:p>
    <w:p w14:paraId="4514A52B" w14:textId="77777777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 xml:space="preserve">Ta izhod sem nato v glavnem vezju peljal na novi tunnel "RGB_LED". </w:t>
      </w:r>
    </w:p>
    <w:p w14:paraId="441146B7" w14:textId="77777777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 xml:space="preserve">Nato sem dodal D Register na katerega sem pripeljal 3 tunnele (data, RGB_LED in CLK) ter jih ustrezno povezal na register. </w:t>
      </w:r>
    </w:p>
    <w:p w14:paraId="65D2BECF" w14:textId="77777777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>Na izhodu registra (Q) sem dodal 16bit splitter, preko katerega izloščim prve 3 bite, ki sem jih nato povezal na RGB LED diodo.</w:t>
      </w:r>
    </w:p>
    <w:p w14:paraId="60EEED5B" w14:textId="77777777" w:rsidR="00BB091A" w:rsidRPr="00BB091A" w:rsidRDefault="00BB091A" w:rsidP="00BB091A">
      <w:pPr>
        <w:rPr>
          <w:sz w:val="24"/>
          <w:szCs w:val="24"/>
        </w:rPr>
      </w:pPr>
    </w:p>
    <w:p w14:paraId="491493F3" w14:textId="77777777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>V program (test_program_IO_v05.s) sem dodal naslednji ukaz "sw</w:t>
      </w:r>
      <w:r w:rsidRPr="00BB091A">
        <w:rPr>
          <w:sz w:val="24"/>
          <w:szCs w:val="24"/>
        </w:rPr>
        <w:tab/>
        <w:t xml:space="preserve">r1, 49152", kateri poskrbi, </w:t>
      </w:r>
    </w:p>
    <w:p w14:paraId="554A198B" w14:textId="43606656" w:rsid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>da vrednost registra r1 shranimo v pomnilniški naslov 49152 (1100000...). Končni rezultat je delujoča RGB LED dioda.</w:t>
      </w:r>
    </w:p>
    <w:p w14:paraId="6442D100" w14:textId="7258CC15" w:rsidR="00395FC8" w:rsidRDefault="00395FC8" w:rsidP="00BB091A">
      <w:pPr>
        <w:rPr>
          <w:sz w:val="24"/>
          <w:szCs w:val="24"/>
        </w:rPr>
      </w:pPr>
    </w:p>
    <w:p w14:paraId="539A2EB9" w14:textId="35C7D62E" w:rsidR="00395FC8" w:rsidRDefault="00395FC8" w:rsidP="00BB091A">
      <w:pPr>
        <w:rPr>
          <w:sz w:val="24"/>
          <w:szCs w:val="24"/>
        </w:rPr>
      </w:pPr>
      <w:r>
        <w:rPr>
          <w:sz w:val="24"/>
          <w:szCs w:val="24"/>
        </w:rPr>
        <w:t xml:space="preserve">Vse spremenjene datoteke ter video delovanja sem naložil na github: </w:t>
      </w:r>
      <w:hyperlink r:id="rId8" w:history="1">
        <w:r w:rsidRPr="00BF15C0">
          <w:rPr>
            <w:rStyle w:val="Hyperlink"/>
            <w:sz w:val="24"/>
            <w:szCs w:val="24"/>
          </w:rPr>
          <w:t>https://github.com/zigapovhe/or_dn1</w:t>
        </w:r>
      </w:hyperlink>
    </w:p>
    <w:p w14:paraId="5BE36C70" w14:textId="77777777" w:rsidR="00395FC8" w:rsidRPr="00BB091A" w:rsidRDefault="00395FC8" w:rsidP="00BB091A">
      <w:pPr>
        <w:rPr>
          <w:sz w:val="24"/>
          <w:szCs w:val="24"/>
        </w:rPr>
      </w:pPr>
    </w:p>
    <w:sectPr w:rsidR="00395FC8" w:rsidRPr="00BB091A" w:rsidSect="00D54732">
      <w:footerReference w:type="default" r:id="rId9"/>
      <w:headerReference w:type="firs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2F3A" w14:textId="77777777" w:rsidR="00A85BD9" w:rsidRDefault="00A85BD9">
      <w:r>
        <w:separator/>
      </w:r>
    </w:p>
    <w:p w14:paraId="3F567706" w14:textId="77777777" w:rsidR="00A85BD9" w:rsidRDefault="00A85BD9"/>
  </w:endnote>
  <w:endnote w:type="continuationSeparator" w:id="0">
    <w:p w14:paraId="5081E08F" w14:textId="77777777" w:rsidR="00A85BD9" w:rsidRDefault="00A85BD9">
      <w:r>
        <w:continuationSeparator/>
      </w:r>
    </w:p>
    <w:p w14:paraId="2190C011" w14:textId="77777777" w:rsidR="00A85BD9" w:rsidRDefault="00A85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84ED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D27D" w14:textId="77777777" w:rsidR="00A85BD9" w:rsidRDefault="00A85BD9">
      <w:r>
        <w:separator/>
      </w:r>
    </w:p>
    <w:p w14:paraId="003EF4C2" w14:textId="77777777" w:rsidR="00A85BD9" w:rsidRDefault="00A85BD9"/>
  </w:footnote>
  <w:footnote w:type="continuationSeparator" w:id="0">
    <w:p w14:paraId="63B4CCBE" w14:textId="77777777" w:rsidR="00A85BD9" w:rsidRDefault="00A85BD9">
      <w:r>
        <w:continuationSeparator/>
      </w:r>
    </w:p>
    <w:p w14:paraId="2A1F906C" w14:textId="77777777" w:rsidR="00A85BD9" w:rsidRDefault="00A85B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44E3" w14:textId="027A5BB6" w:rsidR="009B62FF" w:rsidRPr="009B62FF" w:rsidRDefault="009B62FF">
    <w:pPr>
      <w:pStyle w:val="Header"/>
      <w:rPr>
        <w:sz w:val="22"/>
        <w:szCs w:val="22"/>
      </w:rPr>
    </w:pPr>
    <w:r>
      <w:rPr>
        <w:sz w:val="22"/>
        <w:szCs w:val="22"/>
      </w:rPr>
      <w:t>Žiga Povhe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63190236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46839"/>
    <w:multiLevelType w:val="hybridMultilevel"/>
    <w:tmpl w:val="05D8AE64"/>
    <w:lvl w:ilvl="0" w:tplc="5C1863A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84D8BC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E2A9A"/>
    <w:multiLevelType w:val="hybridMultilevel"/>
    <w:tmpl w:val="123A9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E2903"/>
    <w:multiLevelType w:val="hybridMultilevel"/>
    <w:tmpl w:val="F322E48E"/>
    <w:lvl w:ilvl="0" w:tplc="84D8BC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11815">
    <w:abstractNumId w:val="1"/>
  </w:num>
  <w:num w:numId="2" w16cid:durableId="1843623851">
    <w:abstractNumId w:val="0"/>
  </w:num>
  <w:num w:numId="3" w16cid:durableId="706611412">
    <w:abstractNumId w:val="3"/>
  </w:num>
  <w:num w:numId="4" w16cid:durableId="1279486025">
    <w:abstractNumId w:val="6"/>
  </w:num>
  <w:num w:numId="5" w16cid:durableId="1958171456">
    <w:abstractNumId w:val="4"/>
  </w:num>
  <w:num w:numId="6" w16cid:durableId="1391884484">
    <w:abstractNumId w:val="5"/>
  </w:num>
  <w:num w:numId="7" w16cid:durableId="1845389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B2"/>
    <w:rsid w:val="000F312B"/>
    <w:rsid w:val="001A34B2"/>
    <w:rsid w:val="00395FC8"/>
    <w:rsid w:val="006C3A95"/>
    <w:rsid w:val="006E2207"/>
    <w:rsid w:val="007C137E"/>
    <w:rsid w:val="00807843"/>
    <w:rsid w:val="009B62FF"/>
    <w:rsid w:val="00A85BD9"/>
    <w:rsid w:val="00B65387"/>
    <w:rsid w:val="00BB091A"/>
    <w:rsid w:val="00D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930CC9"/>
  <w15:chartTrackingRefBased/>
  <w15:docId w15:val="{2E73678E-56FA-3D45-B8F2-95AA0FB3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1A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BB09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5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gapovhe/or_dn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igapovhe/Library/Containers/com.microsoft.Word/Data/Library/Application%20Support/Microsoft/Office/16.0/DTS/en-GB%7bF3F13F8E-11CB-A246-9EB0-6805F2219369%7d/%7bB5343588-AE0C-B94A-8081-52DAC70C1C56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44DD43-F43D-B84C-936D-FB6CCF2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{B5343588-AE0C-B94A-8081-52DAC70C1C56}tf10002086_mac.dotx</Template>
  <TotalTime>1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Povhe, Žiga</cp:lastModifiedBy>
  <cp:revision>3</cp:revision>
  <cp:lastPrinted>2023-01-16T16:45:00Z</cp:lastPrinted>
  <dcterms:created xsi:type="dcterms:W3CDTF">2023-02-07T19:16:00Z</dcterms:created>
  <dcterms:modified xsi:type="dcterms:W3CDTF">2023-02-07T19:37:00Z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