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Registro - KM e Nível do Tanque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sz w:val="20"/>
          <w:szCs w:val="20"/>
          <w:rtl w:val="0"/>
        </w:rPr>
        <w:t xml:space="preserve">[Título da Tela e Indicação de Passo]</w:t>
      </w:r>
      <w:r w:rsidDel="00000000" w:rsidR="00000000" w:rsidRPr="00000000">
        <w:rPr>
          <w:i w:val="1"/>
          <w:sz w:val="20"/>
          <w:szCs w:val="20"/>
          <w:rtl w:val="0"/>
        </w:rPr>
        <w:t xml:space="preserve">)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Passo 1 de 2: Registre os Dados Atuais</w:t>
      </w:r>
    </w:p>
    <w:p w:rsidR="00000000" w:rsidDel="00000000" w:rsidP="00000000" w:rsidRDefault="00000000" w:rsidRPr="00000000" w14:paraId="0000000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Rule="auto"/>
        <w:rPr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[Informação de Referência]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0"/>
          <w:sz w:val="20"/>
          <w:szCs w:val="20"/>
          <w:rtl w:val="0"/>
        </w:rPr>
        <w:t xml:space="preserve">Capacidade do Tanque:</w:t>
      </w:r>
      <w:r w:rsidDel="00000000" w:rsidR="00000000" w:rsidRPr="00000000">
        <w:rPr>
          <w:sz w:val="20"/>
          <w:szCs w:val="20"/>
          <w:rtl w:val="0"/>
        </w:rPr>
        <w:t xml:space="preserve"> 45 Litros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(Para alterar, vá em Configurações.)</w:t>
      </w:r>
    </w:p>
    <w:p w:rsidR="00000000" w:rsidDel="00000000" w:rsidP="00000000" w:rsidRDefault="00000000" w:rsidRPr="00000000" w14:paraId="0000000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sz w:val="20"/>
          <w:szCs w:val="20"/>
        </w:rPr>
      </w:pPr>
      <w:r w:rsidDel="00000000" w:rsidR="00000000" w:rsidRPr="00000000">
        <w:rPr>
          <w:b w:val="1"/>
          <w:i w:val="0"/>
          <w:sz w:val="20"/>
          <w:szCs w:val="20"/>
          <w:rtl w:val="0"/>
        </w:rPr>
        <w:t xml:space="preserve">Quilometragem Atual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sz w:val="20"/>
          <w:szCs w:val="20"/>
          <w:rtl w:val="0"/>
        </w:rPr>
        <w:t xml:space="preserve">[Instrução]</w:t>
      </w:r>
      <w:r w:rsidDel="00000000" w:rsidR="00000000" w:rsidRPr="00000000">
        <w:rPr>
          <w:i w:val="1"/>
          <w:sz w:val="20"/>
          <w:szCs w:val="20"/>
          <w:rtl w:val="0"/>
        </w:rPr>
        <w:t xml:space="preserve">)</w:t>
      </w:r>
      <w:r w:rsidDel="00000000" w:rsidR="00000000" w:rsidRPr="00000000">
        <w:rPr>
          <w:sz w:val="20"/>
          <w:szCs w:val="20"/>
          <w:rtl w:val="0"/>
        </w:rPr>
        <w:t xml:space="preserve"> Toque para inserir a KM do seu carro:</w:t>
      </w:r>
    </w:p>
    <w:p w:rsidR="00000000" w:rsidDel="00000000" w:rsidP="00000000" w:rsidRDefault="00000000" w:rsidRPr="00000000" w14:paraId="0000000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0"/>
          <w:sz w:val="20"/>
          <w:szCs w:val="20"/>
          <w:rtl w:val="0"/>
        </w:rPr>
        <w:t xml:space="preserve">[Campo de entrada com ícone de KM]</w:t>
      </w:r>
      <w:r w:rsidDel="00000000" w:rsidR="00000000" w:rsidRPr="00000000">
        <w:rPr>
          <w:sz w:val="20"/>
          <w:szCs w:val="20"/>
          <w:rtl w:val="0"/>
        </w:rPr>
        <w:t xml:space="preserve"> 85.450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i w:val="0"/>
          <w:sz w:val="20"/>
          <w:szCs w:val="20"/>
          <w:rtl w:val="0"/>
        </w:rPr>
        <w:t xml:space="preserve">[Detalhe da interação]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)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(Ao tocar, um number pad se abrirá para facilitar a digitação.)</w:t>
      </w:r>
    </w:p>
    <w:p w:rsidR="00000000" w:rsidDel="00000000" w:rsidP="00000000" w:rsidRDefault="00000000" w:rsidRPr="00000000" w14:paraId="0000000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sz w:val="20"/>
          <w:szCs w:val="20"/>
        </w:rPr>
      </w:pPr>
      <w:r w:rsidDel="00000000" w:rsidR="00000000" w:rsidRPr="00000000">
        <w:rPr>
          <w:b w:val="1"/>
          <w:i w:val="0"/>
          <w:sz w:val="20"/>
          <w:szCs w:val="20"/>
          <w:rtl w:val="0"/>
        </w:rPr>
        <w:t xml:space="preserve">Nível do Tanque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sz w:val="20"/>
          <w:szCs w:val="20"/>
          <w:rtl w:val="0"/>
        </w:rPr>
        <w:t xml:space="preserve">[Instrução]</w:t>
      </w:r>
      <w:r w:rsidDel="00000000" w:rsidR="00000000" w:rsidRPr="00000000">
        <w:rPr>
          <w:i w:val="1"/>
          <w:sz w:val="20"/>
          <w:szCs w:val="20"/>
          <w:rtl w:val="0"/>
        </w:rPr>
        <w:t xml:space="preserve">)</w:t>
      </w:r>
      <w:r w:rsidDel="00000000" w:rsidR="00000000" w:rsidRPr="00000000">
        <w:rPr>
          <w:sz w:val="20"/>
          <w:szCs w:val="20"/>
          <w:rtl w:val="0"/>
        </w:rPr>
        <w:t xml:space="preserve"> Indique o nível do ponteiro de combustível: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sz w:val="20"/>
          <w:szCs w:val="20"/>
          <w:rtl w:val="0"/>
        </w:rPr>
        <w:t xml:space="preserve">[Seletor Visual/Ponteiro]</w:t>
      </w:r>
      <w:r w:rsidDel="00000000" w:rsidR="00000000" w:rsidRPr="00000000">
        <w:rPr>
          <w:i w:val="1"/>
          <w:sz w:val="20"/>
          <w:szCs w:val="20"/>
          <w:rtl w:val="0"/>
        </w:rPr>
        <w:t xml:space="preserve">)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rtl w:val="0"/>
        </w:rPr>
        <w:t xml:space="preserve">(Este componente será o nosso "ponteiro virtual", que o usuário irá ajustar com o dedo.)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[Ponteiro Visual]</w:t>
      </w:r>
      <w:r w:rsidDel="00000000" w:rsidR="00000000" w:rsidRPr="00000000">
        <w:rPr>
          <w:sz w:val="20"/>
          <w:szCs w:val="20"/>
          <w:rtl w:val="0"/>
        </w:rPr>
        <w:t xml:space="preserve"> [ Ponteiro Analógico ou Digital, com marcações detalhadas: Cheio, 3/4, 1/2, 1/4, Reserva. ]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[Detalhe da interação]</w:t>
      </w:r>
      <w:r w:rsidDel="00000000" w:rsidR="00000000" w:rsidRPr="00000000">
        <w:rPr>
          <w:i w:val="1"/>
          <w:sz w:val="20"/>
          <w:szCs w:val="20"/>
          <w:rtl w:val="0"/>
        </w:rPr>
        <w:t xml:space="preserve">)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rtl w:val="0"/>
        </w:rPr>
        <w:t xml:space="preserve">(A "agulha" ou o indicador visual pode ser arrastado pelo usuário com o dedo. Entre as marcações principais, haverá pequenos "pontos" para uma aferição mais precisa, refletindo a sua ideia de "posições entre 1/4 e 1/2".)</w:t>
      </w:r>
    </w:p>
    <w:p w:rsidR="00000000" w:rsidDel="00000000" w:rsidP="00000000" w:rsidRDefault="00000000" w:rsidRPr="00000000" w14:paraId="0000000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z w:val="20"/>
          <w:szCs w:val="20"/>
        </w:rPr>
      </w:pPr>
      <w:r w:rsidDel="00000000" w:rsidR="00000000" w:rsidRPr="00000000">
        <w:rPr>
          <w:b w:val="1"/>
          <w:i w:val="0"/>
          <w:sz w:val="20"/>
          <w:szCs w:val="20"/>
          <w:rtl w:val="0"/>
        </w:rPr>
        <w:t xml:space="preserve">[Display de Litros e Autonomia]</w:t>
      </w:r>
      <w:r w:rsidDel="00000000" w:rsidR="00000000" w:rsidRPr="00000000">
        <w:rPr>
          <w:sz w:val="20"/>
          <w:szCs w:val="20"/>
          <w:rtl w:val="0"/>
        </w:rPr>
        <w:t xml:space="preserve"> ~10 litros restantes ~120 km de autonomia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[Botão Grande]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AVANÇAR PARA ABASTECIMENTO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