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Decisão no Posto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(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[Título Central e Verbo de Ação]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Aferição Rápida: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Abasteça com Gasolina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Preços no Posto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[Mecanismo de Entrada de Preço - Inspirado na foto]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Gasolina:</w:t>
      </w:r>
      <w:r w:rsidDel="00000000" w:rsidR="00000000" w:rsidRPr="00000000">
        <w:rPr>
          <w:rtl w:val="0"/>
        </w:rPr>
        <w:t xml:space="preserve"> [ Dial ou Seletor Visual, para ajustar o valor com o dedo, ex: deslizando para cima/baixo ou girando. ] </w:t>
      </w:r>
      <w:r w:rsidDel="00000000" w:rsidR="00000000" w:rsidRPr="00000000">
        <w:rPr>
          <w:b w:val="1"/>
          <w:rtl w:val="0"/>
        </w:rPr>
        <w:t xml:space="preserve">R$ 5,99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Etanol:</w:t>
      </w:r>
      <w:r w:rsidDel="00000000" w:rsidR="00000000" w:rsidRPr="00000000">
        <w:rPr>
          <w:rtl w:val="0"/>
        </w:rPr>
        <w:t xml:space="preserve"> [ Dial ou Seletor Visual similar. ] </w:t>
      </w:r>
      <w:r w:rsidDel="00000000" w:rsidR="00000000" w:rsidRPr="00000000">
        <w:rPr>
          <w:b w:val="1"/>
          <w:rtl w:val="0"/>
        </w:rPr>
        <w:t xml:space="preserve">R$ 3,99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(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[Botão Grande de Ação]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COMPARAR AGORA!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Resultado da Comparação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[Fundo/Destaque Visual para a melhor opção]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Opção Recomendada: Gasolina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Litros para Encher: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30 Litros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Custo Total Estimado: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R$ 179,70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Autonomia Estimada: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~360 km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[Botão Grande de Ação]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ABASTECER COM GASOLINA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