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28B7" w14:textId="420CDE94" w:rsidR="008D3763" w:rsidRPr="00956661" w:rsidRDefault="00C03A8A" w:rsidP="00956661">
      <w:pPr>
        <w:jc w:val="center"/>
        <w:rPr>
          <w:b/>
          <w:bCs/>
          <w:sz w:val="28"/>
          <w:szCs w:val="28"/>
        </w:rPr>
      </w:pPr>
      <w:r w:rsidRPr="00956661">
        <w:rPr>
          <w:b/>
          <w:bCs/>
          <w:sz w:val="28"/>
          <w:szCs w:val="28"/>
        </w:rPr>
        <w:t xml:space="preserve">Steps to run </w:t>
      </w:r>
      <w:r w:rsidR="00392077">
        <w:rPr>
          <w:b/>
          <w:bCs/>
          <w:sz w:val="28"/>
          <w:szCs w:val="28"/>
        </w:rPr>
        <w:t>ADF</w:t>
      </w:r>
      <w:r w:rsidRPr="00956661">
        <w:rPr>
          <w:b/>
          <w:bCs/>
          <w:sz w:val="28"/>
          <w:szCs w:val="28"/>
        </w:rPr>
        <w:t xml:space="preserve"> pipeline </w:t>
      </w:r>
      <w:proofErr w:type="gramStart"/>
      <w:r w:rsidR="00392077">
        <w:rPr>
          <w:b/>
          <w:bCs/>
          <w:sz w:val="28"/>
          <w:szCs w:val="28"/>
        </w:rPr>
        <w:t>manually(</w:t>
      </w:r>
      <w:proofErr w:type="gramEnd"/>
      <w:r w:rsidR="00392077">
        <w:rPr>
          <w:b/>
          <w:bCs/>
          <w:sz w:val="28"/>
          <w:szCs w:val="28"/>
        </w:rPr>
        <w:t xml:space="preserve">using Post API) in </w:t>
      </w:r>
      <w:r w:rsidRPr="00956661">
        <w:rPr>
          <w:b/>
          <w:bCs/>
          <w:sz w:val="28"/>
          <w:szCs w:val="28"/>
        </w:rPr>
        <w:t>Prod</w:t>
      </w:r>
      <w:r w:rsidR="008C0805">
        <w:rPr>
          <w:b/>
          <w:bCs/>
          <w:sz w:val="28"/>
          <w:szCs w:val="28"/>
        </w:rPr>
        <w:t xml:space="preserve"> </w:t>
      </w:r>
    </w:p>
    <w:p w14:paraId="45554703" w14:textId="70A3DAA5" w:rsidR="00392077" w:rsidRDefault="00392077">
      <w:r>
        <w:t>Resource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077" w:rsidRPr="00392077" w14:paraId="144C49A5" w14:textId="77777777" w:rsidTr="00392077">
        <w:tc>
          <w:tcPr>
            <w:tcW w:w="9350" w:type="dxa"/>
          </w:tcPr>
          <w:p w14:paraId="50136D13" w14:textId="77777777" w:rsidR="00392077" w:rsidRPr="00392077" w:rsidRDefault="00392077" w:rsidP="00F76866">
            <w:pPr>
              <w:pStyle w:val="Heading2"/>
              <w:shd w:val="clear" w:color="auto" w:fill="FFFFFF"/>
              <w:spacing w:before="0" w:beforeAutospacing="0" w:after="0" w:afterAutospacing="0" w:line="420" w:lineRule="atLeast"/>
              <w:outlineLvl w:val="1"/>
              <w:rPr>
                <w:rFonts w:ascii="Segoe UI" w:hAnsi="Segoe UI" w:cs="Segoe UI"/>
                <w:color w:val="323130"/>
              </w:rPr>
            </w:pP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 xml:space="preserve">Azure Data Factory name: </w:t>
            </w:r>
            <w:r w:rsidRPr="00392077">
              <w:rPr>
                <w:rFonts w:ascii="Segoe UI" w:hAnsi="Segoe UI" w:cs="Segoe UI"/>
                <w:b w:val="0"/>
                <w:bCs w:val="0"/>
                <w:color w:val="323130"/>
                <w:sz w:val="22"/>
                <w:szCs w:val="22"/>
              </w:rPr>
              <w:t>adfFepAdfclaimsodsP001</w:t>
            </w:r>
          </w:p>
        </w:tc>
      </w:tr>
      <w:tr w:rsidR="00392077" w:rsidRPr="00392077" w14:paraId="42B5B61D" w14:textId="77777777" w:rsidTr="00392077">
        <w:tc>
          <w:tcPr>
            <w:tcW w:w="9350" w:type="dxa"/>
          </w:tcPr>
          <w:p w14:paraId="4DB20D51" w14:textId="77777777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Pipeline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>: MetavanceStatusDailyUpload</w:t>
            </w:r>
          </w:p>
        </w:tc>
      </w:tr>
      <w:tr w:rsidR="00392077" w:rsidRPr="00392077" w14:paraId="5240087B" w14:textId="77777777" w:rsidTr="00392077">
        <w:tc>
          <w:tcPr>
            <w:tcW w:w="9350" w:type="dxa"/>
          </w:tcPr>
          <w:p w14:paraId="501860A2" w14:textId="7CA42C26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-apple-system" w:hAnsi="-apple-system" w:cs="Calibri"/>
                <w:color w:val="242424"/>
                <w:sz w:val="21"/>
                <w:szCs w:val="21"/>
              </w:rPr>
            </w:pPr>
            <w:r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R</w:t>
            </w: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esource group name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>: rgFepAdfclaimsodsP001</w:t>
            </w:r>
          </w:p>
        </w:tc>
      </w:tr>
      <w:tr w:rsidR="00392077" w:rsidRPr="00392077" w14:paraId="7041C979" w14:textId="77777777" w:rsidTr="00392077">
        <w:tc>
          <w:tcPr>
            <w:tcW w:w="9350" w:type="dxa"/>
          </w:tcPr>
          <w:p w14:paraId="7D924A85" w14:textId="77777777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-apple-system" w:hAnsi="-apple-system" w:cs="Calibri"/>
                <w:color w:val="242424"/>
                <w:sz w:val="21"/>
                <w:szCs w:val="21"/>
              </w:rPr>
            </w:pP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Subscription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 xml:space="preserve"> Id: Velocity-Connect-Production</w:t>
            </w:r>
          </w:p>
        </w:tc>
      </w:tr>
    </w:tbl>
    <w:p w14:paraId="5907DA4F" w14:textId="38D442D7" w:rsidR="00392077" w:rsidRDefault="00392077"/>
    <w:p w14:paraId="42150FC4" w14:textId="22C1746E" w:rsidR="00392077" w:rsidRDefault="0051691E">
      <w:r>
        <w:t xml:space="preserve">Note: </w:t>
      </w:r>
      <w:r w:rsidR="00392077">
        <w:t>There are 6 Runs required to complete this task, all steps are common except parameters data, please follow the below document for each step:</w:t>
      </w:r>
    </w:p>
    <w:p w14:paraId="7D96406E" w14:textId="0832B3C6" w:rsidR="00392077" w:rsidRDefault="00392077"/>
    <w:p w14:paraId="1C27777E" w14:textId="07BBAE69" w:rsidR="00392077" w:rsidRPr="0051691E" w:rsidRDefault="00392077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1: </w:t>
      </w:r>
    </w:p>
    <w:p w14:paraId="4B2CD8F2" w14:textId="503C0528" w:rsidR="00392077" w:rsidRDefault="00392077" w:rsidP="00392077">
      <w:r>
        <w:t xml:space="preserve">Step </w:t>
      </w:r>
      <w:r w:rsidR="0051691E">
        <w:t>1: Open</w:t>
      </w:r>
      <w:r w:rsidR="00C03A8A">
        <w:t xml:space="preserve"> URL in incognito mod</w:t>
      </w:r>
      <w:r w:rsidR="0051691E">
        <w:t>e.</w:t>
      </w:r>
    </w:p>
    <w:p w14:paraId="2C11CD75" w14:textId="37797FE9" w:rsidR="0031354D" w:rsidRDefault="00570FEA" w:rsidP="00392077">
      <w:pPr>
        <w:ind w:left="720"/>
        <w:rPr>
          <w:lang w:val="x-none"/>
        </w:rPr>
      </w:pPr>
      <w:hyperlink r:id="rId4" w:anchor="code-try-0" w:history="1">
        <w:r w:rsidR="00956661" w:rsidRPr="00C76259">
          <w:rPr>
            <w:rStyle w:val="Hyperlink"/>
            <w:lang w:val="x-none"/>
          </w:rPr>
          <w:t>https://docs.microsoft.com/en-us/rest/api/datafactory/pipelines/create-run?tryIt=true&amp;source=docs#code-try-0</w:t>
        </w:r>
      </w:hyperlink>
    </w:p>
    <w:p w14:paraId="7ECFA0B1" w14:textId="3C54BB85" w:rsidR="00491236" w:rsidRDefault="00392077" w:rsidP="00DB124D">
      <w:r>
        <w:t xml:space="preserve">Step 2: </w:t>
      </w:r>
      <w:r w:rsidR="00DB124D">
        <w:t>sign in with ADM</w:t>
      </w:r>
      <w:r w:rsidR="003B39E5">
        <w:t xml:space="preserve"> </w:t>
      </w:r>
      <w:proofErr w:type="spellStart"/>
      <w:r w:rsidR="003B39E5">
        <w:t>AZ</w:t>
      </w:r>
      <w:r w:rsidR="00DB4CE7">
        <w:t>Blue</w:t>
      </w:r>
      <w:proofErr w:type="spellEnd"/>
      <w:r w:rsidR="00DB124D">
        <w:t xml:space="preserve"> credentials</w:t>
      </w:r>
      <w:r>
        <w:t xml:space="preserve"> as mentioned below.</w:t>
      </w:r>
    </w:p>
    <w:p w14:paraId="132654E8" w14:textId="52F26DF3" w:rsidR="008B7526" w:rsidRPr="00507F07" w:rsidRDefault="00491236" w:rsidP="00507F07">
      <w:pPr>
        <w:pStyle w:val="NormalWeb"/>
        <w:ind w:left="720"/>
      </w:pPr>
      <w:r w:rsidRPr="00491236">
        <w:rPr>
          <w:noProof/>
        </w:rPr>
        <w:drawing>
          <wp:inline distT="0" distB="0" distL="0" distR="0" wp14:anchorId="14B4A30D" wp14:editId="3B355AA9">
            <wp:extent cx="4961470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0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12D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74ED6B50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124F4367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067051F9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54BE507B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58E68D98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48175B34" w14:textId="242274C6" w:rsidR="00956661" w:rsidRDefault="00392077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sz w:val="22"/>
          <w:szCs w:val="22"/>
        </w:rPr>
        <w:lastRenderedPageBreak/>
        <w:t>Step 3: Add parameters details for pipeline run as shown below.</w:t>
      </w:r>
    </w:p>
    <w:p w14:paraId="793D702E" w14:textId="35A58746" w:rsidR="00D60A98" w:rsidRDefault="00D60A98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60A98"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2A435216" wp14:editId="2E63478A">
            <wp:extent cx="5838825" cy="3284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906" cy="32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0864" w14:textId="1FA08816" w:rsidR="00F82B63" w:rsidRDefault="00F82B63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82B63"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6C917EA8" wp14:editId="22EAC33E">
            <wp:extent cx="5762625" cy="29673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960" cy="29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D597" w14:textId="77777777" w:rsidR="009959D6" w:rsidRDefault="00837957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</w:p>
    <w:p w14:paraId="039900ED" w14:textId="77777777" w:rsidR="009959D6" w:rsidRDefault="009959D6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ACFD08D" w14:textId="77777777" w:rsidR="0051691E" w:rsidRDefault="0051691E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518AD35" w14:textId="39CF8FE3" w:rsidR="009959D6" w:rsidRDefault="009959D6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 to fill parameters</w:t>
      </w:r>
    </w:p>
    <w:p w14:paraId="5319D809" w14:textId="21472B75" w:rsidR="00336F7A" w:rsidRPr="007B174E" w:rsidRDefault="00336F7A" w:rsidP="009959D6">
      <w:pPr>
        <w:pStyle w:val="Heading2"/>
        <w:shd w:val="clear" w:color="auto" w:fill="FFFFFF"/>
        <w:spacing w:before="0" w:beforeAutospacing="0" w:after="0" w:afterAutospacing="0" w:line="420" w:lineRule="atLeast"/>
        <w:ind w:right="240" w:firstLine="720"/>
        <w:rPr>
          <w:rFonts w:ascii="Segoe UI" w:hAnsi="Segoe UI" w:cs="Segoe UI"/>
          <w:color w:val="323130"/>
        </w:rPr>
      </w:pPr>
      <w:r w:rsidRPr="007B174E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lastRenderedPageBreak/>
        <w:t>Factory name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r w:rsidR="00837957" w:rsidRPr="009959D6">
        <w:rPr>
          <w:rFonts w:ascii="Segoe UI" w:hAnsi="Segoe UI" w:cs="Segoe UI"/>
          <w:b w:val="0"/>
          <w:bCs w:val="0"/>
          <w:color w:val="323130"/>
        </w:rPr>
        <w:t>adfFepAdfclaimsodsP001</w:t>
      </w:r>
    </w:p>
    <w:p w14:paraId="2181C2A3" w14:textId="47C13C35" w:rsidR="00336F7A" w:rsidRDefault="00336F7A" w:rsidP="0083795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Pipeline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r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MetavanceStatusDailyUpload</w:t>
      </w:r>
    </w:p>
    <w:p w14:paraId="0A14BA3D" w14:textId="1BA176EB" w:rsidR="00336F7A" w:rsidRDefault="00336F7A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</w:rPr>
      </w:pPr>
      <w:r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resource group name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r w:rsidR="00B072AF"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rgFepAdfclaimsodsP001</w:t>
      </w:r>
    </w:p>
    <w:p w14:paraId="58397386" w14:textId="279E2E94" w:rsidR="00336F7A" w:rsidRDefault="009959D6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 xml:space="preserve">select </w:t>
      </w:r>
      <w:r w:rsidR="00336F7A"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Subscription</w:t>
      </w:r>
      <w:r w:rsidR="00336F7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Id: </w:t>
      </w:r>
      <w:r w:rsidR="003E44E0"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Velocity-Connect-Production</w:t>
      </w:r>
    </w:p>
    <w:p w14:paraId="59D16E6C" w14:textId="19BEC56D" w:rsidR="00336F7A" w:rsidRDefault="009959D6" w:rsidP="008F5D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add below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in body</w:t>
      </w:r>
    </w:p>
    <w:p w14:paraId="0F3DAA8D" w14:textId="77777777" w:rsidR="00D1198F" w:rsidRPr="00837957" w:rsidRDefault="00D1198F" w:rsidP="008F5D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</w:rPr>
      </w:pPr>
    </w:p>
    <w:p w14:paraId="5285FE8C" w14:textId="77777777" w:rsidR="00336F7A" w:rsidRDefault="00336F7A" w:rsidP="00837957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79832E7A" w14:textId="5E9050FC" w:rsidR="00336F7A" w:rsidRDefault="00336F7A" w:rsidP="00837957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"parentStartDate":"2022-0</w:t>
      </w:r>
      <w:r w:rsidR="00240A3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00:00:00.000",</w:t>
      </w:r>
    </w:p>
    <w:p w14:paraId="389AF48F" w14:textId="6BD35902" w:rsidR="00336F7A" w:rsidRDefault="00336F7A" w:rsidP="00837957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"parentEndDate":"2022-0</w:t>
      </w:r>
      <w:r w:rsidR="00240A3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7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B448C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31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00:00:00.000"</w:t>
      </w:r>
    </w:p>
    <w:p w14:paraId="6EDA0E5E" w14:textId="4BC4A6BC" w:rsidR="00336F7A" w:rsidRDefault="00336F7A" w:rsidP="00D1198F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523D4706" w14:textId="77777777" w:rsidR="00D1198F" w:rsidRPr="00D1198F" w:rsidRDefault="00D1198F" w:rsidP="00D1198F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</w:p>
    <w:p w14:paraId="7503494D" w14:textId="02E33EDC" w:rsidR="009959D6" w:rsidRDefault="009959D6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 w:rsidRPr="009959D6">
        <w:rPr>
          <w:rFonts w:ascii="-apple-system" w:hAnsi="-apple-system" w:cs="Calibr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62EF31C5" wp14:editId="3672EBE7">
            <wp:extent cx="5620534" cy="1762371"/>
            <wp:effectExtent l="171450" t="171450" r="170815" b="2000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62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7E24679" w14:textId="71D0DE3F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Then click Run:</w:t>
      </w:r>
    </w:p>
    <w:p w14:paraId="74EB1537" w14:textId="207F3E43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 w:rsidRPr="009959D6">
        <w:rPr>
          <w:rFonts w:ascii="-apple-system" w:hAnsi="-apple-system" w:cs="Calibr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4C84496D" wp14:editId="369467F9">
            <wp:extent cx="5782482" cy="2619741"/>
            <wp:effectExtent l="133350" t="114300" r="142240" b="1619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19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212BF9" w14:textId="77777777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9B55C6A" w14:textId="55226762" w:rsidR="006C1BFA" w:rsidRDefault="009959D6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Once clicked, it returns 200(200 means success code, in this case we need to wait 3-4 hours to run next.</w:t>
      </w:r>
    </w:p>
    <w:p w14:paraId="35518474" w14:textId="77777777" w:rsidR="009959D6" w:rsidRDefault="009959D6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14DBE6EC" w14:textId="245DFEC5" w:rsidR="00D60A98" w:rsidRDefault="0051691E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Failure case need to analyze like some time 403, 400 etc.</w:t>
      </w:r>
    </w:p>
    <w:p w14:paraId="00520074" w14:textId="64E81CBC" w:rsidR="00B448C7" w:rsidRDefault="00B448C7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109E6400" w14:textId="1151941B" w:rsidR="001267C7" w:rsidRDefault="001267C7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01AB7DBE" w14:textId="77777777" w:rsidR="00E64D7B" w:rsidRDefault="00E64D7B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30747A8" w14:textId="77777777" w:rsidR="001267C7" w:rsidRDefault="001267C7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DE15504" w14:textId="7B54E678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8F7CD6" w:rsidRPr="0051691E">
        <w:rPr>
          <w:u w:val="single"/>
        </w:rPr>
        <w:t>2</w:t>
      </w:r>
      <w:r w:rsidRPr="0051691E">
        <w:rPr>
          <w:u w:val="single"/>
        </w:rPr>
        <w:t>:</w:t>
      </w:r>
    </w:p>
    <w:p w14:paraId="38874203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37FC3279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61292D70" w14:textId="2471CE8F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"parentStartDate":"2021-07-01 00:00:00.000",</w:t>
      </w:r>
    </w:p>
    <w:p w14:paraId="03C10798" w14:textId="12B86199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"parentEndDate":"2021-12-31 00:00:00.000"</w:t>
      </w:r>
    </w:p>
    <w:p w14:paraId="1F4D06E5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5D9C6B52" w14:textId="2A1440A7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8F7CD6" w:rsidRPr="0051691E">
        <w:rPr>
          <w:u w:val="single"/>
        </w:rPr>
        <w:t>3</w:t>
      </w:r>
      <w:r w:rsidRPr="0051691E">
        <w:rPr>
          <w:u w:val="single"/>
        </w:rPr>
        <w:t>:</w:t>
      </w:r>
    </w:p>
    <w:p w14:paraId="54CE08EC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7F39214B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DBF3919" w14:textId="2B2E9E5B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 w:rsidR="008F7CD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-01-01 00:00:00.000",</w:t>
      </w:r>
    </w:p>
    <w:p w14:paraId="3BFE61DA" w14:textId="435841D6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"parentEndDate":"2021-06-3</w:t>
      </w:r>
      <w:r w:rsidR="008F7CD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00:00:00.000"</w:t>
      </w:r>
    </w:p>
    <w:p w14:paraId="28FCC602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64B70DE1" w14:textId="0444FE1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2EBA886" w14:textId="68A6804B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136A58" w:rsidRPr="0051691E">
        <w:rPr>
          <w:u w:val="single"/>
        </w:rPr>
        <w:t>4</w:t>
      </w:r>
      <w:r w:rsidRPr="0051691E">
        <w:rPr>
          <w:u w:val="single"/>
        </w:rPr>
        <w:t>:</w:t>
      </w:r>
    </w:p>
    <w:p w14:paraId="45ACED9A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16240D62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00221351" w14:textId="10ED1B07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 w:rsidR="00136A58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136A58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7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00:00:00.000",</w:t>
      </w:r>
    </w:p>
    <w:p w14:paraId="364BAC12" w14:textId="3B0E27CF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 w:rsidR="00136A58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136A58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-31 00:00:00.000"</w:t>
      </w:r>
    </w:p>
    <w:p w14:paraId="1014F760" w14:textId="56949EA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2D3C321B" w14:textId="37A40BB0" w:rsidR="00136A58" w:rsidRPr="0051691E" w:rsidRDefault="00136A58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D4039A" w:rsidRPr="0051691E">
        <w:rPr>
          <w:u w:val="single"/>
        </w:rPr>
        <w:t>5</w:t>
      </w:r>
      <w:r w:rsidRPr="0051691E">
        <w:rPr>
          <w:u w:val="single"/>
        </w:rPr>
        <w:t>:</w:t>
      </w:r>
    </w:p>
    <w:p w14:paraId="795B0382" w14:textId="77777777" w:rsidR="00136A58" w:rsidRDefault="00136A58" w:rsidP="00136A5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33A279EE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7B2C61EB" w14:textId="3444A968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"parentStartDate":"2020-01-01 00:00:00.000",</w:t>
      </w:r>
    </w:p>
    <w:p w14:paraId="70B578FE" w14:textId="745E9ECC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"parentEndDate":"2020-06-30 00:00:00.000"</w:t>
      </w:r>
    </w:p>
    <w:p w14:paraId="7CEF9597" w14:textId="7601E82C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7FD1970B" w14:textId="4B2B0335" w:rsidR="00136A58" w:rsidRPr="0051691E" w:rsidRDefault="00136A58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D4039A" w:rsidRPr="0051691E">
        <w:rPr>
          <w:u w:val="single"/>
        </w:rPr>
        <w:t>6</w:t>
      </w:r>
      <w:r w:rsidRPr="0051691E">
        <w:rPr>
          <w:u w:val="single"/>
        </w:rPr>
        <w:t>:</w:t>
      </w:r>
    </w:p>
    <w:p w14:paraId="269C7908" w14:textId="77777777" w:rsidR="00136A58" w:rsidRDefault="00136A58" w:rsidP="00136A5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5BDC0172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22304E94" w14:textId="13057B39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</w:t>
      </w:r>
      <w:r w:rsidR="00D4039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19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D4039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00:00:00.000",</w:t>
      </w:r>
    </w:p>
    <w:p w14:paraId="32434747" w14:textId="1CB53A54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</w:t>
      </w:r>
      <w:r w:rsidR="00D4039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19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D4039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D4039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00:00:00.000"</w:t>
      </w:r>
    </w:p>
    <w:p w14:paraId="5A123B85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4234D4B9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5F18F2B9" w14:textId="352C078A" w:rsidR="003B3097" w:rsidRDefault="003B3097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752A0050" w14:textId="675AEC54" w:rsidR="00570FEA" w:rsidRDefault="00570FEA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62948AE" w14:textId="18D5FFD9" w:rsidR="00570FEA" w:rsidRDefault="00570FEA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4C4E9FE" w14:textId="71519E05" w:rsidR="00570FEA" w:rsidRDefault="00570FEA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3282378" w14:textId="69E08F74" w:rsidR="00570FEA" w:rsidRDefault="00570FEA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URL – use </w:t>
      </w:r>
      <w:proofErr w:type="spellStart"/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adm</w:t>
      </w:r>
      <w:proofErr w:type="spellEnd"/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account on Edge</w:t>
      </w:r>
    </w:p>
    <w:p w14:paraId="2BF622DF" w14:textId="77777777" w:rsidR="00570FEA" w:rsidRDefault="00570FEA" w:rsidP="00570FEA">
      <w:pPr>
        <w:pStyle w:val="NormalWeb"/>
        <w:rPr>
          <w:rFonts w:ascii="-apple-system" w:hAnsi="-apple-system"/>
          <w:sz w:val="21"/>
          <w:szCs w:val="21"/>
        </w:rPr>
      </w:pPr>
      <w:hyperlink r:id="rId10" w:anchor="code-try-0" w:tgtFrame="_blank" w:tooltip="https://docs.microsoft.com/en-us/rest/api/datafactory/pipelines/create-run?tryit=true&amp;source=docs&amp;tabs=http#code-try-0" w:history="1">
        <w:r>
          <w:rPr>
            <w:rStyle w:val="Hyperlink"/>
            <w:rFonts w:ascii="-apple-system" w:hAnsi="-apple-system"/>
            <w:sz w:val="21"/>
            <w:szCs w:val="21"/>
          </w:rPr>
          <w:t>https://docs.microsoft.com/en-us/rest/api/datafactory/pipelines/create-run?tryIt=true&amp;source=docs&amp;tabs=HTTP#code-try-0</w:t>
        </w:r>
      </w:hyperlink>
    </w:p>
    <w:p w14:paraId="1CA492B7" w14:textId="77777777" w:rsidR="00570FEA" w:rsidRDefault="00570FEA" w:rsidP="00570FEA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Pipelines - Create Run - REST API (Azure Data Factory)</w:t>
      </w:r>
    </w:p>
    <w:p w14:paraId="709D37D1" w14:textId="66EC417C" w:rsidR="00570FEA" w:rsidRDefault="00570FEA" w:rsidP="00570FEA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Learn more about Data Factory service - Creates a run of a pipeline.</w:t>
      </w:r>
    </w:p>
    <w:p w14:paraId="109924EA" w14:textId="77777777" w:rsidR="00570FEA" w:rsidRDefault="00570FEA" w:rsidP="00570FEA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</w:p>
    <w:p w14:paraId="451E4AC5" w14:textId="77777777" w:rsidR="00570FEA" w:rsidRDefault="00570FEA" w:rsidP="00570FEA">
      <w:pPr>
        <w:pStyle w:val="NormalWeb"/>
        <w:rPr>
          <w:rFonts w:ascii="-apple-system" w:hAnsi="-apple-system"/>
          <w:sz w:val="21"/>
          <w:szCs w:val="21"/>
        </w:rPr>
      </w:pPr>
      <w:hyperlink r:id="rId11" w:tgtFrame="_blank" w:tooltip="https://adf.azure.com/en/monitoring/pipelineruns?factory=%2fsubscriptions%2f1d834cda-73f2-4065-b96d-187dacbc2dd9%2fresourcegroups%2frgfepadfclaimsodsp001%2fproviders%2fmicrosoft.datafactory%2ffactories%2fadffepadfclaimsodsp001" w:history="1">
        <w:r>
          <w:rPr>
            <w:rStyle w:val="Hyperlink"/>
            <w:rFonts w:ascii="-apple-system" w:hAnsi="-apple-system"/>
            <w:sz w:val="21"/>
            <w:szCs w:val="21"/>
          </w:rPr>
          <w:t>https://adf.azure.com/en/monitoring/pipelineruns?factory=%2Fsubscriptions%2F1d834cda-73f2-4065-b96d-187dacbc2dd9%2FresourceGroups%2FrgFepAdfclaimsodsP001%2Fproviders%2FMicrosoft.DataFactory%2Ffactories%2FadfFepAdfclaimsodsP001</w:t>
        </w:r>
      </w:hyperlink>
    </w:p>
    <w:p w14:paraId="36272FE0" w14:textId="77777777" w:rsidR="00570FEA" w:rsidRDefault="00570FEA" w:rsidP="00570FEA">
      <w:pPr>
        <w:pStyle w:val="NormalWeb"/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Azure Data Factory</w:t>
      </w:r>
    </w:p>
    <w:p w14:paraId="076E9AC1" w14:textId="77777777" w:rsidR="00570FEA" w:rsidRDefault="00570FEA" w:rsidP="0051691E">
      <w:pP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sectPr w:rsidR="0057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8A"/>
    <w:rsid w:val="00035C15"/>
    <w:rsid w:val="00050668"/>
    <w:rsid w:val="000861A6"/>
    <w:rsid w:val="00092A51"/>
    <w:rsid w:val="000E061C"/>
    <w:rsid w:val="000E39AD"/>
    <w:rsid w:val="001248B9"/>
    <w:rsid w:val="001267C7"/>
    <w:rsid w:val="0012758B"/>
    <w:rsid w:val="00136A58"/>
    <w:rsid w:val="00185B6E"/>
    <w:rsid w:val="001917B0"/>
    <w:rsid w:val="001A155C"/>
    <w:rsid w:val="002270D2"/>
    <w:rsid w:val="00240A31"/>
    <w:rsid w:val="0024495E"/>
    <w:rsid w:val="0025674B"/>
    <w:rsid w:val="00256BC0"/>
    <w:rsid w:val="002A5163"/>
    <w:rsid w:val="002A652C"/>
    <w:rsid w:val="002D35E3"/>
    <w:rsid w:val="002E6FA7"/>
    <w:rsid w:val="00312AA8"/>
    <w:rsid w:val="0031354D"/>
    <w:rsid w:val="0031698C"/>
    <w:rsid w:val="00336F7A"/>
    <w:rsid w:val="00337DC0"/>
    <w:rsid w:val="00347F80"/>
    <w:rsid w:val="0039128A"/>
    <w:rsid w:val="00392077"/>
    <w:rsid w:val="003B3097"/>
    <w:rsid w:val="003B39E5"/>
    <w:rsid w:val="003C44AD"/>
    <w:rsid w:val="003E44E0"/>
    <w:rsid w:val="00410021"/>
    <w:rsid w:val="0042796E"/>
    <w:rsid w:val="00456B6E"/>
    <w:rsid w:val="00491236"/>
    <w:rsid w:val="004A03D0"/>
    <w:rsid w:val="004B2A13"/>
    <w:rsid w:val="004B6C2F"/>
    <w:rsid w:val="00507F07"/>
    <w:rsid w:val="00511B01"/>
    <w:rsid w:val="0051691E"/>
    <w:rsid w:val="00570FEA"/>
    <w:rsid w:val="00590D7F"/>
    <w:rsid w:val="005A1A19"/>
    <w:rsid w:val="005A1F41"/>
    <w:rsid w:val="005B547C"/>
    <w:rsid w:val="00613ABE"/>
    <w:rsid w:val="00627EE2"/>
    <w:rsid w:val="00641BD9"/>
    <w:rsid w:val="006652F0"/>
    <w:rsid w:val="0067338E"/>
    <w:rsid w:val="006A289E"/>
    <w:rsid w:val="006C1BFA"/>
    <w:rsid w:val="006D7B64"/>
    <w:rsid w:val="006E7CBD"/>
    <w:rsid w:val="00701529"/>
    <w:rsid w:val="00740EBE"/>
    <w:rsid w:val="00760AF3"/>
    <w:rsid w:val="007B05EB"/>
    <w:rsid w:val="007B174E"/>
    <w:rsid w:val="00801E58"/>
    <w:rsid w:val="0080220A"/>
    <w:rsid w:val="008329EF"/>
    <w:rsid w:val="00837957"/>
    <w:rsid w:val="008403ED"/>
    <w:rsid w:val="00855698"/>
    <w:rsid w:val="008A4C0D"/>
    <w:rsid w:val="008B7526"/>
    <w:rsid w:val="008C0805"/>
    <w:rsid w:val="008F38BC"/>
    <w:rsid w:val="008F5D20"/>
    <w:rsid w:val="008F7CD6"/>
    <w:rsid w:val="00944020"/>
    <w:rsid w:val="00956661"/>
    <w:rsid w:val="009941D4"/>
    <w:rsid w:val="009959D6"/>
    <w:rsid w:val="00997C93"/>
    <w:rsid w:val="009D2FC4"/>
    <w:rsid w:val="009F3646"/>
    <w:rsid w:val="00A02F5D"/>
    <w:rsid w:val="00A23A01"/>
    <w:rsid w:val="00A56208"/>
    <w:rsid w:val="00A81587"/>
    <w:rsid w:val="00AB0B7B"/>
    <w:rsid w:val="00AD00D1"/>
    <w:rsid w:val="00B072AF"/>
    <w:rsid w:val="00B448C7"/>
    <w:rsid w:val="00B4660D"/>
    <w:rsid w:val="00BB324B"/>
    <w:rsid w:val="00BD3180"/>
    <w:rsid w:val="00BD6A8B"/>
    <w:rsid w:val="00C03A8A"/>
    <w:rsid w:val="00C2446A"/>
    <w:rsid w:val="00C469D2"/>
    <w:rsid w:val="00C6797B"/>
    <w:rsid w:val="00CB1C91"/>
    <w:rsid w:val="00D1198F"/>
    <w:rsid w:val="00D207AF"/>
    <w:rsid w:val="00D2601F"/>
    <w:rsid w:val="00D4039A"/>
    <w:rsid w:val="00D60A98"/>
    <w:rsid w:val="00D75EE2"/>
    <w:rsid w:val="00DA7529"/>
    <w:rsid w:val="00DB124D"/>
    <w:rsid w:val="00DB4CE7"/>
    <w:rsid w:val="00DC6357"/>
    <w:rsid w:val="00E02AB2"/>
    <w:rsid w:val="00E32434"/>
    <w:rsid w:val="00E325F6"/>
    <w:rsid w:val="00E64D7B"/>
    <w:rsid w:val="00E925A2"/>
    <w:rsid w:val="00EA5E83"/>
    <w:rsid w:val="00F21AB0"/>
    <w:rsid w:val="00F22791"/>
    <w:rsid w:val="00F472DE"/>
    <w:rsid w:val="00F53BF6"/>
    <w:rsid w:val="00F67B72"/>
    <w:rsid w:val="00F82B63"/>
    <w:rsid w:val="00FA529B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2A89"/>
  <w15:chartTrackingRefBased/>
  <w15:docId w15:val="{429DE1E3-D087-48ED-83DC-AB09B66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A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C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95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9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f.azure.com/en/monitoring/pipelineruns?factory=%2Fsubscriptions%2F1d834cda-73f2-4065-b96d-187dacbc2dd9%2FresourceGroups%2FrgFepAdfclaimsodsP001%2Fproviders%2FMicrosoft.DataFactory%2Ffactories%2FadfFepAdfclaimsodsP0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rest/api/datafactory/pipelines/create-run?tryIt=true&amp;source=docs&amp;tabs=HTTP" TargetMode="External"/><Relationship Id="rId4" Type="http://schemas.openxmlformats.org/officeDocument/2006/relationships/hyperlink" Target="https://docs.microsoft.com/en-us/rest/api/datafactory/pipelines/create-run?tryIt=true&amp;source=doc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Yugandhar</dc:creator>
  <cp:keywords/>
  <dc:description/>
  <cp:lastModifiedBy>Mitchell, Chris</cp:lastModifiedBy>
  <cp:revision>3</cp:revision>
  <dcterms:created xsi:type="dcterms:W3CDTF">2022-08-05T20:52:00Z</dcterms:created>
  <dcterms:modified xsi:type="dcterms:W3CDTF">2022-08-05T20:56:00Z</dcterms:modified>
</cp:coreProperties>
</file>