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69" w:rsidTr="00C3645B">
        <w:tc>
          <w:tcPr>
            <w:tcW w:w="9350" w:type="dxa"/>
            <w:shd w:val="clear" w:color="auto" w:fill="DEEAF6" w:themeFill="accent1" w:themeFillTint="33"/>
          </w:tcPr>
          <w:p w:rsidR="002B7C69" w:rsidRDefault="002B7C69" w:rsidP="009367C0">
            <w:pPr>
              <w:jc w:val="center"/>
              <w:rPr>
                <w:sz w:val="52"/>
                <w:szCs w:val="52"/>
              </w:rPr>
            </w:pPr>
            <w:r w:rsidRPr="00566163">
              <w:rPr>
                <w:sz w:val="52"/>
                <w:szCs w:val="52"/>
              </w:rPr>
              <w:t xml:space="preserve">DR </w:t>
            </w:r>
            <w:r w:rsidR="000408EB">
              <w:rPr>
                <w:sz w:val="52"/>
                <w:szCs w:val="52"/>
              </w:rPr>
              <w:t xml:space="preserve">Plan </w:t>
            </w:r>
            <w:r>
              <w:rPr>
                <w:sz w:val="52"/>
                <w:szCs w:val="52"/>
              </w:rPr>
              <w:t>R</w:t>
            </w:r>
            <w:r w:rsidRPr="00566163">
              <w:rPr>
                <w:sz w:val="52"/>
                <w:szCs w:val="52"/>
              </w:rPr>
              <w:t>equirements</w:t>
            </w:r>
            <w:r w:rsidR="000408EB">
              <w:rPr>
                <w:sz w:val="52"/>
                <w:szCs w:val="52"/>
              </w:rPr>
              <w:t xml:space="preserve"> for [</w:t>
            </w:r>
            <w:r w:rsidR="009367C0" w:rsidRPr="009367C0">
              <w:rPr>
                <w:color w:val="ED7D31" w:themeColor="accent2"/>
                <w:sz w:val="52"/>
                <w:szCs w:val="52"/>
              </w:rPr>
              <w:t>plan name</w:t>
            </w:r>
            <w:r w:rsidR="000408EB">
              <w:rPr>
                <w:sz w:val="52"/>
                <w:szCs w:val="52"/>
              </w:rPr>
              <w:t>]</w:t>
            </w:r>
            <w:r w:rsidRPr="00566163">
              <w:rPr>
                <w:sz w:val="52"/>
                <w:szCs w:val="52"/>
              </w:rPr>
              <w:t xml:space="preserve"> </w:t>
            </w:r>
          </w:p>
        </w:tc>
      </w:tr>
    </w:tbl>
    <w:p w:rsidR="002807D6" w:rsidRDefault="002807D6" w:rsidP="002807D6"/>
    <w:p w:rsidR="002518D8" w:rsidRPr="00041A57" w:rsidRDefault="002807D6" w:rsidP="002518D8">
      <w:pPr>
        <w:spacing w:after="0"/>
        <w:jc w:val="center"/>
        <w:rPr>
          <w:b/>
        </w:rPr>
      </w:pPr>
      <w:r w:rsidRPr="00041A57">
        <w:rPr>
          <w:b/>
        </w:rPr>
        <w:t>Instructions for completing this template</w:t>
      </w:r>
    </w:p>
    <w:p w:rsidR="002807D6" w:rsidRDefault="002518D8" w:rsidP="002807D6">
      <w:r>
        <w:t>[</w:t>
      </w:r>
      <w:r w:rsidR="00041A57">
        <w:t>S</w:t>
      </w:r>
      <w:r w:rsidR="00FC3148">
        <w:t xml:space="preserve">hould be used/populated, each time the key </w:t>
      </w:r>
      <w:r>
        <w:t xml:space="preserve">Disaster Recovery (DR) </w:t>
      </w:r>
      <w:r w:rsidR="00FC3148">
        <w:t>requirements areas change for your application</w:t>
      </w:r>
      <w:r>
        <w:t>]</w:t>
      </w:r>
      <w:r w:rsidR="002807D6">
        <w:t>:</w:t>
      </w:r>
    </w:p>
    <w:p w:rsidR="002807D6" w:rsidRDefault="00DE7235" w:rsidP="00DE7235">
      <w:pPr>
        <w:pStyle w:val="ListParagraph"/>
        <w:numPr>
          <w:ilvl w:val="0"/>
          <w:numId w:val="7"/>
        </w:numPr>
      </w:pPr>
      <w:r>
        <w:t>Follow the main tips (</w:t>
      </w:r>
      <w:r w:rsidRPr="00886F7B">
        <w:rPr>
          <w:color w:val="5B9BD5" w:themeColor="accent1"/>
        </w:rPr>
        <w:t>light blue font text</w:t>
      </w:r>
      <w:r>
        <w:t xml:space="preserve">) </w:t>
      </w:r>
      <w:r w:rsidR="00A3713D">
        <w:t>for guideline on what type details are required in each template table.</w:t>
      </w:r>
    </w:p>
    <w:p w:rsidR="0089235C" w:rsidRDefault="00A3713D" w:rsidP="00DE7235">
      <w:pPr>
        <w:pStyle w:val="ListParagraph"/>
        <w:numPr>
          <w:ilvl w:val="0"/>
          <w:numId w:val="7"/>
        </w:numPr>
      </w:pPr>
      <w:r>
        <w:t>Within each table, r</w:t>
      </w:r>
      <w:r w:rsidR="0089235C">
        <w:t>emove the example (</w:t>
      </w:r>
      <w:r w:rsidR="00B2453B" w:rsidRPr="00886F7B">
        <w:rPr>
          <w:color w:val="5B9BD5" w:themeColor="accent1"/>
        </w:rPr>
        <w:t xml:space="preserve">preceded by </w:t>
      </w:r>
      <w:r w:rsidR="0089235C" w:rsidRPr="00886F7B">
        <w:rPr>
          <w:color w:val="5B9BD5" w:themeColor="accent1"/>
        </w:rPr>
        <w:t>“E</w:t>
      </w:r>
      <w:r w:rsidR="00B2453B" w:rsidRPr="00886F7B">
        <w:rPr>
          <w:color w:val="5B9BD5" w:themeColor="accent1"/>
        </w:rPr>
        <w:t>x</w:t>
      </w:r>
      <w:proofErr w:type="gramStart"/>
      <w:r w:rsidR="0089235C" w:rsidRPr="00886F7B">
        <w:rPr>
          <w:color w:val="5B9BD5" w:themeColor="accent1"/>
        </w:rPr>
        <w:t>-“</w:t>
      </w:r>
      <w:proofErr w:type="gramEnd"/>
      <w:r w:rsidR="0089235C">
        <w:t>) information</w:t>
      </w:r>
      <w:r>
        <w:t xml:space="preserve"> when ready to replace with your details.</w:t>
      </w:r>
    </w:p>
    <w:p w:rsidR="0089235C" w:rsidRDefault="0089235C" w:rsidP="00DE7235">
      <w:pPr>
        <w:pStyle w:val="ListParagraph"/>
        <w:numPr>
          <w:ilvl w:val="0"/>
          <w:numId w:val="7"/>
        </w:numPr>
      </w:pPr>
      <w:r>
        <w:t xml:space="preserve">Input your details into the template </w:t>
      </w:r>
    </w:p>
    <w:p w:rsidR="00BB0B7C" w:rsidRDefault="00BB0B7C" w:rsidP="00DE7235">
      <w:pPr>
        <w:pStyle w:val="ListParagraph"/>
        <w:numPr>
          <w:ilvl w:val="0"/>
          <w:numId w:val="7"/>
        </w:numPr>
      </w:pPr>
      <w:r>
        <w:t>Save as [</w:t>
      </w:r>
      <w:proofErr w:type="spellStart"/>
      <w:r>
        <w:t>Appname</w:t>
      </w:r>
      <w:proofErr w:type="spellEnd"/>
      <w:r>
        <w:t>-</w:t>
      </w:r>
      <w:r w:rsidR="00E323FF">
        <w:t xml:space="preserve"> DR- Requirements Template]</w:t>
      </w:r>
      <w:bookmarkStart w:id="0" w:name="_GoBack"/>
      <w:bookmarkEnd w:id="0"/>
    </w:p>
    <w:p w:rsidR="00BD2FD6" w:rsidRDefault="00BD2FD6" w:rsidP="00DE7235">
      <w:pPr>
        <w:pStyle w:val="ListParagraph"/>
        <w:numPr>
          <w:ilvl w:val="0"/>
          <w:numId w:val="7"/>
        </w:numPr>
      </w:pPr>
      <w:r>
        <w:t xml:space="preserve">Send a copy to </w:t>
      </w:r>
      <w:r w:rsidR="0029647F">
        <w:t xml:space="preserve">the </w:t>
      </w:r>
      <w:r>
        <w:t xml:space="preserve">DR Team </w:t>
      </w:r>
      <w:r w:rsidR="0029647F">
        <w:t xml:space="preserve">Mailbox </w:t>
      </w:r>
      <w:r>
        <w:t>(</w:t>
      </w:r>
      <w:r w:rsidR="0029647F">
        <w:t>??</w:t>
      </w:r>
      <w:r>
        <w:t>) and prepare to review in the “Review Wor</w:t>
      </w:r>
      <w:r w:rsidR="0029647F">
        <w:t>k</w:t>
      </w:r>
      <w:r>
        <w:t xml:space="preserve">shop” Meeting during </w:t>
      </w:r>
      <w:r w:rsidR="0080136A">
        <w:t>DR Exercise Projects.</w:t>
      </w:r>
    </w:p>
    <w:p w:rsidR="0036482F" w:rsidRPr="002807D6" w:rsidRDefault="0036482F" w:rsidP="003648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3B20" w:rsidTr="00130C6A">
        <w:tc>
          <w:tcPr>
            <w:tcW w:w="9350" w:type="dxa"/>
          </w:tcPr>
          <w:p w:rsidR="007D3B20" w:rsidRPr="0017172C" w:rsidRDefault="007D3B20" w:rsidP="00C0045D">
            <w:pPr>
              <w:ind w:left="2880"/>
              <w:rPr>
                <w:b/>
                <w:color w:val="1F4E79" w:themeColor="accent1" w:themeShade="80"/>
                <w:sz w:val="24"/>
                <w:szCs w:val="24"/>
              </w:rPr>
            </w:pPr>
            <w:r w:rsidRPr="0017172C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>Application description/overview</w:t>
            </w:r>
          </w:p>
          <w:p w:rsidR="001067AA" w:rsidRPr="00171FDD" w:rsidRDefault="001067AA" w:rsidP="00C0045D">
            <w:pPr>
              <w:ind w:left="2880"/>
            </w:pPr>
          </w:p>
        </w:tc>
      </w:tr>
      <w:tr w:rsidR="00406CF2" w:rsidTr="00406CF2">
        <w:trPr>
          <w:trHeight w:val="863"/>
        </w:trPr>
        <w:tc>
          <w:tcPr>
            <w:tcW w:w="9350" w:type="dxa"/>
          </w:tcPr>
          <w:p w:rsidR="00406CF2" w:rsidRPr="00886F7B" w:rsidRDefault="00983ED7" w:rsidP="00983ED7">
            <w:pPr>
              <w:rPr>
                <w:color w:val="5B9BD5" w:themeColor="accent1"/>
              </w:rPr>
            </w:pPr>
            <w:r w:rsidRPr="00886F7B">
              <w:rPr>
                <w:color w:val="5B9BD5" w:themeColor="accent1"/>
              </w:rPr>
              <w:t xml:space="preserve">Ex- The VAT system tracks status of new applications &amp; contracts of existing subscribers. This is a 3-tier app which </w:t>
            </w:r>
            <w:r w:rsidR="00833F5D" w:rsidRPr="00886F7B">
              <w:rPr>
                <w:color w:val="5B9BD5" w:themeColor="accent1"/>
              </w:rPr>
              <w:t>uses ActiveX component to communicate with back-end Database.</w:t>
            </w:r>
            <w:r w:rsidRPr="00886F7B">
              <w:rPr>
                <w:color w:val="5B9BD5" w:themeColor="accent1"/>
              </w:rPr>
              <w:t xml:space="preserve">  </w:t>
            </w:r>
          </w:p>
          <w:p w:rsidR="00E5261D" w:rsidRPr="00886F7B" w:rsidRDefault="00E5261D" w:rsidP="00983ED7">
            <w:pPr>
              <w:rPr>
                <w:color w:val="5B9BD5" w:themeColor="accent1"/>
              </w:rPr>
            </w:pPr>
          </w:p>
          <w:p w:rsidR="00E5261D" w:rsidRDefault="00E5261D" w:rsidP="00983ED7">
            <w:r w:rsidRPr="00886F7B">
              <w:rPr>
                <w:color w:val="5B9BD5" w:themeColor="accent1"/>
              </w:rPr>
              <w:t xml:space="preserve">There’s approximately </w:t>
            </w:r>
            <w:r w:rsidRPr="00886F7B">
              <w:rPr>
                <w:b/>
                <w:color w:val="5B9BD5" w:themeColor="accent1"/>
              </w:rPr>
              <w:t>100 Users</w:t>
            </w:r>
            <w:r w:rsidRPr="00886F7B">
              <w:rPr>
                <w:color w:val="5B9BD5" w:themeColor="accent1"/>
              </w:rPr>
              <w:t xml:space="preserve"> for this Application and it’s criticality is considered as Tier 1 (needs to be available within 72 hours of DR activation).</w:t>
            </w:r>
          </w:p>
        </w:tc>
      </w:tr>
    </w:tbl>
    <w:p w:rsidR="00E42549" w:rsidRDefault="00E42549" w:rsidP="00CE7620"/>
    <w:p w:rsidR="0036482F" w:rsidRDefault="0036482F" w:rsidP="00CE7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1DAF" w:rsidTr="00331DAF">
        <w:tc>
          <w:tcPr>
            <w:tcW w:w="9350" w:type="dxa"/>
            <w:gridSpan w:val="2"/>
          </w:tcPr>
          <w:p w:rsidR="00EF43F9" w:rsidRPr="0017172C" w:rsidRDefault="00C03C12" w:rsidP="00EF43F9">
            <w:pPr>
              <w:ind w:left="2880"/>
              <w:rPr>
                <w:b/>
                <w:color w:val="1F4E79" w:themeColor="accent1" w:themeShade="80"/>
                <w:sz w:val="24"/>
                <w:szCs w:val="24"/>
              </w:rPr>
            </w:pPr>
            <w:r w:rsidRPr="00B33151">
              <w:rPr>
                <w:b/>
                <w:color w:val="1F4E79" w:themeColor="accent1" w:themeShade="80"/>
                <w:highlight w:val="lightGray"/>
              </w:rPr>
              <w:t xml:space="preserve"> </w:t>
            </w:r>
            <w:r w:rsidR="00EF43F9" w:rsidRPr="0017172C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>Major Subsystems Descriptions</w:t>
            </w:r>
            <w:r w:rsidR="00EF43F9" w:rsidRPr="0017172C">
              <w:rPr>
                <w:b/>
                <w:color w:val="1F4E79" w:themeColor="accent1" w:themeShade="80"/>
                <w:sz w:val="24"/>
                <w:szCs w:val="24"/>
              </w:rPr>
              <w:t xml:space="preserve"> </w:t>
            </w:r>
          </w:p>
          <w:p w:rsidR="00331DAF" w:rsidRDefault="00C53619" w:rsidP="00C53619">
            <w:pPr>
              <w:ind w:left="720"/>
            </w:pPr>
            <w:r w:rsidRPr="00B33151">
              <w:rPr>
                <w:color w:val="1F4E79" w:themeColor="accent1" w:themeShade="80"/>
              </w:rPr>
              <w:t xml:space="preserve">     </w:t>
            </w:r>
            <w:r w:rsidR="00EF43F9" w:rsidRPr="00B33151">
              <w:rPr>
                <w:color w:val="1F4E79" w:themeColor="accent1" w:themeShade="80"/>
              </w:rPr>
              <w:t>These are the sub-components of the core application</w:t>
            </w:r>
            <w:r w:rsidR="00055C10" w:rsidRPr="00B33151">
              <w:rPr>
                <w:color w:val="1F4E79" w:themeColor="accent1" w:themeShade="80"/>
              </w:rPr>
              <w:t>,</w:t>
            </w:r>
            <w:r w:rsidR="00EF43F9" w:rsidRPr="00B33151">
              <w:rPr>
                <w:color w:val="1F4E79" w:themeColor="accent1" w:themeShade="80"/>
              </w:rPr>
              <w:t xml:space="preserve"> or </w:t>
            </w:r>
            <w:r w:rsidR="005953C2" w:rsidRPr="00B33151">
              <w:rPr>
                <w:color w:val="1F4E79" w:themeColor="accent1" w:themeShade="80"/>
              </w:rPr>
              <w:t>component</w:t>
            </w:r>
            <w:r w:rsidR="00EF43F9" w:rsidRPr="00B33151">
              <w:rPr>
                <w:color w:val="1F4E79" w:themeColor="accent1" w:themeShade="80"/>
              </w:rPr>
              <w:t xml:space="preserve"> of the Suite.</w:t>
            </w:r>
          </w:p>
        </w:tc>
      </w:tr>
      <w:tr w:rsidR="00406CF2" w:rsidTr="00FF3596">
        <w:trPr>
          <w:trHeight w:val="242"/>
        </w:trPr>
        <w:tc>
          <w:tcPr>
            <w:tcW w:w="4675" w:type="dxa"/>
            <w:shd w:val="clear" w:color="auto" w:fill="D9D9D9" w:themeFill="background1" w:themeFillShade="D9"/>
          </w:tcPr>
          <w:p w:rsidR="00406CF2" w:rsidRPr="00386D12" w:rsidRDefault="00C810CE" w:rsidP="00CE7620">
            <w:pPr>
              <w:rPr>
                <w:b/>
              </w:rPr>
            </w:pPr>
            <w:r w:rsidRPr="00386D12">
              <w:rPr>
                <w:b/>
              </w:rPr>
              <w:t>Item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406CF2" w:rsidRPr="00386D12" w:rsidRDefault="00C810CE" w:rsidP="00CE7620">
            <w:pPr>
              <w:rPr>
                <w:b/>
              </w:rPr>
            </w:pPr>
            <w:r w:rsidRPr="00386D12">
              <w:rPr>
                <w:b/>
              </w:rPr>
              <w:t>Description</w:t>
            </w:r>
          </w:p>
        </w:tc>
      </w:tr>
      <w:tr w:rsidR="00406CF2" w:rsidTr="00C810CE">
        <w:trPr>
          <w:trHeight w:val="432"/>
        </w:trPr>
        <w:tc>
          <w:tcPr>
            <w:tcW w:w="4675" w:type="dxa"/>
          </w:tcPr>
          <w:p w:rsidR="00406CF2" w:rsidRPr="0099196D" w:rsidRDefault="00F6015C" w:rsidP="00426409">
            <w:pPr>
              <w:rPr>
                <w:color w:val="5B9BD5" w:themeColor="accent1"/>
              </w:rPr>
            </w:pPr>
            <w:r w:rsidRPr="0099196D">
              <w:rPr>
                <w:color w:val="5B9BD5" w:themeColor="accent1"/>
              </w:rPr>
              <w:t xml:space="preserve">Ex- </w:t>
            </w:r>
            <w:r w:rsidR="001146BD" w:rsidRPr="0099196D">
              <w:rPr>
                <w:color w:val="5B9BD5" w:themeColor="accent1"/>
              </w:rPr>
              <w:t>“</w:t>
            </w:r>
            <w:r w:rsidRPr="0099196D">
              <w:rPr>
                <w:color w:val="5B9BD5" w:themeColor="accent1"/>
              </w:rPr>
              <w:t>VisAppTrack.md</w:t>
            </w:r>
            <w:r w:rsidR="00426409" w:rsidRPr="0099196D">
              <w:rPr>
                <w:color w:val="5B9BD5" w:themeColor="accent1"/>
              </w:rPr>
              <w:t>b</w:t>
            </w:r>
            <w:r w:rsidR="001146BD" w:rsidRPr="0099196D">
              <w:rPr>
                <w:color w:val="5B9BD5" w:themeColor="accent1"/>
              </w:rPr>
              <w:t xml:space="preserve">” </w:t>
            </w:r>
          </w:p>
        </w:tc>
        <w:tc>
          <w:tcPr>
            <w:tcW w:w="4675" w:type="dxa"/>
          </w:tcPr>
          <w:p w:rsidR="00406CF2" w:rsidRPr="0099196D" w:rsidRDefault="001146BD" w:rsidP="00CE7620">
            <w:pPr>
              <w:rPr>
                <w:color w:val="5B9BD5" w:themeColor="accent1"/>
              </w:rPr>
            </w:pPr>
            <w:r w:rsidRPr="0099196D">
              <w:rPr>
                <w:color w:val="5B9BD5" w:themeColor="accent1"/>
              </w:rPr>
              <w:t xml:space="preserve">Front end for VAT. Based on Access2003. Communicates with SQL DB (via </w:t>
            </w:r>
            <w:r w:rsidR="00EC313E" w:rsidRPr="0099196D">
              <w:rPr>
                <w:color w:val="5B9BD5" w:themeColor="accent1"/>
              </w:rPr>
              <w:t>VisAppTrack.DLL)</w:t>
            </w:r>
          </w:p>
        </w:tc>
      </w:tr>
      <w:tr w:rsidR="0042726C" w:rsidTr="00C810CE">
        <w:trPr>
          <w:trHeight w:val="432"/>
        </w:trPr>
        <w:tc>
          <w:tcPr>
            <w:tcW w:w="4675" w:type="dxa"/>
          </w:tcPr>
          <w:p w:rsidR="0042726C" w:rsidRDefault="0042726C" w:rsidP="0042726C">
            <w:r w:rsidRPr="008D703B">
              <w:rPr>
                <w:color w:val="ED7D31" w:themeColor="accent2"/>
              </w:rPr>
              <w:t>{Please remove above example and enter your specific details}</w:t>
            </w:r>
          </w:p>
        </w:tc>
        <w:tc>
          <w:tcPr>
            <w:tcW w:w="4675" w:type="dxa"/>
          </w:tcPr>
          <w:p w:rsidR="0042726C" w:rsidRDefault="0042726C" w:rsidP="0042726C"/>
        </w:tc>
      </w:tr>
    </w:tbl>
    <w:p w:rsidR="007C7049" w:rsidRDefault="007C7049" w:rsidP="007C7049">
      <w:pPr>
        <w:rPr>
          <w:b/>
          <w:color w:val="0070C0"/>
          <w:highlight w:val="lightGray"/>
        </w:rPr>
      </w:pPr>
    </w:p>
    <w:p w:rsidR="0045051D" w:rsidRDefault="0045051D" w:rsidP="007C7049">
      <w:pPr>
        <w:rPr>
          <w:b/>
          <w:color w:val="0070C0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5AA" w:rsidTr="001845E5">
        <w:tc>
          <w:tcPr>
            <w:tcW w:w="9350" w:type="dxa"/>
          </w:tcPr>
          <w:p w:rsidR="00B325AA" w:rsidRPr="0017172C" w:rsidRDefault="00B325AA" w:rsidP="001845E5">
            <w:pPr>
              <w:ind w:left="2880"/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</w:pPr>
            <w:r w:rsidRPr="0017172C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>Application Configuration Details</w:t>
            </w:r>
          </w:p>
          <w:p w:rsidR="003E7A1A" w:rsidRPr="00554E56" w:rsidRDefault="00554E56" w:rsidP="003E7A1A">
            <w:pPr>
              <w:ind w:left="720"/>
              <w:rPr>
                <w:color w:val="0070C0"/>
                <w:highlight w:val="lightGray"/>
              </w:rPr>
            </w:pPr>
            <w:r w:rsidRPr="00B33151">
              <w:rPr>
                <w:color w:val="1F4E79" w:themeColor="accent1" w:themeShade="80"/>
              </w:rPr>
              <w:t xml:space="preserve">   </w:t>
            </w:r>
            <w:r w:rsidR="00D07952" w:rsidRPr="00B33151">
              <w:rPr>
                <w:color w:val="1F4E79" w:themeColor="accent1" w:themeShade="80"/>
              </w:rPr>
              <w:t xml:space="preserve">  </w:t>
            </w:r>
            <w:r w:rsidR="003E7A1A" w:rsidRPr="00B33151">
              <w:rPr>
                <w:color w:val="1F4E79" w:themeColor="accent1" w:themeShade="80"/>
              </w:rPr>
              <w:t>Please provide details for the following configuration considerations</w:t>
            </w:r>
          </w:p>
        </w:tc>
      </w:tr>
      <w:tr w:rsidR="007372BE" w:rsidTr="00697ED8">
        <w:tc>
          <w:tcPr>
            <w:tcW w:w="9350" w:type="dxa"/>
            <w:shd w:val="clear" w:color="auto" w:fill="auto"/>
          </w:tcPr>
          <w:p w:rsidR="007372BE" w:rsidRPr="00B33151" w:rsidRDefault="007372BE" w:rsidP="007372BE">
            <w:pPr>
              <w:pStyle w:val="ListParagraph"/>
              <w:numPr>
                <w:ilvl w:val="0"/>
                <w:numId w:val="8"/>
              </w:numPr>
            </w:pPr>
            <w:r w:rsidRPr="00F60477">
              <w:rPr>
                <w:color w:val="1F4E79" w:themeColor="accent1" w:themeShade="80"/>
              </w:rPr>
              <w:t xml:space="preserve">Is the application load-balanced? For instance, do any </w:t>
            </w:r>
            <w:proofErr w:type="spellStart"/>
            <w:r w:rsidRPr="00F60477">
              <w:rPr>
                <w:color w:val="1F4E79" w:themeColor="accent1" w:themeShade="80"/>
              </w:rPr>
              <w:t>NetScaler</w:t>
            </w:r>
            <w:proofErr w:type="spellEnd"/>
            <w:r w:rsidRPr="00F60477">
              <w:rPr>
                <w:color w:val="1F4E79" w:themeColor="accent1" w:themeShade="80"/>
              </w:rPr>
              <w:t xml:space="preserve"> components front-end this application and do URLs point to the </w:t>
            </w:r>
            <w:proofErr w:type="spellStart"/>
            <w:r w:rsidRPr="00F60477">
              <w:rPr>
                <w:color w:val="1F4E79" w:themeColor="accent1" w:themeShade="80"/>
              </w:rPr>
              <w:t>Netscaler</w:t>
            </w:r>
            <w:proofErr w:type="spellEnd"/>
            <w:r w:rsidRPr="00F60477">
              <w:rPr>
                <w:color w:val="1F4E79" w:themeColor="accent1" w:themeShade="80"/>
              </w:rPr>
              <w:t xml:space="preserve">, as opposed to </w:t>
            </w:r>
            <w:r w:rsidR="006F2367" w:rsidRPr="00F60477">
              <w:rPr>
                <w:color w:val="1F4E79" w:themeColor="accent1" w:themeShade="80"/>
              </w:rPr>
              <w:t>pointing directly to your applications?</w:t>
            </w:r>
            <w:r w:rsidRPr="00F60477">
              <w:rPr>
                <w:color w:val="1F4E79" w:themeColor="accent1" w:themeShade="80"/>
              </w:rPr>
              <w:t xml:space="preserve">  </w:t>
            </w:r>
          </w:p>
        </w:tc>
      </w:tr>
      <w:tr w:rsidR="007372BE" w:rsidTr="00697ED8">
        <w:tc>
          <w:tcPr>
            <w:tcW w:w="9350" w:type="dxa"/>
            <w:shd w:val="clear" w:color="auto" w:fill="auto"/>
          </w:tcPr>
          <w:p w:rsidR="007372BE" w:rsidRPr="003E7A1A" w:rsidRDefault="006F2367" w:rsidP="006F2367">
            <w:pPr>
              <w:jc w:val="center"/>
            </w:pPr>
            <w:r w:rsidRPr="003E7A1A">
              <w:rPr>
                <w:color w:val="ED7D31" w:themeColor="accent2"/>
              </w:rPr>
              <w:t>{please provide response here</w:t>
            </w:r>
            <w:r w:rsidR="00D07952">
              <w:rPr>
                <w:color w:val="ED7D31" w:themeColor="accent2"/>
              </w:rPr>
              <w:t xml:space="preserve"> or ‘n/a’ if non load-b</w:t>
            </w:r>
            <w:r w:rsidR="00967623">
              <w:rPr>
                <w:color w:val="ED7D31" w:themeColor="accent2"/>
              </w:rPr>
              <w:t>a</w:t>
            </w:r>
            <w:r w:rsidR="00D07952">
              <w:rPr>
                <w:color w:val="ED7D31" w:themeColor="accent2"/>
              </w:rPr>
              <w:t>lanced</w:t>
            </w:r>
            <w:r w:rsidRPr="003E7A1A">
              <w:rPr>
                <w:color w:val="ED7D31" w:themeColor="accent2"/>
              </w:rPr>
              <w:t>}</w:t>
            </w:r>
          </w:p>
        </w:tc>
      </w:tr>
      <w:tr w:rsidR="007372BE" w:rsidTr="00697ED8">
        <w:tc>
          <w:tcPr>
            <w:tcW w:w="9350" w:type="dxa"/>
            <w:shd w:val="clear" w:color="auto" w:fill="auto"/>
          </w:tcPr>
          <w:p w:rsidR="007372BE" w:rsidRPr="00B33151" w:rsidRDefault="00177CC4" w:rsidP="006F2367">
            <w:pPr>
              <w:pStyle w:val="ListParagraph"/>
              <w:numPr>
                <w:ilvl w:val="0"/>
                <w:numId w:val="8"/>
              </w:numPr>
            </w:pPr>
            <w:r w:rsidRPr="00F60477">
              <w:rPr>
                <w:color w:val="1F4E79" w:themeColor="accent1" w:themeShade="80"/>
              </w:rPr>
              <w:lastRenderedPageBreak/>
              <w:t xml:space="preserve">How would this application be deployed to users within a DR scenario? For example, is the app deployed </w:t>
            </w:r>
            <w:r w:rsidR="00163380" w:rsidRPr="00F60477">
              <w:rPr>
                <w:color w:val="1F4E79" w:themeColor="accent1" w:themeShade="80"/>
              </w:rPr>
              <w:t>using Microsoft App-V?</w:t>
            </w:r>
          </w:p>
        </w:tc>
      </w:tr>
      <w:tr w:rsidR="00455EC7" w:rsidTr="00697ED8">
        <w:tc>
          <w:tcPr>
            <w:tcW w:w="9350" w:type="dxa"/>
            <w:shd w:val="clear" w:color="auto" w:fill="auto"/>
          </w:tcPr>
          <w:p w:rsidR="00455EC7" w:rsidRPr="003E7A1A" w:rsidRDefault="00455EC7" w:rsidP="00455EC7">
            <w:pPr>
              <w:jc w:val="center"/>
            </w:pPr>
            <w:r w:rsidRPr="003E7A1A">
              <w:rPr>
                <w:color w:val="ED7D31" w:themeColor="accent2"/>
              </w:rPr>
              <w:t>{please provide response here}</w:t>
            </w:r>
          </w:p>
        </w:tc>
      </w:tr>
      <w:tr w:rsidR="00455EC7" w:rsidTr="00697ED8">
        <w:tc>
          <w:tcPr>
            <w:tcW w:w="9350" w:type="dxa"/>
            <w:shd w:val="clear" w:color="auto" w:fill="auto"/>
          </w:tcPr>
          <w:p w:rsidR="00455EC7" w:rsidRPr="00B33151" w:rsidRDefault="00455EC7" w:rsidP="00455EC7">
            <w:pPr>
              <w:pStyle w:val="ListParagraph"/>
              <w:numPr>
                <w:ilvl w:val="0"/>
                <w:numId w:val="8"/>
              </w:numPr>
            </w:pPr>
            <w:r w:rsidRPr="00F60477">
              <w:rPr>
                <w:color w:val="1F4E79" w:themeColor="accent1" w:themeShade="80"/>
              </w:rPr>
              <w:t xml:space="preserve">How would this application be accessed by users within a DR scenario? For example, </w:t>
            </w:r>
            <w:r w:rsidR="00550821" w:rsidRPr="00F60477">
              <w:rPr>
                <w:color w:val="1F4E79" w:themeColor="accent1" w:themeShade="80"/>
              </w:rPr>
              <w:t>are there icons deployed on a XEN Desktop which the user launches the app from? Otherwise, is a URL used? Or other? Please explain</w:t>
            </w:r>
          </w:p>
        </w:tc>
      </w:tr>
      <w:tr w:rsidR="00455EC7" w:rsidTr="00697ED8">
        <w:tc>
          <w:tcPr>
            <w:tcW w:w="9350" w:type="dxa"/>
            <w:shd w:val="clear" w:color="auto" w:fill="auto"/>
          </w:tcPr>
          <w:p w:rsidR="00455EC7" w:rsidRPr="00697ED8" w:rsidRDefault="0045051D" w:rsidP="00455EC7">
            <w:pPr>
              <w:jc w:val="center"/>
              <w:rPr>
                <w:b/>
              </w:rPr>
            </w:pPr>
            <w:r w:rsidRPr="003E7A1A">
              <w:rPr>
                <w:color w:val="ED7D31" w:themeColor="accent2"/>
              </w:rPr>
              <w:t>{please provide response here}</w:t>
            </w:r>
          </w:p>
        </w:tc>
      </w:tr>
    </w:tbl>
    <w:p w:rsidR="00B325AA" w:rsidRDefault="00B325AA" w:rsidP="007C7049">
      <w:pPr>
        <w:rPr>
          <w:b/>
          <w:color w:val="0070C0"/>
          <w:highlight w:val="lightGray"/>
        </w:rPr>
      </w:pPr>
    </w:p>
    <w:p w:rsidR="0036482F" w:rsidRDefault="0036482F" w:rsidP="007C7049">
      <w:pPr>
        <w:rPr>
          <w:b/>
          <w:color w:val="0070C0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53C2" w:rsidTr="005953C2">
        <w:tc>
          <w:tcPr>
            <w:tcW w:w="9350" w:type="dxa"/>
            <w:gridSpan w:val="3"/>
          </w:tcPr>
          <w:p w:rsidR="005953C2" w:rsidRPr="0017172C" w:rsidRDefault="005878E5" w:rsidP="00C03C12">
            <w:pPr>
              <w:ind w:left="2880"/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</w:pPr>
            <w:r w:rsidRPr="0017172C">
              <w:rPr>
                <w:b/>
                <w:color w:val="1F4E79" w:themeColor="accent1" w:themeShade="80"/>
                <w:sz w:val="24"/>
                <w:szCs w:val="24"/>
                <w:highlight w:val="lightGray"/>
                <w:shd w:val="clear" w:color="auto" w:fill="FFFFFF" w:themeFill="background1"/>
              </w:rPr>
              <w:t xml:space="preserve">  </w:t>
            </w:r>
            <w:r w:rsidR="00C03C12" w:rsidRPr="0017172C">
              <w:rPr>
                <w:b/>
                <w:color w:val="1F4E79" w:themeColor="accent1" w:themeShade="80"/>
                <w:sz w:val="24"/>
                <w:szCs w:val="24"/>
                <w:highlight w:val="lightGray"/>
                <w:shd w:val="clear" w:color="auto" w:fill="FFFFFF" w:themeFill="background1"/>
              </w:rPr>
              <w:t>A</w:t>
            </w:r>
            <w:r w:rsidR="00C0045D" w:rsidRPr="0017172C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>pplication Dependencies</w:t>
            </w:r>
          </w:p>
          <w:p w:rsidR="00C0045D" w:rsidRPr="00C0045D" w:rsidRDefault="002B7C69" w:rsidP="00DC0990">
            <w:pPr>
              <w:rPr>
                <w:color w:val="0070C0"/>
                <w:highlight w:val="lightGray"/>
              </w:rPr>
            </w:pPr>
            <w:r w:rsidRPr="00B33151">
              <w:rPr>
                <w:color w:val="1F4E79" w:themeColor="accent1" w:themeShade="80"/>
              </w:rPr>
              <w:t>I</w:t>
            </w:r>
            <w:r w:rsidR="00C0045D" w:rsidRPr="00B33151">
              <w:rPr>
                <w:color w:val="1F4E79" w:themeColor="accent1" w:themeShade="80"/>
              </w:rPr>
              <w:t xml:space="preserve">f the following components/subsystems are missing in DR-- the stated impacts are expected to </w:t>
            </w:r>
            <w:r w:rsidR="00EA2B33" w:rsidRPr="00B33151">
              <w:rPr>
                <w:color w:val="1F4E79" w:themeColor="accent1" w:themeShade="80"/>
              </w:rPr>
              <w:t xml:space="preserve">system </w:t>
            </w:r>
            <w:r w:rsidR="00C0045D" w:rsidRPr="00B33151">
              <w:rPr>
                <w:color w:val="1F4E79" w:themeColor="accent1" w:themeShade="80"/>
              </w:rPr>
              <w:t>performance</w:t>
            </w:r>
            <w:r w:rsidR="00923097" w:rsidRPr="00B33151">
              <w:rPr>
                <w:color w:val="1F4E79" w:themeColor="accent1" w:themeShade="80"/>
              </w:rPr>
              <w:t>,</w:t>
            </w:r>
            <w:r w:rsidR="00C0045D" w:rsidRPr="00B33151">
              <w:rPr>
                <w:color w:val="1F4E79" w:themeColor="accent1" w:themeShade="80"/>
              </w:rPr>
              <w:t xml:space="preserve"> </w:t>
            </w:r>
            <w:r w:rsidR="00DC0990" w:rsidRPr="00B33151">
              <w:rPr>
                <w:color w:val="1F4E79" w:themeColor="accent1" w:themeShade="80"/>
              </w:rPr>
              <w:t xml:space="preserve">with respect to </w:t>
            </w:r>
            <w:r w:rsidR="00C53619" w:rsidRPr="00B33151">
              <w:rPr>
                <w:color w:val="1F4E79" w:themeColor="accent1" w:themeShade="80"/>
              </w:rPr>
              <w:t xml:space="preserve">the </w:t>
            </w:r>
            <w:r w:rsidR="00C0045D" w:rsidRPr="00B33151">
              <w:rPr>
                <w:color w:val="1F4E79" w:themeColor="accent1" w:themeShade="80"/>
              </w:rPr>
              <w:t>core application</w:t>
            </w:r>
          </w:p>
        </w:tc>
      </w:tr>
      <w:tr w:rsidR="007C7049" w:rsidTr="00D2546D">
        <w:tc>
          <w:tcPr>
            <w:tcW w:w="3116" w:type="dxa"/>
            <w:shd w:val="clear" w:color="auto" w:fill="D9D9D9" w:themeFill="background1" w:themeFillShade="D9"/>
          </w:tcPr>
          <w:p w:rsidR="007C7049" w:rsidRPr="00386D12" w:rsidRDefault="007C7049" w:rsidP="00D2546D">
            <w:pPr>
              <w:rPr>
                <w:b/>
              </w:rPr>
            </w:pPr>
            <w:r w:rsidRPr="00386D12">
              <w:rPr>
                <w:b/>
              </w:rPr>
              <w:t>Dependency ( name)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7C7049" w:rsidRPr="00386D12" w:rsidRDefault="007C7049" w:rsidP="00D2546D">
            <w:pPr>
              <w:rPr>
                <w:b/>
              </w:rPr>
            </w:pPr>
            <w:r w:rsidRPr="00386D12">
              <w:rPr>
                <w:b/>
              </w:rPr>
              <w:t>Type</w:t>
            </w:r>
            <w:r w:rsidR="005D547C" w:rsidRPr="00386D12">
              <w:rPr>
                <w:b/>
              </w:rPr>
              <w:t xml:space="preserve"> (upstream, downstream, core critical)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7C7049" w:rsidRPr="00386D12" w:rsidRDefault="007C7049" w:rsidP="00D2546D">
            <w:pPr>
              <w:rPr>
                <w:b/>
              </w:rPr>
            </w:pPr>
            <w:r w:rsidRPr="00386D12">
              <w:rPr>
                <w:b/>
              </w:rPr>
              <w:t>Impact to this app if the dependency is unavailable</w:t>
            </w:r>
          </w:p>
        </w:tc>
      </w:tr>
      <w:tr w:rsidR="007C7049" w:rsidTr="00D2546D">
        <w:tc>
          <w:tcPr>
            <w:tcW w:w="3116" w:type="dxa"/>
          </w:tcPr>
          <w:p w:rsidR="007C7049" w:rsidRPr="00581098" w:rsidRDefault="007C7049" w:rsidP="001F094F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 xml:space="preserve">Ex- Claim </w:t>
            </w:r>
            <w:r w:rsidR="001F094F" w:rsidRPr="00581098">
              <w:rPr>
                <w:color w:val="5B9BD5" w:themeColor="accent1"/>
              </w:rPr>
              <w:t>Payment Engine</w:t>
            </w:r>
            <w:r w:rsidRPr="00581098">
              <w:rPr>
                <w:color w:val="5B9BD5" w:themeColor="accent1"/>
              </w:rPr>
              <w:t xml:space="preserve"> sub-system</w:t>
            </w:r>
          </w:p>
        </w:tc>
        <w:tc>
          <w:tcPr>
            <w:tcW w:w="3117" w:type="dxa"/>
          </w:tcPr>
          <w:p w:rsidR="007C7049" w:rsidRPr="00581098" w:rsidRDefault="00DD2B31" w:rsidP="00C8695E">
            <w:pPr>
              <w:rPr>
                <w:color w:val="5B9BD5" w:themeColor="accent1"/>
              </w:rPr>
            </w:pPr>
            <w:r w:rsidRPr="00581098">
              <w:rPr>
                <w:b/>
                <w:color w:val="5B9BD5" w:themeColor="accent1"/>
              </w:rPr>
              <w:t xml:space="preserve">Core Critical </w:t>
            </w:r>
            <w:r w:rsidR="005D547C" w:rsidRPr="00581098">
              <w:rPr>
                <w:b/>
                <w:color w:val="5B9BD5" w:themeColor="accent1"/>
              </w:rPr>
              <w:t xml:space="preserve">Upstream </w:t>
            </w:r>
            <w:r w:rsidR="00C8695E" w:rsidRPr="00581098">
              <w:rPr>
                <w:b/>
                <w:color w:val="5B9BD5" w:themeColor="accent1"/>
              </w:rPr>
              <w:t>D</w:t>
            </w:r>
            <w:r w:rsidR="005D547C" w:rsidRPr="00581098">
              <w:rPr>
                <w:b/>
                <w:color w:val="5B9BD5" w:themeColor="accent1"/>
              </w:rPr>
              <w:t>ependency</w:t>
            </w:r>
            <w:r w:rsidR="005D547C" w:rsidRPr="00581098">
              <w:rPr>
                <w:color w:val="5B9BD5" w:themeColor="accent1"/>
              </w:rPr>
              <w:t xml:space="preserve">- </w:t>
            </w:r>
            <w:r w:rsidR="00971FB1" w:rsidRPr="00581098">
              <w:rPr>
                <w:color w:val="5B9BD5" w:themeColor="accent1"/>
              </w:rPr>
              <w:t>Claim</w:t>
            </w:r>
            <w:r w:rsidR="001F094F" w:rsidRPr="00581098">
              <w:rPr>
                <w:color w:val="5B9BD5" w:themeColor="accent1"/>
              </w:rPr>
              <w:t xml:space="preserve"> </w:t>
            </w:r>
            <w:r w:rsidR="00971FB1" w:rsidRPr="00581098">
              <w:rPr>
                <w:color w:val="5B9BD5" w:themeColor="accent1"/>
              </w:rPr>
              <w:t xml:space="preserve"> Adjudication </w:t>
            </w:r>
            <w:r w:rsidR="001F094F" w:rsidRPr="00581098">
              <w:rPr>
                <w:color w:val="5B9BD5" w:themeColor="accent1"/>
              </w:rPr>
              <w:t xml:space="preserve">Application </w:t>
            </w:r>
            <w:r w:rsidR="005D547C" w:rsidRPr="00581098">
              <w:rPr>
                <w:color w:val="5B9BD5" w:themeColor="accent1"/>
              </w:rPr>
              <w:t>‘consumes’ services</w:t>
            </w:r>
            <w:r w:rsidR="00971FB1" w:rsidRPr="00581098">
              <w:rPr>
                <w:color w:val="5B9BD5" w:themeColor="accent1"/>
              </w:rPr>
              <w:t xml:space="preserve"> from Payment Engine</w:t>
            </w:r>
            <w:r w:rsidR="005D547C" w:rsidRPr="00581098">
              <w:rPr>
                <w:color w:val="5B9BD5" w:themeColor="accent1"/>
              </w:rPr>
              <w:t xml:space="preserve"> </w:t>
            </w:r>
          </w:p>
        </w:tc>
        <w:tc>
          <w:tcPr>
            <w:tcW w:w="3117" w:type="dxa"/>
          </w:tcPr>
          <w:p w:rsidR="007C7049" w:rsidRPr="00581098" w:rsidRDefault="007C7049" w:rsidP="00971FB1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 xml:space="preserve">Customer claim will not be paid unless </w:t>
            </w:r>
            <w:r w:rsidR="00971FB1" w:rsidRPr="00581098">
              <w:rPr>
                <w:color w:val="5B9BD5" w:themeColor="accent1"/>
              </w:rPr>
              <w:t>‘Payment Engine’</w:t>
            </w:r>
            <w:r w:rsidRPr="00581098">
              <w:rPr>
                <w:color w:val="5B9BD5" w:themeColor="accent1"/>
              </w:rPr>
              <w:t xml:space="preserve"> sub-system is recovered/available in DR.</w:t>
            </w:r>
          </w:p>
        </w:tc>
      </w:tr>
      <w:tr w:rsidR="0033022B" w:rsidTr="00D2546D">
        <w:tc>
          <w:tcPr>
            <w:tcW w:w="3116" w:type="dxa"/>
          </w:tcPr>
          <w:p w:rsidR="0033022B" w:rsidRPr="00581098" w:rsidRDefault="0033022B" w:rsidP="00D2546D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>EX- ABC123 System</w:t>
            </w:r>
          </w:p>
        </w:tc>
        <w:tc>
          <w:tcPr>
            <w:tcW w:w="3117" w:type="dxa"/>
          </w:tcPr>
          <w:p w:rsidR="0033022B" w:rsidRPr="00581098" w:rsidRDefault="00DD2B31" w:rsidP="00971FB1">
            <w:pPr>
              <w:rPr>
                <w:color w:val="5B9BD5" w:themeColor="accent1"/>
              </w:rPr>
            </w:pPr>
            <w:r w:rsidRPr="00581098">
              <w:rPr>
                <w:b/>
                <w:color w:val="5B9BD5" w:themeColor="accent1"/>
              </w:rPr>
              <w:t>Upstream dependency</w:t>
            </w:r>
          </w:p>
        </w:tc>
        <w:tc>
          <w:tcPr>
            <w:tcW w:w="3117" w:type="dxa"/>
          </w:tcPr>
          <w:p w:rsidR="0033022B" w:rsidRPr="00581098" w:rsidRDefault="003F2159" w:rsidP="00971FB1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>While ABC123 is an upstream dependency to Claim Adjudication, the core Claim Payment process</w:t>
            </w:r>
            <w:r w:rsidR="0009195D" w:rsidRPr="00581098">
              <w:rPr>
                <w:color w:val="5B9BD5" w:themeColor="accent1"/>
              </w:rPr>
              <w:t xml:space="preserve"> is still functional but within a degraded state (throughput degraded)</w:t>
            </w:r>
            <w:r w:rsidRPr="00581098">
              <w:rPr>
                <w:color w:val="5B9BD5" w:themeColor="accent1"/>
              </w:rPr>
              <w:t xml:space="preserve"> </w:t>
            </w:r>
          </w:p>
        </w:tc>
      </w:tr>
      <w:tr w:rsidR="007C7049" w:rsidTr="00D2546D">
        <w:tc>
          <w:tcPr>
            <w:tcW w:w="3116" w:type="dxa"/>
          </w:tcPr>
          <w:p w:rsidR="007C7049" w:rsidRDefault="00C44EE2" w:rsidP="00014DFD">
            <w:r w:rsidRPr="008D703B">
              <w:rPr>
                <w:color w:val="ED7D31" w:themeColor="accent2"/>
              </w:rPr>
              <w:t>{Please remove above example</w:t>
            </w:r>
            <w:r w:rsidR="00014DFD">
              <w:rPr>
                <w:color w:val="ED7D31" w:themeColor="accent2"/>
              </w:rPr>
              <w:t xml:space="preserve">(s) </w:t>
            </w:r>
            <w:r w:rsidRPr="008D703B">
              <w:rPr>
                <w:color w:val="ED7D31" w:themeColor="accent2"/>
              </w:rPr>
              <w:t>and enter your specific details}</w:t>
            </w:r>
          </w:p>
        </w:tc>
        <w:tc>
          <w:tcPr>
            <w:tcW w:w="3117" w:type="dxa"/>
          </w:tcPr>
          <w:p w:rsidR="007C7049" w:rsidRDefault="007C7049" w:rsidP="00D2546D"/>
        </w:tc>
        <w:tc>
          <w:tcPr>
            <w:tcW w:w="3117" w:type="dxa"/>
          </w:tcPr>
          <w:p w:rsidR="007C7049" w:rsidRDefault="007C7049" w:rsidP="00D2546D"/>
        </w:tc>
      </w:tr>
    </w:tbl>
    <w:p w:rsidR="00E42549" w:rsidRDefault="00E42549" w:rsidP="00CE7620"/>
    <w:p w:rsidR="007C0B04" w:rsidRDefault="007C0B04" w:rsidP="00CE7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53C2" w:rsidTr="00130C6A">
        <w:tc>
          <w:tcPr>
            <w:tcW w:w="9350" w:type="dxa"/>
            <w:gridSpan w:val="4"/>
          </w:tcPr>
          <w:p w:rsidR="005953C2" w:rsidRPr="0017172C" w:rsidRDefault="00C03C12" w:rsidP="003F201E">
            <w:pPr>
              <w:ind w:left="2880"/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</w:pPr>
            <w:r w:rsidRPr="00B33151">
              <w:rPr>
                <w:b/>
                <w:color w:val="1F4E79" w:themeColor="accent1" w:themeShade="80"/>
                <w:highlight w:val="lightGray"/>
              </w:rPr>
              <w:t xml:space="preserve"> </w:t>
            </w:r>
            <w:r w:rsidR="00E05B7E" w:rsidRPr="0017172C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 xml:space="preserve">Recovery Team </w:t>
            </w:r>
            <w:r w:rsidR="003F201E" w:rsidRPr="0017172C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>R</w:t>
            </w:r>
            <w:r w:rsidR="00E05B7E" w:rsidRPr="0017172C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>equirements</w:t>
            </w:r>
          </w:p>
          <w:p w:rsidR="001067AA" w:rsidRPr="00B33151" w:rsidRDefault="001067AA" w:rsidP="003F201E">
            <w:pPr>
              <w:ind w:left="2880"/>
              <w:rPr>
                <w:b/>
                <w:color w:val="1F4E79" w:themeColor="accent1" w:themeShade="80"/>
                <w:highlight w:val="lightGray"/>
              </w:rPr>
            </w:pPr>
          </w:p>
        </w:tc>
      </w:tr>
      <w:tr w:rsidR="00C810CE" w:rsidTr="00FF3596">
        <w:tc>
          <w:tcPr>
            <w:tcW w:w="2337" w:type="dxa"/>
            <w:shd w:val="clear" w:color="auto" w:fill="D9D9D9" w:themeFill="background1" w:themeFillShade="D9"/>
          </w:tcPr>
          <w:p w:rsidR="00C810CE" w:rsidRPr="00386D12" w:rsidRDefault="0055200E" w:rsidP="00CE7620">
            <w:pPr>
              <w:rPr>
                <w:b/>
              </w:rPr>
            </w:pPr>
            <w:r w:rsidRPr="00386D12">
              <w:rPr>
                <w:b/>
              </w:rPr>
              <w:t>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C810CE" w:rsidRPr="00386D12" w:rsidRDefault="0055200E" w:rsidP="00CE7620">
            <w:pPr>
              <w:rPr>
                <w:b/>
              </w:rPr>
            </w:pPr>
            <w:r w:rsidRPr="00386D12">
              <w:rPr>
                <w:b/>
              </w:rPr>
              <w:t>Skillset required for DR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C810CE" w:rsidRPr="00386D12" w:rsidRDefault="0055200E" w:rsidP="00CE7620">
            <w:pPr>
              <w:rPr>
                <w:b/>
              </w:rPr>
            </w:pPr>
            <w:r w:rsidRPr="00386D12">
              <w:rPr>
                <w:b/>
              </w:rPr>
              <w:t>Access required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C810CE" w:rsidRPr="00386D12" w:rsidRDefault="0055200E" w:rsidP="00CE7620">
            <w:pPr>
              <w:rPr>
                <w:b/>
              </w:rPr>
            </w:pPr>
            <w:r w:rsidRPr="00386D12">
              <w:rPr>
                <w:b/>
              </w:rPr>
              <w:t>Tools/desktop required</w:t>
            </w:r>
          </w:p>
        </w:tc>
      </w:tr>
      <w:tr w:rsidR="00C810CE" w:rsidTr="00C810CE">
        <w:tc>
          <w:tcPr>
            <w:tcW w:w="2337" w:type="dxa"/>
          </w:tcPr>
          <w:p w:rsidR="00C810CE" w:rsidRPr="00581098" w:rsidRDefault="0055200E" w:rsidP="0055200E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>Ex- John Doe</w:t>
            </w:r>
          </w:p>
        </w:tc>
        <w:tc>
          <w:tcPr>
            <w:tcW w:w="2337" w:type="dxa"/>
          </w:tcPr>
          <w:p w:rsidR="00C810CE" w:rsidRPr="00581098" w:rsidRDefault="0080223F" w:rsidP="00CE7620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>Developer</w:t>
            </w:r>
          </w:p>
        </w:tc>
        <w:tc>
          <w:tcPr>
            <w:tcW w:w="2338" w:type="dxa"/>
          </w:tcPr>
          <w:p w:rsidR="00C810CE" w:rsidRPr="00581098" w:rsidRDefault="0080223F" w:rsidP="00CE7620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>Developer (non-Admin)</w:t>
            </w:r>
          </w:p>
        </w:tc>
        <w:tc>
          <w:tcPr>
            <w:tcW w:w="2338" w:type="dxa"/>
          </w:tcPr>
          <w:p w:rsidR="00C810CE" w:rsidRPr="00581098" w:rsidRDefault="0080223F" w:rsidP="00CE7620">
            <w:pPr>
              <w:rPr>
                <w:color w:val="5B9BD5" w:themeColor="accent1"/>
              </w:rPr>
            </w:pPr>
            <w:proofErr w:type="spellStart"/>
            <w:r w:rsidRPr="00581098">
              <w:rPr>
                <w:color w:val="5B9BD5" w:themeColor="accent1"/>
              </w:rPr>
              <w:t>PuTTY</w:t>
            </w:r>
            <w:proofErr w:type="spellEnd"/>
            <w:r w:rsidRPr="00581098">
              <w:rPr>
                <w:color w:val="5B9BD5" w:themeColor="accent1"/>
              </w:rPr>
              <w:t>/Telnet</w:t>
            </w:r>
          </w:p>
        </w:tc>
      </w:tr>
      <w:tr w:rsidR="00C810CE" w:rsidTr="00C810CE">
        <w:tc>
          <w:tcPr>
            <w:tcW w:w="2337" w:type="dxa"/>
          </w:tcPr>
          <w:p w:rsidR="00C810CE" w:rsidRDefault="00C44EE2" w:rsidP="00C44EE2">
            <w:r w:rsidRPr="008D703B">
              <w:rPr>
                <w:color w:val="ED7D31" w:themeColor="accent2"/>
              </w:rPr>
              <w:t>{Please remove above example and enter your specific details}</w:t>
            </w:r>
          </w:p>
        </w:tc>
        <w:tc>
          <w:tcPr>
            <w:tcW w:w="2337" w:type="dxa"/>
          </w:tcPr>
          <w:p w:rsidR="00C810CE" w:rsidRDefault="00C810CE" w:rsidP="00CE7620"/>
        </w:tc>
        <w:tc>
          <w:tcPr>
            <w:tcW w:w="2338" w:type="dxa"/>
          </w:tcPr>
          <w:p w:rsidR="00C810CE" w:rsidRDefault="00C810CE" w:rsidP="00CE7620"/>
        </w:tc>
        <w:tc>
          <w:tcPr>
            <w:tcW w:w="2338" w:type="dxa"/>
          </w:tcPr>
          <w:p w:rsidR="00C810CE" w:rsidRDefault="00C810CE" w:rsidP="00CE7620"/>
        </w:tc>
      </w:tr>
    </w:tbl>
    <w:p w:rsidR="00CE7620" w:rsidRPr="00F32F30" w:rsidRDefault="006B795D" w:rsidP="0080223F">
      <w:pPr>
        <w:rPr>
          <w:color w:val="1F4E79" w:themeColor="accent1" w:themeShade="80"/>
        </w:rPr>
      </w:pPr>
      <w:r w:rsidRPr="00F32F30">
        <w:rPr>
          <w:color w:val="1F4E79" w:themeColor="accent1" w:themeShade="80"/>
        </w:rPr>
        <w:t xml:space="preserve">* </w:t>
      </w:r>
      <w:r w:rsidR="00286B29" w:rsidRPr="00F32F30">
        <w:rPr>
          <w:color w:val="1F4E79" w:themeColor="accent1" w:themeShade="80"/>
        </w:rPr>
        <w:t>The a</w:t>
      </w:r>
      <w:r w:rsidRPr="00F32F30">
        <w:rPr>
          <w:color w:val="1F4E79" w:themeColor="accent1" w:themeShade="80"/>
        </w:rPr>
        <w:t xml:space="preserve">bove should be articulated as a “role” required to perform tasks listed within </w:t>
      </w:r>
      <w:r w:rsidR="00E05B7E" w:rsidRPr="00F32F30">
        <w:rPr>
          <w:color w:val="1F4E79" w:themeColor="accent1" w:themeShade="80"/>
        </w:rPr>
        <w:t xml:space="preserve">your </w:t>
      </w:r>
      <w:r w:rsidRPr="00F32F30">
        <w:rPr>
          <w:color w:val="1F4E79" w:themeColor="accent1" w:themeShade="80"/>
        </w:rPr>
        <w:t xml:space="preserve">Recovery Procedure. It should be assumed that top Subject Matter Experts (SME) are </w:t>
      </w:r>
      <w:r w:rsidRPr="00F32F30">
        <w:rPr>
          <w:b/>
          <w:color w:val="1F4E79" w:themeColor="accent1" w:themeShade="80"/>
        </w:rPr>
        <w:t>not available</w:t>
      </w:r>
      <w:r w:rsidR="00286B29" w:rsidRPr="00F32F30">
        <w:rPr>
          <w:color w:val="1F4E79" w:themeColor="accent1" w:themeShade="80"/>
        </w:rPr>
        <w:t xml:space="preserve"> and a backup resource will be performing the </w:t>
      </w:r>
      <w:r w:rsidR="003F4D62" w:rsidRPr="00F32F30">
        <w:rPr>
          <w:color w:val="1F4E79" w:themeColor="accent1" w:themeShade="80"/>
        </w:rPr>
        <w:t>Recovery Procedures T</w:t>
      </w:r>
      <w:r w:rsidR="00286B29" w:rsidRPr="00F32F30">
        <w:rPr>
          <w:color w:val="1F4E79" w:themeColor="accent1" w:themeShade="80"/>
        </w:rPr>
        <w:t>ask(s).</w:t>
      </w:r>
    </w:p>
    <w:p w:rsidR="00777799" w:rsidRDefault="00777799" w:rsidP="0080223F"/>
    <w:p w:rsidR="00777799" w:rsidRDefault="00777799" w:rsidP="0080223F"/>
    <w:p w:rsidR="00F50ED1" w:rsidRDefault="00F50ED1" w:rsidP="0080223F"/>
    <w:p w:rsidR="00F50ED1" w:rsidRDefault="00F50ED1" w:rsidP="008022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53C2" w:rsidTr="00130C6A">
        <w:tc>
          <w:tcPr>
            <w:tcW w:w="9350" w:type="dxa"/>
            <w:gridSpan w:val="3"/>
          </w:tcPr>
          <w:p w:rsidR="005953C2" w:rsidRPr="0017172C" w:rsidRDefault="00937DDF" w:rsidP="00773F79">
            <w:pPr>
              <w:ind w:left="2160"/>
              <w:rPr>
                <w:b/>
                <w:color w:val="1F4E79" w:themeColor="accent1" w:themeShade="80"/>
                <w:sz w:val="24"/>
                <w:szCs w:val="24"/>
              </w:rPr>
            </w:pPr>
            <w:r w:rsidRPr="00B33151">
              <w:rPr>
                <w:b/>
                <w:color w:val="1F4E79" w:themeColor="accent1" w:themeShade="80"/>
                <w:highlight w:val="lightGray"/>
              </w:rPr>
              <w:t xml:space="preserve">  </w:t>
            </w:r>
            <w:r w:rsidR="00C03C12" w:rsidRPr="00B33151">
              <w:rPr>
                <w:b/>
                <w:color w:val="1F4E79" w:themeColor="accent1" w:themeShade="80"/>
                <w:highlight w:val="lightGray"/>
              </w:rPr>
              <w:t xml:space="preserve"> </w:t>
            </w:r>
            <w:r w:rsidR="003F4D62" w:rsidRPr="0017172C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 xml:space="preserve">Recovery Host </w:t>
            </w:r>
            <w:r w:rsidR="00773F79" w:rsidRPr="0017172C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 xml:space="preserve">System (Server, Share, etc.) </w:t>
            </w:r>
            <w:r w:rsidR="003F201E" w:rsidRPr="0017172C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>R</w:t>
            </w:r>
            <w:r w:rsidR="003F4D62" w:rsidRPr="0017172C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>equirements</w:t>
            </w:r>
            <w:r w:rsidR="003F4D62" w:rsidRPr="0017172C">
              <w:rPr>
                <w:b/>
                <w:color w:val="1F4E79" w:themeColor="accent1" w:themeShade="80"/>
                <w:sz w:val="24"/>
                <w:szCs w:val="24"/>
              </w:rPr>
              <w:t xml:space="preserve"> </w:t>
            </w:r>
          </w:p>
          <w:p w:rsidR="00751C64" w:rsidRDefault="00751C64" w:rsidP="00773F79">
            <w:pPr>
              <w:ind w:left="2160"/>
              <w:rPr>
                <w:b/>
                <w:color w:val="0070C0"/>
                <w:highlight w:val="lightGray"/>
              </w:rPr>
            </w:pPr>
          </w:p>
        </w:tc>
      </w:tr>
      <w:tr w:rsidR="00B02947" w:rsidTr="00FF3596">
        <w:tc>
          <w:tcPr>
            <w:tcW w:w="3116" w:type="dxa"/>
            <w:shd w:val="clear" w:color="auto" w:fill="D9D9D9" w:themeFill="background1" w:themeFillShade="D9"/>
          </w:tcPr>
          <w:p w:rsidR="00B02947" w:rsidRPr="00386D12" w:rsidRDefault="00B02947" w:rsidP="00CE7620">
            <w:pPr>
              <w:rPr>
                <w:b/>
              </w:rPr>
            </w:pPr>
            <w:r w:rsidRPr="00386D12">
              <w:rPr>
                <w:b/>
              </w:rPr>
              <w:t>Resource (server name)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02947" w:rsidRPr="00386D12" w:rsidRDefault="00B02947" w:rsidP="00CE7620">
            <w:pPr>
              <w:rPr>
                <w:b/>
              </w:rPr>
            </w:pPr>
            <w:r w:rsidRPr="00386D12">
              <w:rPr>
                <w:b/>
              </w:rPr>
              <w:t>Type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02947" w:rsidRPr="00386D12" w:rsidRDefault="00B02947" w:rsidP="00CE7620">
            <w:pPr>
              <w:rPr>
                <w:b/>
              </w:rPr>
            </w:pPr>
            <w:r w:rsidRPr="00386D12">
              <w:rPr>
                <w:b/>
              </w:rPr>
              <w:t>Description</w:t>
            </w:r>
            <w:r w:rsidR="00662C48" w:rsidRPr="00386D12">
              <w:rPr>
                <w:b/>
              </w:rPr>
              <w:t xml:space="preserve"> of usage</w:t>
            </w:r>
          </w:p>
        </w:tc>
      </w:tr>
      <w:tr w:rsidR="00B02947" w:rsidTr="00B02947">
        <w:tc>
          <w:tcPr>
            <w:tcW w:w="3116" w:type="dxa"/>
          </w:tcPr>
          <w:p w:rsidR="00B02947" w:rsidRPr="00581098" w:rsidRDefault="004262A9" w:rsidP="00CE7620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>Ex- MP-SQL-D01</w:t>
            </w:r>
          </w:p>
        </w:tc>
        <w:tc>
          <w:tcPr>
            <w:tcW w:w="3117" w:type="dxa"/>
          </w:tcPr>
          <w:p w:rsidR="00B02947" w:rsidRPr="00581098" w:rsidRDefault="004262A9" w:rsidP="00CE7620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>Database Server</w:t>
            </w:r>
          </w:p>
        </w:tc>
        <w:tc>
          <w:tcPr>
            <w:tcW w:w="3117" w:type="dxa"/>
          </w:tcPr>
          <w:p w:rsidR="00B02947" w:rsidRPr="00581098" w:rsidRDefault="004262A9" w:rsidP="004262A9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>Contains App Track and EDM Databases</w:t>
            </w:r>
          </w:p>
        </w:tc>
      </w:tr>
      <w:tr w:rsidR="00B02947" w:rsidTr="00B02947">
        <w:tc>
          <w:tcPr>
            <w:tcW w:w="3116" w:type="dxa"/>
          </w:tcPr>
          <w:p w:rsidR="00B02947" w:rsidRDefault="00C26F86" w:rsidP="00CE7620">
            <w:r w:rsidRPr="00217F1D">
              <w:rPr>
                <w:color w:val="ED7D31" w:themeColor="accent2"/>
              </w:rPr>
              <w:t>{Please remove above example and enter your specific server details</w:t>
            </w:r>
            <w:r w:rsidR="00B65DF7" w:rsidRPr="00217F1D">
              <w:rPr>
                <w:color w:val="ED7D31" w:themeColor="accent2"/>
              </w:rPr>
              <w:t>}</w:t>
            </w:r>
          </w:p>
        </w:tc>
        <w:tc>
          <w:tcPr>
            <w:tcW w:w="3117" w:type="dxa"/>
          </w:tcPr>
          <w:p w:rsidR="00B02947" w:rsidRDefault="00B02947" w:rsidP="00CE7620"/>
        </w:tc>
        <w:tc>
          <w:tcPr>
            <w:tcW w:w="3117" w:type="dxa"/>
          </w:tcPr>
          <w:p w:rsidR="00B02947" w:rsidRDefault="00B02947" w:rsidP="00CE7620"/>
        </w:tc>
      </w:tr>
    </w:tbl>
    <w:p w:rsidR="00CE7620" w:rsidRDefault="00CE7620" w:rsidP="00CE762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6866DD" w:rsidTr="00A02F12">
        <w:tc>
          <w:tcPr>
            <w:tcW w:w="9355" w:type="dxa"/>
            <w:shd w:val="clear" w:color="auto" w:fill="auto"/>
          </w:tcPr>
          <w:p w:rsidR="006866DD" w:rsidRPr="0017172C" w:rsidRDefault="00505038" w:rsidP="006142A7">
            <w:pPr>
              <w:ind w:left="2880"/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</w:pPr>
            <w:r w:rsidRPr="0017172C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>Pre (or Post) DR Exercise</w:t>
            </w:r>
            <w:r w:rsidR="006866DD" w:rsidRPr="0017172C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 xml:space="preserve"> Procedures</w:t>
            </w:r>
          </w:p>
          <w:p w:rsidR="006866DD" w:rsidRPr="00B33151" w:rsidRDefault="006866DD" w:rsidP="002A30B6">
            <w:pPr>
              <w:rPr>
                <w:color w:val="1F4E79" w:themeColor="accent1" w:themeShade="80"/>
              </w:rPr>
            </w:pPr>
            <w:r w:rsidRPr="00B33151">
              <w:rPr>
                <w:color w:val="1F4E79" w:themeColor="accent1" w:themeShade="80"/>
              </w:rPr>
              <w:t xml:space="preserve">These are the steps/tasks which need to be performed </w:t>
            </w:r>
            <w:r w:rsidR="00F50B12" w:rsidRPr="00B33151">
              <w:rPr>
                <w:color w:val="1F4E79" w:themeColor="accent1" w:themeShade="80"/>
              </w:rPr>
              <w:t xml:space="preserve">either </w:t>
            </w:r>
            <w:r w:rsidR="00505038" w:rsidRPr="00B33151">
              <w:rPr>
                <w:color w:val="1F4E79" w:themeColor="accent1" w:themeShade="80"/>
              </w:rPr>
              <w:t xml:space="preserve">prior to </w:t>
            </w:r>
            <w:r w:rsidR="00F50B12" w:rsidRPr="00B33151">
              <w:rPr>
                <w:color w:val="1F4E79" w:themeColor="accent1" w:themeShade="80"/>
              </w:rPr>
              <w:t xml:space="preserve">(or after) </w:t>
            </w:r>
            <w:r w:rsidR="00505038" w:rsidRPr="00B33151">
              <w:rPr>
                <w:color w:val="1F4E79" w:themeColor="accent1" w:themeShade="80"/>
              </w:rPr>
              <w:t xml:space="preserve">performing failover as prelude to a </w:t>
            </w:r>
            <w:r w:rsidR="00505038" w:rsidRPr="00B33151">
              <w:rPr>
                <w:b/>
                <w:color w:val="1F4E79" w:themeColor="accent1" w:themeShade="80"/>
              </w:rPr>
              <w:t>DR Exercise</w:t>
            </w:r>
            <w:r w:rsidR="00F50B12" w:rsidRPr="00B33151">
              <w:rPr>
                <w:color w:val="1F4E79" w:themeColor="accent1" w:themeShade="80"/>
              </w:rPr>
              <w:t xml:space="preserve"> activity</w:t>
            </w:r>
            <w:r w:rsidR="00724CD5" w:rsidRPr="00B33151">
              <w:rPr>
                <w:color w:val="1F4E79" w:themeColor="accent1" w:themeShade="80"/>
              </w:rPr>
              <w:t xml:space="preserve"> (meaning the task would likely only apply to an Exercise and wouldn’t be performed in real DR)</w:t>
            </w:r>
            <w:r w:rsidR="00505038" w:rsidRPr="00B33151">
              <w:rPr>
                <w:color w:val="1F4E79" w:themeColor="accent1" w:themeShade="80"/>
              </w:rPr>
              <w:t>.</w:t>
            </w:r>
            <w:r w:rsidR="00F50B12" w:rsidRPr="00B33151">
              <w:rPr>
                <w:color w:val="1F4E79" w:themeColor="accent1" w:themeShade="80"/>
              </w:rPr>
              <w:t xml:space="preserve"> The question is really whether any specific tasks would need to be performed </w:t>
            </w:r>
            <w:r w:rsidR="002A30B6" w:rsidRPr="00B33151">
              <w:rPr>
                <w:b/>
                <w:color w:val="1F4E79" w:themeColor="accent1" w:themeShade="80"/>
              </w:rPr>
              <w:t>before</w:t>
            </w:r>
            <w:r w:rsidR="002A30B6" w:rsidRPr="00B33151">
              <w:rPr>
                <w:color w:val="1F4E79" w:themeColor="accent1" w:themeShade="80"/>
              </w:rPr>
              <w:t xml:space="preserve"> a DR Exercise begins or </w:t>
            </w:r>
            <w:r w:rsidR="002A30B6" w:rsidRPr="00B33151">
              <w:rPr>
                <w:b/>
                <w:color w:val="1F4E79" w:themeColor="accent1" w:themeShade="80"/>
              </w:rPr>
              <w:t>immediately following</w:t>
            </w:r>
            <w:r w:rsidR="002A30B6" w:rsidRPr="00B33151">
              <w:rPr>
                <w:color w:val="1F4E79" w:themeColor="accent1" w:themeShade="80"/>
              </w:rPr>
              <w:t xml:space="preserve"> the fallback near end of a DR Exercise. </w:t>
            </w:r>
          </w:p>
          <w:p w:rsidR="001A0AFF" w:rsidRPr="00B33151" w:rsidRDefault="001A0AFF" w:rsidP="002A30B6">
            <w:pPr>
              <w:rPr>
                <w:color w:val="1F4E79" w:themeColor="accent1" w:themeShade="80"/>
              </w:rPr>
            </w:pPr>
          </w:p>
          <w:p w:rsidR="001A0AFF" w:rsidRPr="003C1C34" w:rsidRDefault="001A0AFF" w:rsidP="000B18D0">
            <w:pPr>
              <w:rPr>
                <w:color w:val="0070C0"/>
                <w:highlight w:val="lightGray"/>
              </w:rPr>
            </w:pPr>
            <w:r w:rsidRPr="00B33151">
              <w:rPr>
                <w:color w:val="1F4E79" w:themeColor="accent1" w:themeShade="80"/>
              </w:rPr>
              <w:t>Please respond to the following question. If not applicable, enter ’n/a’</w:t>
            </w:r>
            <w:r w:rsidR="004854FC" w:rsidRPr="00B33151">
              <w:rPr>
                <w:color w:val="1F4E79" w:themeColor="accent1" w:themeShade="80"/>
              </w:rPr>
              <w:t xml:space="preserve"> (within row below the question)</w:t>
            </w:r>
            <w:r w:rsidRPr="00B33151">
              <w:rPr>
                <w:color w:val="1F4E79" w:themeColor="accent1" w:themeShade="80"/>
              </w:rPr>
              <w:t xml:space="preserve">, otherwise enter your specific </w:t>
            </w:r>
            <w:r w:rsidR="000B18D0" w:rsidRPr="00B33151">
              <w:rPr>
                <w:b/>
                <w:i/>
                <w:color w:val="1F4E79" w:themeColor="accent1" w:themeShade="80"/>
              </w:rPr>
              <w:t>P</w:t>
            </w:r>
            <w:r w:rsidRPr="00B33151">
              <w:rPr>
                <w:b/>
                <w:i/>
                <w:color w:val="1F4E79" w:themeColor="accent1" w:themeShade="80"/>
              </w:rPr>
              <w:t>re/</w:t>
            </w:r>
            <w:r w:rsidR="000B18D0" w:rsidRPr="00B33151">
              <w:rPr>
                <w:b/>
                <w:i/>
                <w:color w:val="1F4E79" w:themeColor="accent1" w:themeShade="80"/>
              </w:rPr>
              <w:t>P</w:t>
            </w:r>
            <w:r w:rsidRPr="00B33151">
              <w:rPr>
                <w:b/>
                <w:i/>
                <w:color w:val="1F4E79" w:themeColor="accent1" w:themeShade="80"/>
              </w:rPr>
              <w:t xml:space="preserve">ost </w:t>
            </w:r>
            <w:r w:rsidR="000B18D0" w:rsidRPr="00B33151">
              <w:rPr>
                <w:b/>
                <w:i/>
                <w:color w:val="1F4E79" w:themeColor="accent1" w:themeShade="80"/>
              </w:rPr>
              <w:t>DR Exercise T</w:t>
            </w:r>
            <w:r w:rsidRPr="00B33151">
              <w:rPr>
                <w:b/>
                <w:i/>
                <w:color w:val="1F4E79" w:themeColor="accent1" w:themeShade="80"/>
              </w:rPr>
              <w:t>asks</w:t>
            </w:r>
          </w:p>
        </w:tc>
      </w:tr>
      <w:tr w:rsidR="00A94B48" w:rsidTr="00A02F12">
        <w:tc>
          <w:tcPr>
            <w:tcW w:w="9355" w:type="dxa"/>
            <w:shd w:val="clear" w:color="auto" w:fill="auto"/>
          </w:tcPr>
          <w:p w:rsidR="00A94B48" w:rsidRPr="00C77597" w:rsidRDefault="00C77597" w:rsidP="002C048B">
            <w:pPr>
              <w:rPr>
                <w:color w:val="ED7D31" w:themeColor="accent2"/>
              </w:rPr>
            </w:pPr>
            <w:r>
              <w:rPr>
                <w:color w:val="1F4E79" w:themeColor="accent1" w:themeShade="80"/>
              </w:rPr>
              <w:t xml:space="preserve">Q- </w:t>
            </w:r>
            <w:proofErr w:type="gramStart"/>
            <w:r w:rsidR="00A94B48" w:rsidRPr="00C77597">
              <w:rPr>
                <w:color w:val="1F4E79" w:themeColor="accent1" w:themeShade="80"/>
              </w:rPr>
              <w:t>Are</w:t>
            </w:r>
            <w:proofErr w:type="gramEnd"/>
            <w:r w:rsidR="00C06070" w:rsidRPr="00C77597">
              <w:rPr>
                <w:color w:val="1F4E79" w:themeColor="accent1" w:themeShade="80"/>
              </w:rPr>
              <w:t xml:space="preserve"> </w:t>
            </w:r>
            <w:r w:rsidR="002C048B">
              <w:rPr>
                <w:color w:val="1F4E79" w:themeColor="accent1" w:themeShade="80"/>
              </w:rPr>
              <w:t xml:space="preserve">production configuration </w:t>
            </w:r>
            <w:r w:rsidR="00C06070" w:rsidRPr="00C77597">
              <w:rPr>
                <w:color w:val="1F4E79" w:themeColor="accent1" w:themeShade="80"/>
              </w:rPr>
              <w:t xml:space="preserve">‘snapshots’ required to be taken </w:t>
            </w:r>
            <w:r w:rsidR="002F43D1" w:rsidRPr="00C77597">
              <w:rPr>
                <w:color w:val="1F4E79" w:themeColor="accent1" w:themeShade="80"/>
              </w:rPr>
              <w:t>BEFORE executing the ZERTO ‘move’ operations</w:t>
            </w:r>
            <w:r w:rsidR="002C048B">
              <w:rPr>
                <w:color w:val="1F4E79" w:themeColor="accent1" w:themeShade="80"/>
              </w:rPr>
              <w:t xml:space="preserve"> (</w:t>
            </w:r>
            <w:r w:rsidR="002F43D1" w:rsidRPr="00C77597">
              <w:rPr>
                <w:color w:val="1F4E79" w:themeColor="accent1" w:themeShade="80"/>
              </w:rPr>
              <w:t>which render your VMs operation</w:t>
            </w:r>
            <w:r w:rsidR="008D478A" w:rsidRPr="00C77597">
              <w:rPr>
                <w:color w:val="1F4E79" w:themeColor="accent1" w:themeShade="80"/>
              </w:rPr>
              <w:t>al with</w:t>
            </w:r>
            <w:r w:rsidR="002F43D1" w:rsidRPr="00C77597">
              <w:rPr>
                <w:color w:val="1F4E79" w:themeColor="accent1" w:themeShade="80"/>
              </w:rPr>
              <w:t>in DR</w:t>
            </w:r>
            <w:r w:rsidR="002C048B">
              <w:rPr>
                <w:color w:val="1F4E79" w:themeColor="accent1" w:themeShade="80"/>
              </w:rPr>
              <w:t>—</w:t>
            </w:r>
            <w:r w:rsidR="002F43D1" w:rsidRPr="00C77597">
              <w:rPr>
                <w:color w:val="1F4E79" w:themeColor="accent1" w:themeShade="80"/>
              </w:rPr>
              <w:t>RDC</w:t>
            </w:r>
            <w:r w:rsidR="002C048B">
              <w:rPr>
                <w:color w:val="1F4E79" w:themeColor="accent1" w:themeShade="80"/>
              </w:rPr>
              <w:t xml:space="preserve"> site</w:t>
            </w:r>
            <w:r w:rsidR="002F43D1" w:rsidRPr="00C77597">
              <w:rPr>
                <w:color w:val="1F4E79" w:themeColor="accent1" w:themeShade="80"/>
              </w:rPr>
              <w:t xml:space="preserve">)? </w:t>
            </w:r>
            <w:r w:rsidR="00B8329D" w:rsidRPr="00C77597">
              <w:rPr>
                <w:color w:val="1F4E79" w:themeColor="accent1" w:themeShade="80"/>
              </w:rPr>
              <w:t xml:space="preserve">For example, sometimes </w:t>
            </w:r>
            <w:r w:rsidR="00B8329D" w:rsidRPr="00C77597">
              <w:rPr>
                <w:b/>
                <w:i/>
                <w:color w:val="1F4E79" w:themeColor="accent1" w:themeShade="80"/>
              </w:rPr>
              <w:t>custom configurations</w:t>
            </w:r>
            <w:r w:rsidR="00B8329D" w:rsidRPr="00C77597">
              <w:rPr>
                <w:color w:val="1F4E79" w:themeColor="accent1" w:themeShade="80"/>
              </w:rPr>
              <w:t xml:space="preserve"> have been lost in the past</w:t>
            </w:r>
            <w:r w:rsidR="008D478A" w:rsidRPr="00C77597">
              <w:rPr>
                <w:color w:val="1F4E79" w:themeColor="accent1" w:themeShade="80"/>
              </w:rPr>
              <w:t>, post ZERTO move</w:t>
            </w:r>
            <w:r w:rsidR="00B8329D" w:rsidRPr="00C77597">
              <w:rPr>
                <w:color w:val="1F4E79" w:themeColor="accent1" w:themeShade="80"/>
              </w:rPr>
              <w:t>. As a means to mitigate this risk, would it be advisable to snapshot those configurations, prior to executing any ZERTO moves</w:t>
            </w:r>
            <w:r w:rsidR="00D15AC4" w:rsidRPr="00C77597">
              <w:rPr>
                <w:color w:val="1F4E79" w:themeColor="accent1" w:themeShade="80"/>
              </w:rPr>
              <w:t>?</w:t>
            </w:r>
            <w:r w:rsidR="00B8329D" w:rsidRPr="00C77597">
              <w:rPr>
                <w:color w:val="1F4E79" w:themeColor="accent1" w:themeShade="80"/>
              </w:rPr>
              <w:t xml:space="preserve"> </w:t>
            </w:r>
            <w:r w:rsidR="00C06070" w:rsidRPr="00C77597">
              <w:rPr>
                <w:color w:val="1F4E79" w:themeColor="accent1" w:themeShade="80"/>
              </w:rPr>
              <w:t xml:space="preserve"> </w:t>
            </w:r>
          </w:p>
        </w:tc>
      </w:tr>
      <w:tr w:rsidR="00503DB6" w:rsidTr="00A02F12">
        <w:tc>
          <w:tcPr>
            <w:tcW w:w="9355" w:type="dxa"/>
            <w:shd w:val="clear" w:color="auto" w:fill="auto"/>
          </w:tcPr>
          <w:p w:rsidR="00503DB6" w:rsidRPr="003E7A1A" w:rsidRDefault="00503DB6" w:rsidP="00C6054E">
            <w:pPr>
              <w:jc w:val="center"/>
            </w:pPr>
            <w:r w:rsidRPr="003E7A1A">
              <w:rPr>
                <w:color w:val="ED7D31" w:themeColor="accent2"/>
              </w:rPr>
              <w:t>{please provide response here</w:t>
            </w:r>
            <w:r>
              <w:rPr>
                <w:color w:val="ED7D31" w:themeColor="accent2"/>
              </w:rPr>
              <w:t xml:space="preserve"> or ‘n/a’ if non</w:t>
            </w:r>
            <w:r w:rsidR="00C6054E">
              <w:rPr>
                <w:color w:val="ED7D31" w:themeColor="accent2"/>
              </w:rPr>
              <w:t>-applicable</w:t>
            </w:r>
            <w:r w:rsidRPr="003E7A1A">
              <w:rPr>
                <w:color w:val="ED7D31" w:themeColor="accent2"/>
              </w:rPr>
              <w:t>}</w:t>
            </w:r>
          </w:p>
        </w:tc>
      </w:tr>
      <w:tr w:rsidR="009B2CE1" w:rsidTr="00A02F12">
        <w:tc>
          <w:tcPr>
            <w:tcW w:w="9355" w:type="dxa"/>
            <w:shd w:val="clear" w:color="auto" w:fill="auto"/>
          </w:tcPr>
          <w:p w:rsidR="009B2CE1" w:rsidRPr="003E7A1A" w:rsidRDefault="00C77597" w:rsidP="00C77597">
            <w:pPr>
              <w:rPr>
                <w:color w:val="ED7D31" w:themeColor="accent2"/>
              </w:rPr>
            </w:pPr>
            <w:r>
              <w:rPr>
                <w:color w:val="1F4E79" w:themeColor="accent1" w:themeShade="80"/>
              </w:rPr>
              <w:t xml:space="preserve">Q- </w:t>
            </w:r>
            <w:r w:rsidR="009B2CE1" w:rsidRPr="009B2CE1">
              <w:rPr>
                <w:color w:val="1F4E79" w:themeColor="accent1" w:themeShade="80"/>
              </w:rPr>
              <w:t xml:space="preserve">Would </w:t>
            </w:r>
            <w:r>
              <w:rPr>
                <w:color w:val="1F4E79" w:themeColor="accent1" w:themeShade="80"/>
              </w:rPr>
              <w:t xml:space="preserve">it be considered prudent planning to </w:t>
            </w:r>
            <w:r w:rsidR="00C46BD9">
              <w:rPr>
                <w:color w:val="1F4E79" w:themeColor="accent1" w:themeShade="80"/>
              </w:rPr>
              <w:t>“</w:t>
            </w:r>
            <w:r>
              <w:rPr>
                <w:color w:val="1F4E79" w:themeColor="accent1" w:themeShade="80"/>
              </w:rPr>
              <w:t>pre-execute</w:t>
            </w:r>
            <w:r w:rsidR="00C46BD9">
              <w:rPr>
                <w:color w:val="1F4E79" w:themeColor="accent1" w:themeShade="80"/>
              </w:rPr>
              <w:t>”</w:t>
            </w:r>
            <w:r>
              <w:rPr>
                <w:color w:val="1F4E79" w:themeColor="accent1" w:themeShade="80"/>
              </w:rPr>
              <w:t xml:space="preserve"> your application validation plans within production (pre-DR Exercise) to insure the expected results? In legacy DR Exercises, this step was not taken and test plans yielded ‘false </w:t>
            </w:r>
            <w:r w:rsidR="00DB0DD7">
              <w:rPr>
                <w:color w:val="1F4E79" w:themeColor="accent1" w:themeShade="80"/>
              </w:rPr>
              <w:t>errors’ which also expended countless/unnecessary hours to troubl</w:t>
            </w:r>
            <w:r w:rsidR="00325D57">
              <w:rPr>
                <w:color w:val="1F4E79" w:themeColor="accent1" w:themeShade="80"/>
              </w:rPr>
              <w:t>eshoot. If they had been run pre-exercise on production, the false error would have been caught.</w:t>
            </w:r>
            <w:r>
              <w:rPr>
                <w:color w:val="1F4E79" w:themeColor="accent1" w:themeShade="80"/>
              </w:rPr>
              <w:t xml:space="preserve"> </w:t>
            </w:r>
          </w:p>
        </w:tc>
      </w:tr>
      <w:tr w:rsidR="009B2CE1" w:rsidTr="00A02F12">
        <w:tc>
          <w:tcPr>
            <w:tcW w:w="9355" w:type="dxa"/>
            <w:shd w:val="clear" w:color="auto" w:fill="auto"/>
          </w:tcPr>
          <w:p w:rsidR="009B2CE1" w:rsidRPr="003E7A1A" w:rsidRDefault="009B2CE1" w:rsidP="009B2CE1">
            <w:pPr>
              <w:jc w:val="center"/>
            </w:pPr>
            <w:r w:rsidRPr="003E7A1A">
              <w:rPr>
                <w:color w:val="ED7D31" w:themeColor="accent2"/>
              </w:rPr>
              <w:t>{please provide response here</w:t>
            </w:r>
            <w:r>
              <w:rPr>
                <w:color w:val="ED7D31" w:themeColor="accent2"/>
              </w:rPr>
              <w:t xml:space="preserve"> or ‘n/a’ if non-applicable</w:t>
            </w:r>
            <w:r w:rsidRPr="003E7A1A">
              <w:rPr>
                <w:color w:val="ED7D31" w:themeColor="accent2"/>
              </w:rPr>
              <w:t>}</w:t>
            </w:r>
          </w:p>
        </w:tc>
      </w:tr>
    </w:tbl>
    <w:p w:rsidR="00F31658" w:rsidRDefault="00F31658" w:rsidP="00CE7620"/>
    <w:p w:rsidR="006866DD" w:rsidRDefault="006866DD" w:rsidP="00CE762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56"/>
        <w:gridCol w:w="1117"/>
        <w:gridCol w:w="1258"/>
        <w:gridCol w:w="1611"/>
        <w:gridCol w:w="1533"/>
        <w:gridCol w:w="1880"/>
      </w:tblGrid>
      <w:tr w:rsidR="005953C2" w:rsidTr="006866DD">
        <w:tc>
          <w:tcPr>
            <w:tcW w:w="9355" w:type="dxa"/>
            <w:gridSpan w:val="6"/>
            <w:shd w:val="clear" w:color="auto" w:fill="auto"/>
          </w:tcPr>
          <w:p w:rsidR="005953C2" w:rsidRPr="00C10E48" w:rsidRDefault="00C03C12" w:rsidP="003F201E">
            <w:pPr>
              <w:ind w:left="3600"/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</w:pPr>
            <w:r w:rsidRPr="00C10E48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 xml:space="preserve"> </w:t>
            </w:r>
            <w:r w:rsidR="003F201E" w:rsidRPr="00C10E48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>Recovery Procedures</w:t>
            </w:r>
          </w:p>
          <w:p w:rsidR="00220D70" w:rsidRPr="003C1C34" w:rsidRDefault="00220D70" w:rsidP="00773F79">
            <w:pPr>
              <w:rPr>
                <w:color w:val="0070C0"/>
                <w:highlight w:val="lightGray"/>
              </w:rPr>
            </w:pPr>
            <w:r w:rsidRPr="008D49EB">
              <w:rPr>
                <w:color w:val="1F4E79" w:themeColor="accent1" w:themeShade="80"/>
              </w:rPr>
              <w:t xml:space="preserve">These are the steps/tasks which need to be performed to </w:t>
            </w:r>
            <w:r w:rsidR="008354C4" w:rsidRPr="008D49EB">
              <w:rPr>
                <w:color w:val="1F4E79" w:themeColor="accent1" w:themeShade="80"/>
              </w:rPr>
              <w:t xml:space="preserve">render your system as operational/available in a DR scenario. For Virtual Machines (VMs), the </w:t>
            </w:r>
            <w:r w:rsidR="00F344A1" w:rsidRPr="008D49EB">
              <w:rPr>
                <w:i/>
                <w:color w:val="1F4E79" w:themeColor="accent1" w:themeShade="80"/>
              </w:rPr>
              <w:t xml:space="preserve">recovery initiation </w:t>
            </w:r>
            <w:r w:rsidR="008354C4" w:rsidRPr="008D49EB">
              <w:rPr>
                <w:i/>
                <w:color w:val="1F4E79" w:themeColor="accent1" w:themeShade="80"/>
              </w:rPr>
              <w:t>starting point</w:t>
            </w:r>
            <w:r w:rsidR="008354C4" w:rsidRPr="008D49EB">
              <w:rPr>
                <w:color w:val="1F4E79" w:themeColor="accent1" w:themeShade="80"/>
              </w:rPr>
              <w:t xml:space="preserve"> is typically managed by </w:t>
            </w:r>
            <w:r w:rsidR="003C1C34" w:rsidRPr="008D49EB">
              <w:rPr>
                <w:color w:val="1F4E79" w:themeColor="accent1" w:themeShade="80"/>
              </w:rPr>
              <w:t xml:space="preserve">a </w:t>
            </w:r>
            <w:r w:rsidR="008354C4" w:rsidRPr="008D49EB">
              <w:rPr>
                <w:color w:val="1F4E79" w:themeColor="accent1" w:themeShade="80"/>
              </w:rPr>
              <w:t xml:space="preserve">ZERTO ‘move’ operation, which </w:t>
            </w:r>
            <w:r w:rsidR="00F344A1" w:rsidRPr="008D49EB">
              <w:rPr>
                <w:color w:val="1F4E79" w:themeColor="accent1" w:themeShade="80"/>
              </w:rPr>
              <w:t xml:space="preserve">essentially </w:t>
            </w:r>
            <w:r w:rsidR="008354C4" w:rsidRPr="008D49EB">
              <w:rPr>
                <w:color w:val="1F4E79" w:themeColor="accent1" w:themeShade="80"/>
              </w:rPr>
              <w:t xml:space="preserve">activates the </w:t>
            </w:r>
            <w:r w:rsidR="00F344A1" w:rsidRPr="008D49EB">
              <w:rPr>
                <w:i/>
                <w:color w:val="1F4E79" w:themeColor="accent1" w:themeShade="80"/>
              </w:rPr>
              <w:t xml:space="preserve">DR copies of </w:t>
            </w:r>
            <w:r w:rsidR="008354C4" w:rsidRPr="008D49EB">
              <w:rPr>
                <w:i/>
                <w:color w:val="1F4E79" w:themeColor="accent1" w:themeShade="80"/>
              </w:rPr>
              <w:t>VM</w:t>
            </w:r>
            <w:r w:rsidR="008354C4" w:rsidRPr="008D49EB">
              <w:rPr>
                <w:color w:val="1F4E79" w:themeColor="accent1" w:themeShade="80"/>
              </w:rPr>
              <w:t>s in the backup Data Center (RDC)</w:t>
            </w:r>
          </w:p>
        </w:tc>
      </w:tr>
      <w:tr w:rsidR="00201211" w:rsidTr="003F201E">
        <w:trPr>
          <w:trHeight w:val="692"/>
        </w:trPr>
        <w:tc>
          <w:tcPr>
            <w:tcW w:w="1958" w:type="dxa"/>
            <w:shd w:val="clear" w:color="auto" w:fill="D9D9D9" w:themeFill="background1" w:themeFillShade="D9"/>
          </w:tcPr>
          <w:p w:rsidR="00717765" w:rsidRPr="00C10E48" w:rsidRDefault="00717765" w:rsidP="00D2546D">
            <w:pPr>
              <w:rPr>
                <w:b/>
              </w:rPr>
            </w:pPr>
            <w:r w:rsidRPr="00C10E48">
              <w:rPr>
                <w:b/>
              </w:rPr>
              <w:t>Task to perform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717765" w:rsidRPr="00C10E48" w:rsidRDefault="00717765" w:rsidP="00D2546D">
            <w:pPr>
              <w:rPr>
                <w:b/>
              </w:rPr>
            </w:pPr>
            <w:r w:rsidRPr="00C10E48">
              <w:rPr>
                <w:b/>
              </w:rPr>
              <w:t>Name (role)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717765" w:rsidRPr="00C10E48" w:rsidRDefault="00717765" w:rsidP="00D2546D">
            <w:pPr>
              <w:rPr>
                <w:b/>
              </w:rPr>
            </w:pPr>
            <w:r w:rsidRPr="00C10E48">
              <w:rPr>
                <w:b/>
              </w:rPr>
              <w:t>Skillset required for DR</w:t>
            </w:r>
          </w:p>
        </w:tc>
        <w:tc>
          <w:tcPr>
            <w:tcW w:w="1612" w:type="dxa"/>
            <w:shd w:val="clear" w:color="auto" w:fill="D9D9D9" w:themeFill="background1" w:themeFillShade="D9"/>
          </w:tcPr>
          <w:p w:rsidR="00717765" w:rsidRPr="00C10E48" w:rsidRDefault="00717765" w:rsidP="00D2546D">
            <w:pPr>
              <w:rPr>
                <w:b/>
              </w:rPr>
            </w:pPr>
            <w:r w:rsidRPr="00C10E48">
              <w:rPr>
                <w:b/>
              </w:rPr>
              <w:t>Access required</w:t>
            </w:r>
          </w:p>
        </w:tc>
        <w:tc>
          <w:tcPr>
            <w:tcW w:w="1529" w:type="dxa"/>
            <w:shd w:val="clear" w:color="auto" w:fill="D9D9D9" w:themeFill="background1" w:themeFillShade="D9"/>
          </w:tcPr>
          <w:p w:rsidR="00717765" w:rsidRPr="00C10E48" w:rsidRDefault="00717765" w:rsidP="00D2546D">
            <w:pPr>
              <w:rPr>
                <w:b/>
              </w:rPr>
            </w:pPr>
            <w:r w:rsidRPr="00C10E48">
              <w:rPr>
                <w:b/>
              </w:rPr>
              <w:t>Tools/desktop required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:rsidR="00717765" w:rsidRPr="00C10E48" w:rsidRDefault="00717765" w:rsidP="00D2546D">
            <w:pPr>
              <w:rPr>
                <w:b/>
              </w:rPr>
            </w:pPr>
            <w:r w:rsidRPr="00C10E48">
              <w:rPr>
                <w:b/>
              </w:rPr>
              <w:t>Expected results</w:t>
            </w:r>
          </w:p>
        </w:tc>
      </w:tr>
      <w:tr w:rsidR="00717765" w:rsidTr="003F201E">
        <w:tc>
          <w:tcPr>
            <w:tcW w:w="1958" w:type="dxa"/>
          </w:tcPr>
          <w:p w:rsidR="00717765" w:rsidRPr="00581098" w:rsidRDefault="004262A9" w:rsidP="00BE2F7E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lastRenderedPageBreak/>
              <w:t xml:space="preserve">Ex- </w:t>
            </w:r>
            <w:r w:rsidR="007C7049" w:rsidRPr="00581098">
              <w:rPr>
                <w:color w:val="5B9BD5" w:themeColor="accent1"/>
              </w:rPr>
              <w:t xml:space="preserve">Step 1) </w:t>
            </w:r>
            <w:r w:rsidR="00BE2F7E" w:rsidRPr="00581098">
              <w:rPr>
                <w:color w:val="5B9BD5" w:themeColor="accent1"/>
              </w:rPr>
              <w:t xml:space="preserve">Ops Team- </w:t>
            </w:r>
            <w:r w:rsidR="00717765" w:rsidRPr="00581098">
              <w:rPr>
                <w:color w:val="5B9BD5" w:themeColor="accent1"/>
              </w:rPr>
              <w:t>Run</w:t>
            </w:r>
            <w:r w:rsidR="00BE2F7E" w:rsidRPr="00581098">
              <w:rPr>
                <w:color w:val="5B9BD5" w:themeColor="accent1"/>
              </w:rPr>
              <w:t>s</w:t>
            </w:r>
            <w:r w:rsidR="00717765" w:rsidRPr="00581098">
              <w:rPr>
                <w:color w:val="5B9BD5" w:themeColor="accent1"/>
              </w:rPr>
              <w:t xml:space="preserve"> </w:t>
            </w:r>
            <w:r w:rsidR="00BE2F7E" w:rsidRPr="00581098">
              <w:rPr>
                <w:color w:val="5B9BD5" w:themeColor="accent1"/>
              </w:rPr>
              <w:t>ZERTO VPG ‘moves’</w:t>
            </w:r>
          </w:p>
        </w:tc>
        <w:tc>
          <w:tcPr>
            <w:tcW w:w="1117" w:type="dxa"/>
          </w:tcPr>
          <w:p w:rsidR="00717765" w:rsidRPr="00581098" w:rsidRDefault="00BE2F7E" w:rsidP="00D2546D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>Ops- Computer Operator</w:t>
            </w:r>
          </w:p>
        </w:tc>
        <w:tc>
          <w:tcPr>
            <w:tcW w:w="1258" w:type="dxa"/>
          </w:tcPr>
          <w:p w:rsidR="00717765" w:rsidRPr="00581098" w:rsidRDefault="00D428F2" w:rsidP="00D2546D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>Computer Operator</w:t>
            </w:r>
          </w:p>
        </w:tc>
        <w:tc>
          <w:tcPr>
            <w:tcW w:w="1612" w:type="dxa"/>
          </w:tcPr>
          <w:p w:rsidR="00717765" w:rsidRPr="00581098" w:rsidRDefault="00D428F2" w:rsidP="00D2546D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 xml:space="preserve">Computer Operator </w:t>
            </w:r>
            <w:r w:rsidR="00717765" w:rsidRPr="00581098">
              <w:rPr>
                <w:color w:val="5B9BD5" w:themeColor="accent1"/>
              </w:rPr>
              <w:t>(non-Admin)</w:t>
            </w:r>
          </w:p>
        </w:tc>
        <w:tc>
          <w:tcPr>
            <w:tcW w:w="1529" w:type="dxa"/>
          </w:tcPr>
          <w:p w:rsidR="00717765" w:rsidRPr="00581098" w:rsidRDefault="00717765" w:rsidP="00D2546D">
            <w:pPr>
              <w:rPr>
                <w:color w:val="5B9BD5" w:themeColor="accent1"/>
              </w:rPr>
            </w:pPr>
            <w:proofErr w:type="spellStart"/>
            <w:r w:rsidRPr="00581098">
              <w:rPr>
                <w:color w:val="5B9BD5" w:themeColor="accent1"/>
              </w:rPr>
              <w:t>PuTTY</w:t>
            </w:r>
            <w:proofErr w:type="spellEnd"/>
            <w:r w:rsidRPr="00581098">
              <w:rPr>
                <w:color w:val="5B9BD5" w:themeColor="accent1"/>
              </w:rPr>
              <w:t>/Telnet</w:t>
            </w:r>
          </w:p>
        </w:tc>
        <w:tc>
          <w:tcPr>
            <w:tcW w:w="1881" w:type="dxa"/>
          </w:tcPr>
          <w:p w:rsidR="00717765" w:rsidRPr="00581098" w:rsidRDefault="00D428F2" w:rsidP="00D2546D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>Audit Reports show “Successful” VPG moves</w:t>
            </w:r>
          </w:p>
        </w:tc>
      </w:tr>
      <w:tr w:rsidR="00717765" w:rsidTr="003F201E">
        <w:tc>
          <w:tcPr>
            <w:tcW w:w="1958" w:type="dxa"/>
          </w:tcPr>
          <w:p w:rsidR="00717765" w:rsidRDefault="009A09DD" w:rsidP="00DE7CF4">
            <w:r w:rsidRPr="00217F1D">
              <w:rPr>
                <w:color w:val="ED7D31" w:themeColor="accent2"/>
              </w:rPr>
              <w:t>{Please remove above example and enter your specific details</w:t>
            </w:r>
            <w:r w:rsidR="008A712C" w:rsidRPr="00217F1D">
              <w:rPr>
                <w:color w:val="ED7D31" w:themeColor="accent2"/>
              </w:rPr>
              <w:t xml:space="preserve">. If no specific recovery procedures apply (post-ZERTO), then enter </w:t>
            </w:r>
            <w:r w:rsidR="00DE7CF4" w:rsidRPr="00217F1D">
              <w:rPr>
                <w:color w:val="ED7D31" w:themeColor="accent2"/>
              </w:rPr>
              <w:t>“No IT-specific procedure required”</w:t>
            </w:r>
            <w:r w:rsidRPr="00217F1D">
              <w:rPr>
                <w:color w:val="ED7D31" w:themeColor="accent2"/>
              </w:rPr>
              <w:t>}</w:t>
            </w:r>
          </w:p>
        </w:tc>
        <w:tc>
          <w:tcPr>
            <w:tcW w:w="1117" w:type="dxa"/>
          </w:tcPr>
          <w:p w:rsidR="00717765" w:rsidRDefault="00717765" w:rsidP="00D2546D"/>
        </w:tc>
        <w:tc>
          <w:tcPr>
            <w:tcW w:w="1258" w:type="dxa"/>
          </w:tcPr>
          <w:p w:rsidR="00717765" w:rsidRDefault="00717765" w:rsidP="00D2546D"/>
        </w:tc>
        <w:tc>
          <w:tcPr>
            <w:tcW w:w="1612" w:type="dxa"/>
          </w:tcPr>
          <w:p w:rsidR="00717765" w:rsidRDefault="00717765" w:rsidP="00D2546D"/>
        </w:tc>
        <w:tc>
          <w:tcPr>
            <w:tcW w:w="1529" w:type="dxa"/>
          </w:tcPr>
          <w:p w:rsidR="00717765" w:rsidRDefault="00717765" w:rsidP="00D2546D"/>
        </w:tc>
        <w:tc>
          <w:tcPr>
            <w:tcW w:w="1881" w:type="dxa"/>
          </w:tcPr>
          <w:p w:rsidR="00717765" w:rsidRDefault="00717765" w:rsidP="00D2546D"/>
        </w:tc>
      </w:tr>
    </w:tbl>
    <w:p w:rsidR="00B26347" w:rsidRPr="00F32F30" w:rsidRDefault="00B26347" w:rsidP="00B26347">
      <w:pPr>
        <w:pStyle w:val="ListParagraph"/>
        <w:ind w:left="0"/>
        <w:rPr>
          <w:color w:val="1F4E79" w:themeColor="accent1" w:themeShade="80"/>
        </w:rPr>
      </w:pPr>
      <w:r w:rsidRPr="00F32F30">
        <w:rPr>
          <w:color w:val="1F4E79" w:themeColor="accent1" w:themeShade="80"/>
        </w:rPr>
        <w:t xml:space="preserve">* Where does Recovery Procedure reside? At conclusion of DR Planning, the artifact must be imported as a copy into ASSURANCE. </w:t>
      </w:r>
    </w:p>
    <w:p w:rsidR="006B604B" w:rsidRDefault="006B604B" w:rsidP="00B26347">
      <w:pPr>
        <w:pStyle w:val="ListParagraph"/>
        <w:ind w:left="0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56"/>
        <w:gridCol w:w="1117"/>
        <w:gridCol w:w="1258"/>
        <w:gridCol w:w="1611"/>
        <w:gridCol w:w="1533"/>
        <w:gridCol w:w="1880"/>
      </w:tblGrid>
      <w:tr w:rsidR="005953C2" w:rsidTr="00E0151B">
        <w:tc>
          <w:tcPr>
            <w:tcW w:w="9355" w:type="dxa"/>
            <w:gridSpan w:val="6"/>
          </w:tcPr>
          <w:p w:rsidR="005953C2" w:rsidRPr="00C10E48" w:rsidRDefault="009F6AC4" w:rsidP="009F6AC4">
            <w:pPr>
              <w:ind w:left="3600"/>
              <w:rPr>
                <w:color w:val="1F4E79" w:themeColor="accent1" w:themeShade="80"/>
                <w:sz w:val="24"/>
                <w:szCs w:val="24"/>
              </w:rPr>
            </w:pPr>
            <w:r w:rsidRPr="00C10E48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>Recovery “sequence</w:t>
            </w:r>
            <w:r w:rsidRPr="00C10E48">
              <w:rPr>
                <w:color w:val="1F4E79" w:themeColor="accent1" w:themeShade="80"/>
                <w:sz w:val="24"/>
                <w:szCs w:val="24"/>
                <w:highlight w:val="lightGray"/>
              </w:rPr>
              <w:t>”</w:t>
            </w:r>
            <w:r w:rsidRPr="00C10E48">
              <w:rPr>
                <w:color w:val="1F4E79" w:themeColor="accent1" w:themeShade="80"/>
                <w:sz w:val="24"/>
                <w:szCs w:val="24"/>
              </w:rPr>
              <w:t xml:space="preserve"> </w:t>
            </w:r>
          </w:p>
          <w:p w:rsidR="00BE76A8" w:rsidRPr="008D49EB" w:rsidRDefault="00BE76A8" w:rsidP="009F6AC4">
            <w:pPr>
              <w:rPr>
                <w:color w:val="1F4E79" w:themeColor="accent1" w:themeShade="80"/>
              </w:rPr>
            </w:pPr>
            <w:r w:rsidRPr="008D49EB">
              <w:rPr>
                <w:color w:val="1F4E79" w:themeColor="accent1" w:themeShade="80"/>
              </w:rPr>
              <w:t xml:space="preserve">   </w:t>
            </w:r>
            <w:r w:rsidR="009F6AC4" w:rsidRPr="008D49EB">
              <w:rPr>
                <w:color w:val="1F4E79" w:themeColor="accent1" w:themeShade="80"/>
              </w:rPr>
              <w:t xml:space="preserve">If the recovery requires certain components to be recovered within a defined order (sequence) </w:t>
            </w:r>
          </w:p>
          <w:p w:rsidR="005914C7" w:rsidRPr="008D49EB" w:rsidRDefault="00BE76A8" w:rsidP="00BE76A8">
            <w:pPr>
              <w:rPr>
                <w:color w:val="1F4E79" w:themeColor="accent1" w:themeShade="80"/>
              </w:rPr>
            </w:pPr>
            <w:r w:rsidRPr="008D49EB">
              <w:rPr>
                <w:color w:val="1F4E79" w:themeColor="accent1" w:themeShade="80"/>
              </w:rPr>
              <w:t xml:space="preserve"> </w:t>
            </w:r>
            <w:r w:rsidR="009F6AC4" w:rsidRPr="008D49EB">
              <w:rPr>
                <w:color w:val="1F4E79" w:themeColor="accent1" w:themeShade="80"/>
              </w:rPr>
              <w:t xml:space="preserve">   --please articulate the sequence and details, otherwise </w:t>
            </w:r>
            <w:r w:rsidR="00502BBF" w:rsidRPr="008D49EB">
              <w:rPr>
                <w:color w:val="1F4E79" w:themeColor="accent1" w:themeShade="80"/>
              </w:rPr>
              <w:t xml:space="preserve">remove the example rows and </w:t>
            </w:r>
            <w:r w:rsidR="009F6AC4" w:rsidRPr="008D49EB">
              <w:rPr>
                <w:color w:val="1F4E79" w:themeColor="accent1" w:themeShade="80"/>
              </w:rPr>
              <w:t xml:space="preserve">enter ‘n/a’ </w:t>
            </w:r>
          </w:p>
          <w:p w:rsidR="009F6AC4" w:rsidRDefault="005914C7" w:rsidP="00BE76A8">
            <w:pPr>
              <w:rPr>
                <w:b/>
                <w:color w:val="0070C0"/>
                <w:highlight w:val="lightGray"/>
              </w:rPr>
            </w:pPr>
            <w:r w:rsidRPr="008D49EB">
              <w:rPr>
                <w:color w:val="1F4E79" w:themeColor="accent1" w:themeShade="80"/>
              </w:rPr>
              <w:t xml:space="preserve">    </w:t>
            </w:r>
            <w:r w:rsidR="009F6AC4" w:rsidRPr="008D49EB">
              <w:rPr>
                <w:color w:val="1F4E79" w:themeColor="accent1" w:themeShade="80"/>
              </w:rPr>
              <w:t>(not applicable)</w:t>
            </w:r>
          </w:p>
        </w:tc>
      </w:tr>
      <w:tr w:rsidR="00A2295C" w:rsidTr="00BE76A8">
        <w:trPr>
          <w:trHeight w:val="692"/>
        </w:trPr>
        <w:tc>
          <w:tcPr>
            <w:tcW w:w="1958" w:type="dxa"/>
            <w:shd w:val="clear" w:color="auto" w:fill="D9D9D9" w:themeFill="background1" w:themeFillShade="D9"/>
          </w:tcPr>
          <w:p w:rsidR="00A2295C" w:rsidRPr="00C10E48" w:rsidRDefault="00A2295C" w:rsidP="00130C6A">
            <w:pPr>
              <w:rPr>
                <w:b/>
              </w:rPr>
            </w:pPr>
            <w:r w:rsidRPr="00C10E48">
              <w:rPr>
                <w:b/>
              </w:rPr>
              <w:t>Task to perform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A2295C" w:rsidRPr="00C10E48" w:rsidRDefault="00A2295C" w:rsidP="00130C6A">
            <w:pPr>
              <w:rPr>
                <w:b/>
              </w:rPr>
            </w:pPr>
            <w:r w:rsidRPr="00C10E48">
              <w:rPr>
                <w:b/>
              </w:rPr>
              <w:t>Name (role)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A2295C" w:rsidRPr="00C10E48" w:rsidRDefault="00A2295C" w:rsidP="00130C6A">
            <w:pPr>
              <w:rPr>
                <w:b/>
              </w:rPr>
            </w:pPr>
            <w:r w:rsidRPr="00C10E48">
              <w:rPr>
                <w:b/>
              </w:rPr>
              <w:t>Skillset required for DR</w:t>
            </w:r>
          </w:p>
        </w:tc>
        <w:tc>
          <w:tcPr>
            <w:tcW w:w="1612" w:type="dxa"/>
            <w:shd w:val="clear" w:color="auto" w:fill="D9D9D9" w:themeFill="background1" w:themeFillShade="D9"/>
          </w:tcPr>
          <w:p w:rsidR="00A2295C" w:rsidRPr="00C10E48" w:rsidRDefault="00A2295C" w:rsidP="00130C6A">
            <w:pPr>
              <w:rPr>
                <w:b/>
              </w:rPr>
            </w:pPr>
            <w:r w:rsidRPr="00C10E48">
              <w:rPr>
                <w:b/>
              </w:rPr>
              <w:t>Access required</w:t>
            </w:r>
          </w:p>
        </w:tc>
        <w:tc>
          <w:tcPr>
            <w:tcW w:w="1529" w:type="dxa"/>
            <w:shd w:val="clear" w:color="auto" w:fill="D9D9D9" w:themeFill="background1" w:themeFillShade="D9"/>
          </w:tcPr>
          <w:p w:rsidR="00A2295C" w:rsidRPr="00C10E48" w:rsidRDefault="00A2295C" w:rsidP="00130C6A">
            <w:pPr>
              <w:rPr>
                <w:b/>
              </w:rPr>
            </w:pPr>
            <w:r w:rsidRPr="00C10E48">
              <w:rPr>
                <w:b/>
              </w:rPr>
              <w:t>Tools/desktop required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:rsidR="00A2295C" w:rsidRPr="00C10E48" w:rsidRDefault="00A2295C" w:rsidP="00130C6A">
            <w:pPr>
              <w:rPr>
                <w:b/>
              </w:rPr>
            </w:pPr>
            <w:r w:rsidRPr="00C10E48">
              <w:rPr>
                <w:b/>
              </w:rPr>
              <w:t>Expected results</w:t>
            </w:r>
          </w:p>
        </w:tc>
      </w:tr>
      <w:tr w:rsidR="00A2295C" w:rsidTr="00BE76A8">
        <w:tc>
          <w:tcPr>
            <w:tcW w:w="1958" w:type="dxa"/>
          </w:tcPr>
          <w:p w:rsidR="00A2295C" w:rsidRPr="00581098" w:rsidRDefault="00A2295C" w:rsidP="00130C6A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>Ex- Step 1) Ops Team- Runs ZERTO VPG ‘moves’</w:t>
            </w:r>
          </w:p>
        </w:tc>
        <w:tc>
          <w:tcPr>
            <w:tcW w:w="1117" w:type="dxa"/>
          </w:tcPr>
          <w:p w:rsidR="00A2295C" w:rsidRPr="00581098" w:rsidRDefault="00A2295C" w:rsidP="00130C6A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>Ops- Computer Operator</w:t>
            </w:r>
          </w:p>
        </w:tc>
        <w:tc>
          <w:tcPr>
            <w:tcW w:w="1258" w:type="dxa"/>
          </w:tcPr>
          <w:p w:rsidR="00A2295C" w:rsidRPr="00581098" w:rsidRDefault="00A2295C" w:rsidP="00130C6A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>Computer Operator</w:t>
            </w:r>
          </w:p>
        </w:tc>
        <w:tc>
          <w:tcPr>
            <w:tcW w:w="1612" w:type="dxa"/>
          </w:tcPr>
          <w:p w:rsidR="00A2295C" w:rsidRPr="00581098" w:rsidRDefault="00A2295C" w:rsidP="00130C6A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>Computer Operator (non-Admin)</w:t>
            </w:r>
          </w:p>
        </w:tc>
        <w:tc>
          <w:tcPr>
            <w:tcW w:w="1529" w:type="dxa"/>
          </w:tcPr>
          <w:p w:rsidR="00A2295C" w:rsidRPr="00581098" w:rsidRDefault="00A2295C" w:rsidP="00130C6A">
            <w:pPr>
              <w:rPr>
                <w:color w:val="5B9BD5" w:themeColor="accent1"/>
              </w:rPr>
            </w:pPr>
            <w:proofErr w:type="spellStart"/>
            <w:r w:rsidRPr="00581098">
              <w:rPr>
                <w:color w:val="5B9BD5" w:themeColor="accent1"/>
              </w:rPr>
              <w:t>PuTTY</w:t>
            </w:r>
            <w:proofErr w:type="spellEnd"/>
            <w:r w:rsidRPr="00581098">
              <w:rPr>
                <w:color w:val="5B9BD5" w:themeColor="accent1"/>
              </w:rPr>
              <w:t>/Telnet</w:t>
            </w:r>
          </w:p>
        </w:tc>
        <w:tc>
          <w:tcPr>
            <w:tcW w:w="1881" w:type="dxa"/>
          </w:tcPr>
          <w:p w:rsidR="00A2295C" w:rsidRPr="00581098" w:rsidRDefault="00A2295C" w:rsidP="00130C6A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>Audit Reports show “Successful” VPG moves</w:t>
            </w:r>
          </w:p>
        </w:tc>
      </w:tr>
      <w:tr w:rsidR="00A2295C" w:rsidTr="00BE76A8">
        <w:tc>
          <w:tcPr>
            <w:tcW w:w="1958" w:type="dxa"/>
          </w:tcPr>
          <w:p w:rsidR="00A2295C" w:rsidRDefault="009A09DD" w:rsidP="00130C6A">
            <w:r w:rsidRPr="00D324B6">
              <w:rPr>
                <w:color w:val="ED7D31" w:themeColor="accent2"/>
              </w:rPr>
              <w:t>{</w:t>
            </w:r>
            <w:r w:rsidRPr="0091260C">
              <w:rPr>
                <w:color w:val="ED7D31" w:themeColor="accent2"/>
              </w:rPr>
              <w:t>Please remove above example and enter your specific details}</w:t>
            </w:r>
          </w:p>
        </w:tc>
        <w:tc>
          <w:tcPr>
            <w:tcW w:w="1117" w:type="dxa"/>
          </w:tcPr>
          <w:p w:rsidR="00A2295C" w:rsidRDefault="00A2295C" w:rsidP="00130C6A"/>
        </w:tc>
        <w:tc>
          <w:tcPr>
            <w:tcW w:w="1258" w:type="dxa"/>
          </w:tcPr>
          <w:p w:rsidR="00A2295C" w:rsidRDefault="00A2295C" w:rsidP="00130C6A"/>
        </w:tc>
        <w:tc>
          <w:tcPr>
            <w:tcW w:w="1612" w:type="dxa"/>
          </w:tcPr>
          <w:p w:rsidR="00A2295C" w:rsidRDefault="00A2295C" w:rsidP="00130C6A"/>
        </w:tc>
        <w:tc>
          <w:tcPr>
            <w:tcW w:w="1529" w:type="dxa"/>
          </w:tcPr>
          <w:p w:rsidR="00A2295C" w:rsidRDefault="00A2295C" w:rsidP="00130C6A"/>
        </w:tc>
        <w:tc>
          <w:tcPr>
            <w:tcW w:w="1881" w:type="dxa"/>
          </w:tcPr>
          <w:p w:rsidR="00A2295C" w:rsidRDefault="00A2295C" w:rsidP="00130C6A"/>
        </w:tc>
      </w:tr>
    </w:tbl>
    <w:p w:rsidR="00A2295C" w:rsidRPr="00D53EBE" w:rsidRDefault="00A2295C" w:rsidP="00A2295C">
      <w:pPr>
        <w:pStyle w:val="ListParagraph"/>
        <w:ind w:left="0"/>
        <w:rPr>
          <w:color w:val="1F4E79" w:themeColor="accent1" w:themeShade="80"/>
        </w:rPr>
      </w:pPr>
      <w:r w:rsidRPr="00D53EBE">
        <w:rPr>
          <w:color w:val="1F4E79" w:themeColor="accent1" w:themeShade="80"/>
        </w:rPr>
        <w:t xml:space="preserve">* Where does Recovery Procedure reside? At conclusion of DR Planning, the artifact must be imported as a copy into ASSURANCE. </w:t>
      </w:r>
    </w:p>
    <w:p w:rsidR="009A09DD" w:rsidRDefault="009A09DD" w:rsidP="00A2295C">
      <w:pPr>
        <w:pStyle w:val="ListParagraph"/>
        <w:ind w:left="0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4"/>
        <w:gridCol w:w="1080"/>
        <w:gridCol w:w="1260"/>
        <w:gridCol w:w="1619"/>
        <w:gridCol w:w="1533"/>
        <w:gridCol w:w="1889"/>
      </w:tblGrid>
      <w:tr w:rsidR="005953C2" w:rsidTr="00F31658">
        <w:tc>
          <w:tcPr>
            <w:tcW w:w="9355" w:type="dxa"/>
            <w:gridSpan w:val="6"/>
          </w:tcPr>
          <w:p w:rsidR="005953C2" w:rsidRPr="00C10E48" w:rsidRDefault="00BE76A8" w:rsidP="00BE76A8">
            <w:pPr>
              <w:ind w:left="2880"/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</w:pPr>
            <w:r w:rsidRPr="00C10E48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 xml:space="preserve">     </w:t>
            </w:r>
            <w:r w:rsidR="000B772B" w:rsidRPr="00C10E48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>App Team</w:t>
            </w:r>
            <w:r w:rsidRPr="00C10E48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>-specific Validation Procedures</w:t>
            </w:r>
            <w:r w:rsidR="005914C7" w:rsidRPr="00C10E48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 xml:space="preserve"> </w:t>
            </w:r>
          </w:p>
          <w:p w:rsidR="005914C7" w:rsidRPr="000E2019" w:rsidRDefault="005914C7" w:rsidP="003416BD">
            <w:pPr>
              <w:rPr>
                <w:color w:val="0070C0"/>
                <w:highlight w:val="lightGray"/>
              </w:rPr>
            </w:pPr>
            <w:r w:rsidRPr="008D49EB">
              <w:rPr>
                <w:color w:val="1F4E79" w:themeColor="accent1" w:themeShade="80"/>
              </w:rPr>
              <w:t xml:space="preserve">These are the </w:t>
            </w:r>
            <w:r w:rsidR="000B772B" w:rsidRPr="008D49EB">
              <w:rPr>
                <w:color w:val="1F4E79" w:themeColor="accent1" w:themeShade="80"/>
              </w:rPr>
              <w:t xml:space="preserve">validation (testing) </w:t>
            </w:r>
            <w:r w:rsidRPr="008D49EB">
              <w:rPr>
                <w:color w:val="1F4E79" w:themeColor="accent1" w:themeShade="80"/>
              </w:rPr>
              <w:t xml:space="preserve">steps/tasks which need to be performed </w:t>
            </w:r>
            <w:r w:rsidR="000B772B" w:rsidRPr="008D49EB">
              <w:rPr>
                <w:color w:val="1F4E79" w:themeColor="accent1" w:themeShade="80"/>
              </w:rPr>
              <w:t xml:space="preserve">by the Application Support Team </w:t>
            </w:r>
            <w:r w:rsidRPr="008D49EB">
              <w:rPr>
                <w:color w:val="1F4E79" w:themeColor="accent1" w:themeShade="80"/>
              </w:rPr>
              <w:t xml:space="preserve">to </w:t>
            </w:r>
            <w:r w:rsidR="00860211" w:rsidRPr="008D49EB">
              <w:rPr>
                <w:color w:val="1F4E79" w:themeColor="accent1" w:themeShade="80"/>
              </w:rPr>
              <w:t>verify the operational state of your Application,</w:t>
            </w:r>
            <w:r w:rsidRPr="008D49EB">
              <w:rPr>
                <w:color w:val="1F4E79" w:themeColor="accent1" w:themeShade="80"/>
              </w:rPr>
              <w:t xml:space="preserve"> in a DR scenario.</w:t>
            </w:r>
            <w:r w:rsidR="0008479A" w:rsidRPr="008D49EB">
              <w:rPr>
                <w:color w:val="1F4E79" w:themeColor="accent1" w:themeShade="80"/>
              </w:rPr>
              <w:t xml:space="preserve"> These would be the operational checkout tasks performed before turning systems over to users (Business), is necessary.</w:t>
            </w:r>
            <w:r w:rsidR="00330641">
              <w:rPr>
                <w:color w:val="1F4E79" w:themeColor="accent1" w:themeShade="80"/>
              </w:rPr>
              <w:t xml:space="preserve"> They may be similar to periodic “post</w:t>
            </w:r>
            <w:r w:rsidR="003416BD">
              <w:rPr>
                <w:color w:val="1F4E79" w:themeColor="accent1" w:themeShade="80"/>
              </w:rPr>
              <w:t>-Sunday P</w:t>
            </w:r>
            <w:r w:rsidR="00330641">
              <w:rPr>
                <w:color w:val="1F4E79" w:themeColor="accent1" w:themeShade="80"/>
              </w:rPr>
              <w:t xml:space="preserve">atching </w:t>
            </w:r>
            <w:r w:rsidR="003416BD">
              <w:rPr>
                <w:color w:val="1F4E79" w:themeColor="accent1" w:themeShade="80"/>
              </w:rPr>
              <w:t>T</w:t>
            </w:r>
            <w:r w:rsidR="00330641">
              <w:rPr>
                <w:color w:val="1F4E79" w:themeColor="accent1" w:themeShade="80"/>
              </w:rPr>
              <w:t xml:space="preserve">est </w:t>
            </w:r>
            <w:r w:rsidR="003416BD">
              <w:rPr>
                <w:color w:val="1F4E79" w:themeColor="accent1" w:themeShade="80"/>
              </w:rPr>
              <w:t>P</w:t>
            </w:r>
            <w:r w:rsidR="00330641">
              <w:rPr>
                <w:color w:val="1F4E79" w:themeColor="accent1" w:themeShade="80"/>
              </w:rPr>
              <w:t>lans”</w:t>
            </w:r>
            <w:r w:rsidR="002E4954">
              <w:rPr>
                <w:color w:val="1F4E79" w:themeColor="accent1" w:themeShade="80"/>
              </w:rPr>
              <w:t>.</w:t>
            </w:r>
          </w:p>
        </w:tc>
      </w:tr>
      <w:tr w:rsidR="00BB5D26" w:rsidTr="00BE76A8">
        <w:trPr>
          <w:trHeight w:val="692"/>
        </w:trPr>
        <w:tc>
          <w:tcPr>
            <w:tcW w:w="1975" w:type="dxa"/>
            <w:shd w:val="clear" w:color="auto" w:fill="D9D9D9" w:themeFill="background1" w:themeFillShade="D9"/>
          </w:tcPr>
          <w:p w:rsidR="00BB5D26" w:rsidRPr="00C10E48" w:rsidRDefault="00BB5D26" w:rsidP="00D2546D">
            <w:pPr>
              <w:rPr>
                <w:b/>
              </w:rPr>
            </w:pPr>
            <w:r w:rsidRPr="00C10E48">
              <w:rPr>
                <w:b/>
              </w:rPr>
              <w:t>Task to perform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BB5D26" w:rsidRPr="00C10E48" w:rsidRDefault="00BB5D26" w:rsidP="00D2546D">
            <w:pPr>
              <w:rPr>
                <w:b/>
              </w:rPr>
            </w:pPr>
            <w:r w:rsidRPr="00C10E48">
              <w:rPr>
                <w:b/>
              </w:rPr>
              <w:t>Name (role)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BB5D26" w:rsidRPr="00C10E48" w:rsidRDefault="00BB5D26" w:rsidP="00D2546D">
            <w:pPr>
              <w:rPr>
                <w:b/>
              </w:rPr>
            </w:pPr>
            <w:r w:rsidRPr="00C10E48">
              <w:rPr>
                <w:b/>
              </w:rPr>
              <w:t>Skillset required for DR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BB5D26" w:rsidRPr="00C10E48" w:rsidRDefault="00BB5D26" w:rsidP="00D2546D">
            <w:pPr>
              <w:rPr>
                <w:b/>
              </w:rPr>
            </w:pPr>
            <w:r w:rsidRPr="00C10E48">
              <w:rPr>
                <w:b/>
              </w:rPr>
              <w:t>Access required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B5D26" w:rsidRPr="00C10E48" w:rsidRDefault="00BB5D26" w:rsidP="00D2546D">
            <w:pPr>
              <w:rPr>
                <w:b/>
              </w:rPr>
            </w:pPr>
            <w:r w:rsidRPr="00C10E48">
              <w:rPr>
                <w:b/>
              </w:rPr>
              <w:t>Tools/desktop required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B5D26" w:rsidRPr="00C10E48" w:rsidRDefault="00BB5D26" w:rsidP="00D2546D">
            <w:pPr>
              <w:rPr>
                <w:b/>
              </w:rPr>
            </w:pPr>
            <w:r w:rsidRPr="00C10E48">
              <w:rPr>
                <w:b/>
              </w:rPr>
              <w:t>Expected results</w:t>
            </w:r>
          </w:p>
        </w:tc>
      </w:tr>
      <w:tr w:rsidR="00BB5D26" w:rsidTr="00BE76A8">
        <w:tc>
          <w:tcPr>
            <w:tcW w:w="1975" w:type="dxa"/>
          </w:tcPr>
          <w:p w:rsidR="00BB5D26" w:rsidRPr="00581098" w:rsidRDefault="004262A9" w:rsidP="00BB5D26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 xml:space="preserve">Ex- </w:t>
            </w:r>
            <w:r w:rsidR="00BB5D26" w:rsidRPr="00581098">
              <w:rPr>
                <w:color w:val="5B9BD5" w:themeColor="accent1"/>
              </w:rPr>
              <w:t>Run monthly patch verification script</w:t>
            </w:r>
          </w:p>
        </w:tc>
        <w:tc>
          <w:tcPr>
            <w:tcW w:w="1080" w:type="dxa"/>
          </w:tcPr>
          <w:p w:rsidR="00BB5D26" w:rsidRPr="00581098" w:rsidRDefault="00BB5D26" w:rsidP="00D2546D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>John Doe</w:t>
            </w:r>
          </w:p>
        </w:tc>
        <w:tc>
          <w:tcPr>
            <w:tcW w:w="1260" w:type="dxa"/>
          </w:tcPr>
          <w:p w:rsidR="00BB5D26" w:rsidRPr="00581098" w:rsidRDefault="00BB5D26" w:rsidP="00D2546D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>Developer</w:t>
            </w:r>
          </w:p>
        </w:tc>
        <w:tc>
          <w:tcPr>
            <w:tcW w:w="1620" w:type="dxa"/>
          </w:tcPr>
          <w:p w:rsidR="00BB5D26" w:rsidRPr="00581098" w:rsidRDefault="00BB5D26" w:rsidP="00D2546D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>Developer (non-Admin)</w:t>
            </w:r>
          </w:p>
        </w:tc>
        <w:tc>
          <w:tcPr>
            <w:tcW w:w="1530" w:type="dxa"/>
          </w:tcPr>
          <w:p w:rsidR="00BB5D26" w:rsidRPr="00581098" w:rsidRDefault="00BB5D26" w:rsidP="00D2546D">
            <w:pPr>
              <w:rPr>
                <w:color w:val="5B9BD5" w:themeColor="accent1"/>
              </w:rPr>
            </w:pPr>
            <w:proofErr w:type="spellStart"/>
            <w:r w:rsidRPr="00581098">
              <w:rPr>
                <w:color w:val="5B9BD5" w:themeColor="accent1"/>
              </w:rPr>
              <w:t>PuTTY</w:t>
            </w:r>
            <w:proofErr w:type="spellEnd"/>
            <w:r w:rsidRPr="00581098">
              <w:rPr>
                <w:color w:val="5B9BD5" w:themeColor="accent1"/>
              </w:rPr>
              <w:t>/Telnet</w:t>
            </w:r>
          </w:p>
        </w:tc>
        <w:tc>
          <w:tcPr>
            <w:tcW w:w="1890" w:type="dxa"/>
          </w:tcPr>
          <w:p w:rsidR="00BB5D26" w:rsidRPr="00581098" w:rsidRDefault="00974563" w:rsidP="00D2546D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t xml:space="preserve">No change to system </w:t>
            </w:r>
            <w:r w:rsidRPr="00581098">
              <w:rPr>
                <w:color w:val="5B9BD5" w:themeColor="accent1"/>
              </w:rPr>
              <w:lastRenderedPageBreak/>
              <w:t>performance, post patching</w:t>
            </w:r>
          </w:p>
        </w:tc>
      </w:tr>
      <w:tr w:rsidR="00BB5D26" w:rsidTr="00BE76A8">
        <w:tc>
          <w:tcPr>
            <w:tcW w:w="1975" w:type="dxa"/>
          </w:tcPr>
          <w:p w:rsidR="00BB5D26" w:rsidRPr="00581098" w:rsidRDefault="00F73A45" w:rsidP="00D2546D">
            <w:pPr>
              <w:rPr>
                <w:color w:val="5B9BD5" w:themeColor="accent1"/>
              </w:rPr>
            </w:pPr>
            <w:r w:rsidRPr="00581098">
              <w:rPr>
                <w:color w:val="5B9BD5" w:themeColor="accent1"/>
              </w:rPr>
              <w:lastRenderedPageBreak/>
              <w:t xml:space="preserve">Ex- No IT-specific procedure required. Login at splash screen </w:t>
            </w:r>
          </w:p>
        </w:tc>
        <w:tc>
          <w:tcPr>
            <w:tcW w:w="1080" w:type="dxa"/>
          </w:tcPr>
          <w:p w:rsidR="00BB5D26" w:rsidRPr="00581098" w:rsidRDefault="00BB5D26" w:rsidP="00D2546D">
            <w:pPr>
              <w:rPr>
                <w:color w:val="5B9BD5" w:themeColor="accent1"/>
              </w:rPr>
            </w:pPr>
          </w:p>
        </w:tc>
        <w:tc>
          <w:tcPr>
            <w:tcW w:w="1260" w:type="dxa"/>
          </w:tcPr>
          <w:p w:rsidR="00BB5D26" w:rsidRPr="00581098" w:rsidRDefault="00BB5D26" w:rsidP="00D2546D">
            <w:pPr>
              <w:rPr>
                <w:color w:val="5B9BD5" w:themeColor="accent1"/>
              </w:rPr>
            </w:pPr>
          </w:p>
        </w:tc>
        <w:tc>
          <w:tcPr>
            <w:tcW w:w="1620" w:type="dxa"/>
          </w:tcPr>
          <w:p w:rsidR="00BB5D26" w:rsidRPr="00581098" w:rsidRDefault="00BB5D26" w:rsidP="00D2546D">
            <w:pPr>
              <w:rPr>
                <w:color w:val="5B9BD5" w:themeColor="accent1"/>
              </w:rPr>
            </w:pPr>
          </w:p>
        </w:tc>
        <w:tc>
          <w:tcPr>
            <w:tcW w:w="1530" w:type="dxa"/>
          </w:tcPr>
          <w:p w:rsidR="00BB5D26" w:rsidRPr="00581098" w:rsidRDefault="00BB5D26" w:rsidP="00D2546D">
            <w:pPr>
              <w:rPr>
                <w:color w:val="5B9BD5" w:themeColor="accent1"/>
              </w:rPr>
            </w:pPr>
          </w:p>
        </w:tc>
        <w:tc>
          <w:tcPr>
            <w:tcW w:w="1890" w:type="dxa"/>
          </w:tcPr>
          <w:p w:rsidR="00BB5D26" w:rsidRPr="00581098" w:rsidRDefault="00BB5D26" w:rsidP="00D2546D">
            <w:pPr>
              <w:rPr>
                <w:color w:val="5B9BD5" w:themeColor="accent1"/>
              </w:rPr>
            </w:pPr>
          </w:p>
        </w:tc>
      </w:tr>
      <w:tr w:rsidR="00BB5D26" w:rsidTr="00BE76A8">
        <w:tc>
          <w:tcPr>
            <w:tcW w:w="1975" w:type="dxa"/>
          </w:tcPr>
          <w:p w:rsidR="00BB5D26" w:rsidRDefault="00E82D81" w:rsidP="00D2546D">
            <w:r w:rsidRPr="00217F1D">
              <w:rPr>
                <w:color w:val="ED7D31" w:themeColor="accent2"/>
              </w:rPr>
              <w:t>{Please remove above example and enter your specific details</w:t>
            </w:r>
            <w:r w:rsidR="00A210C7">
              <w:rPr>
                <w:color w:val="ED7D31" w:themeColor="accent2"/>
              </w:rPr>
              <w:t>. Or enter ‘n/a’ for non-applicable</w:t>
            </w:r>
            <w:r w:rsidRPr="00217F1D">
              <w:rPr>
                <w:color w:val="ED7D31" w:themeColor="accent2"/>
              </w:rPr>
              <w:t>}</w:t>
            </w:r>
          </w:p>
        </w:tc>
        <w:tc>
          <w:tcPr>
            <w:tcW w:w="1080" w:type="dxa"/>
          </w:tcPr>
          <w:p w:rsidR="00BB5D26" w:rsidRDefault="00BB5D26" w:rsidP="00D2546D"/>
        </w:tc>
        <w:tc>
          <w:tcPr>
            <w:tcW w:w="1260" w:type="dxa"/>
          </w:tcPr>
          <w:p w:rsidR="00BB5D26" w:rsidRDefault="00BB5D26" w:rsidP="00D2546D"/>
        </w:tc>
        <w:tc>
          <w:tcPr>
            <w:tcW w:w="1620" w:type="dxa"/>
          </w:tcPr>
          <w:p w:rsidR="00BB5D26" w:rsidRDefault="00BB5D26" w:rsidP="00D2546D"/>
        </w:tc>
        <w:tc>
          <w:tcPr>
            <w:tcW w:w="1530" w:type="dxa"/>
          </w:tcPr>
          <w:p w:rsidR="00BB5D26" w:rsidRDefault="00BB5D26" w:rsidP="00D2546D"/>
        </w:tc>
        <w:tc>
          <w:tcPr>
            <w:tcW w:w="1890" w:type="dxa"/>
          </w:tcPr>
          <w:p w:rsidR="00BB5D26" w:rsidRDefault="00BB5D26" w:rsidP="00D2546D"/>
        </w:tc>
      </w:tr>
    </w:tbl>
    <w:p w:rsidR="00DF568A" w:rsidRPr="00D53EBE" w:rsidRDefault="00806D4E" w:rsidP="00806D4E">
      <w:pPr>
        <w:pStyle w:val="ListParagraph"/>
        <w:ind w:left="0"/>
        <w:rPr>
          <w:color w:val="1F4E79" w:themeColor="accent1" w:themeShade="80"/>
        </w:rPr>
      </w:pPr>
      <w:r w:rsidRPr="00D53EBE">
        <w:rPr>
          <w:color w:val="1F4E79" w:themeColor="accent1" w:themeShade="80"/>
        </w:rPr>
        <w:t xml:space="preserve">* </w:t>
      </w:r>
      <w:r w:rsidR="006B78FE" w:rsidRPr="00D53EBE">
        <w:rPr>
          <w:color w:val="1F4E79" w:themeColor="accent1" w:themeShade="80"/>
        </w:rPr>
        <w:t xml:space="preserve">Where does the documented </w:t>
      </w:r>
      <w:r w:rsidR="006B78FE" w:rsidRPr="00D53EBE">
        <w:rPr>
          <w:b/>
          <w:color w:val="1F4E79" w:themeColor="accent1" w:themeShade="80"/>
        </w:rPr>
        <w:t>Validation Procedure</w:t>
      </w:r>
      <w:r w:rsidR="006B78FE" w:rsidRPr="00D53EBE">
        <w:rPr>
          <w:color w:val="1F4E79" w:themeColor="accent1" w:themeShade="80"/>
        </w:rPr>
        <w:t xml:space="preserve"> reside</w:t>
      </w:r>
      <w:r w:rsidRPr="00D53EBE">
        <w:rPr>
          <w:color w:val="1F4E79" w:themeColor="accent1" w:themeShade="80"/>
        </w:rPr>
        <w:t xml:space="preserve">? At conclusion of DR Planning, the artifact must be imported as a copy into ASSURANCE. </w:t>
      </w:r>
    </w:p>
    <w:p w:rsidR="000E2019" w:rsidRDefault="000E2019" w:rsidP="00806D4E">
      <w:pPr>
        <w:pStyle w:val="ListParagraph"/>
        <w:ind w:left="0"/>
      </w:pPr>
    </w:p>
    <w:p w:rsidR="000E2019" w:rsidRDefault="000E2019" w:rsidP="00806D4E">
      <w:pPr>
        <w:pStyle w:val="ListParagraph"/>
        <w:ind w:left="0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4"/>
        <w:gridCol w:w="1080"/>
        <w:gridCol w:w="1260"/>
        <w:gridCol w:w="1619"/>
        <w:gridCol w:w="1533"/>
        <w:gridCol w:w="1889"/>
      </w:tblGrid>
      <w:tr w:rsidR="005953C2" w:rsidTr="00285610">
        <w:tc>
          <w:tcPr>
            <w:tcW w:w="9350" w:type="dxa"/>
            <w:gridSpan w:val="6"/>
          </w:tcPr>
          <w:p w:rsidR="00475384" w:rsidRPr="0048002D" w:rsidRDefault="00285610" w:rsidP="00C53619">
            <w:pPr>
              <w:ind w:left="2160"/>
              <w:rPr>
                <w:b/>
                <w:color w:val="1F4E79" w:themeColor="accent1" w:themeShade="80"/>
                <w:sz w:val="24"/>
                <w:szCs w:val="24"/>
              </w:rPr>
            </w:pPr>
            <w:r w:rsidRPr="0048002D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>Testing Teams/Business User Validation Procedures</w:t>
            </w:r>
            <w:r w:rsidRPr="0048002D">
              <w:rPr>
                <w:b/>
                <w:color w:val="1F4E79" w:themeColor="accent1" w:themeShade="80"/>
                <w:sz w:val="24"/>
                <w:szCs w:val="24"/>
              </w:rPr>
              <w:t xml:space="preserve"> </w:t>
            </w:r>
          </w:p>
          <w:p w:rsidR="00766323" w:rsidRPr="00766323" w:rsidRDefault="00766323" w:rsidP="00766323">
            <w:pPr>
              <w:rPr>
                <w:color w:val="0070C0"/>
                <w:highlight w:val="lightGray"/>
              </w:rPr>
            </w:pPr>
            <w:r w:rsidRPr="008D49EB">
              <w:rPr>
                <w:color w:val="1F4E79" w:themeColor="accent1" w:themeShade="80"/>
              </w:rPr>
              <w:t>This level of testing is typically required as a sign-off from actual business user testers to validate the operational readiness of the system(s) to process business as normal.</w:t>
            </w:r>
          </w:p>
        </w:tc>
      </w:tr>
      <w:tr w:rsidR="00974563" w:rsidTr="00285610">
        <w:trPr>
          <w:trHeight w:val="692"/>
        </w:trPr>
        <w:tc>
          <w:tcPr>
            <w:tcW w:w="1975" w:type="dxa"/>
            <w:shd w:val="clear" w:color="auto" w:fill="D9D9D9" w:themeFill="background1" w:themeFillShade="D9"/>
          </w:tcPr>
          <w:p w:rsidR="00974563" w:rsidRPr="0048002D" w:rsidRDefault="00974563" w:rsidP="00D2546D">
            <w:pPr>
              <w:rPr>
                <w:b/>
              </w:rPr>
            </w:pPr>
            <w:r w:rsidRPr="0048002D">
              <w:rPr>
                <w:b/>
              </w:rPr>
              <w:t>Task to perform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974563" w:rsidRPr="0048002D" w:rsidRDefault="00974563" w:rsidP="00D2546D">
            <w:pPr>
              <w:rPr>
                <w:b/>
              </w:rPr>
            </w:pPr>
            <w:r w:rsidRPr="0048002D">
              <w:rPr>
                <w:b/>
              </w:rPr>
              <w:t>Name (role)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974563" w:rsidRPr="0048002D" w:rsidRDefault="00974563" w:rsidP="00D2546D">
            <w:pPr>
              <w:rPr>
                <w:b/>
              </w:rPr>
            </w:pPr>
            <w:r w:rsidRPr="0048002D">
              <w:rPr>
                <w:b/>
              </w:rPr>
              <w:t>Skillset required for DR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74563" w:rsidRPr="0048002D" w:rsidRDefault="00974563" w:rsidP="00D2546D">
            <w:pPr>
              <w:rPr>
                <w:b/>
              </w:rPr>
            </w:pPr>
            <w:r w:rsidRPr="0048002D">
              <w:rPr>
                <w:b/>
              </w:rPr>
              <w:t>Access required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974563" w:rsidRPr="0048002D" w:rsidRDefault="00974563" w:rsidP="00D2546D">
            <w:pPr>
              <w:rPr>
                <w:b/>
              </w:rPr>
            </w:pPr>
            <w:r w:rsidRPr="0048002D">
              <w:rPr>
                <w:b/>
              </w:rPr>
              <w:t>Tools/desktop required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974563" w:rsidRPr="0048002D" w:rsidRDefault="00974563" w:rsidP="00D2546D">
            <w:pPr>
              <w:rPr>
                <w:b/>
              </w:rPr>
            </w:pPr>
            <w:r w:rsidRPr="0048002D">
              <w:rPr>
                <w:b/>
              </w:rPr>
              <w:t>Expected results</w:t>
            </w:r>
          </w:p>
        </w:tc>
      </w:tr>
      <w:tr w:rsidR="00974563" w:rsidTr="00285610">
        <w:tc>
          <w:tcPr>
            <w:tcW w:w="1975" w:type="dxa"/>
          </w:tcPr>
          <w:p w:rsidR="00974563" w:rsidRPr="0099196D" w:rsidRDefault="004262A9" w:rsidP="00974563">
            <w:pPr>
              <w:rPr>
                <w:color w:val="5B9BD5" w:themeColor="accent1"/>
              </w:rPr>
            </w:pPr>
            <w:r w:rsidRPr="0099196D">
              <w:rPr>
                <w:color w:val="5B9BD5" w:themeColor="accent1"/>
              </w:rPr>
              <w:t xml:space="preserve">Ex- </w:t>
            </w:r>
            <w:r w:rsidR="00974563" w:rsidRPr="0099196D">
              <w:rPr>
                <w:color w:val="5B9BD5" w:themeColor="accent1"/>
              </w:rPr>
              <w:t xml:space="preserve">Run </w:t>
            </w:r>
            <w:r w:rsidRPr="0099196D">
              <w:rPr>
                <w:color w:val="5B9BD5" w:themeColor="accent1"/>
              </w:rPr>
              <w:t>“</w:t>
            </w:r>
            <w:r w:rsidR="00974563" w:rsidRPr="0099196D">
              <w:rPr>
                <w:color w:val="5B9BD5" w:themeColor="accent1"/>
              </w:rPr>
              <w:t>URAC Test Plan</w:t>
            </w:r>
            <w:r w:rsidRPr="0099196D">
              <w:rPr>
                <w:color w:val="5B9BD5" w:themeColor="accent1"/>
              </w:rPr>
              <w:t>”</w:t>
            </w:r>
          </w:p>
        </w:tc>
        <w:tc>
          <w:tcPr>
            <w:tcW w:w="1080" w:type="dxa"/>
          </w:tcPr>
          <w:p w:rsidR="00974563" w:rsidRPr="0099196D" w:rsidRDefault="00974563" w:rsidP="00974563">
            <w:pPr>
              <w:rPr>
                <w:color w:val="5B9BD5" w:themeColor="accent1"/>
              </w:rPr>
            </w:pPr>
            <w:r w:rsidRPr="0099196D">
              <w:rPr>
                <w:color w:val="5B9BD5" w:themeColor="accent1"/>
              </w:rPr>
              <w:t xml:space="preserve">Beth Smith </w:t>
            </w:r>
          </w:p>
        </w:tc>
        <w:tc>
          <w:tcPr>
            <w:tcW w:w="1260" w:type="dxa"/>
          </w:tcPr>
          <w:p w:rsidR="00974563" w:rsidRPr="0099196D" w:rsidRDefault="003F6644" w:rsidP="00D2546D">
            <w:pPr>
              <w:rPr>
                <w:color w:val="5B9BD5" w:themeColor="accent1"/>
              </w:rPr>
            </w:pPr>
            <w:r w:rsidRPr="0099196D">
              <w:rPr>
                <w:color w:val="5B9BD5" w:themeColor="accent1"/>
              </w:rPr>
              <w:t>QA Tester</w:t>
            </w:r>
          </w:p>
        </w:tc>
        <w:tc>
          <w:tcPr>
            <w:tcW w:w="1620" w:type="dxa"/>
          </w:tcPr>
          <w:p w:rsidR="00974563" w:rsidRPr="0099196D" w:rsidRDefault="003F6644" w:rsidP="00D2546D">
            <w:pPr>
              <w:rPr>
                <w:color w:val="5B9BD5" w:themeColor="accent1"/>
              </w:rPr>
            </w:pPr>
            <w:r w:rsidRPr="0099196D">
              <w:rPr>
                <w:color w:val="5B9BD5" w:themeColor="accent1"/>
              </w:rPr>
              <w:t xml:space="preserve">QA Tester </w:t>
            </w:r>
            <w:r w:rsidR="00974563" w:rsidRPr="0099196D">
              <w:rPr>
                <w:color w:val="5B9BD5" w:themeColor="accent1"/>
              </w:rPr>
              <w:t>(non-Admin)</w:t>
            </w:r>
          </w:p>
        </w:tc>
        <w:tc>
          <w:tcPr>
            <w:tcW w:w="1530" w:type="dxa"/>
          </w:tcPr>
          <w:p w:rsidR="00974563" w:rsidRPr="0099196D" w:rsidRDefault="003F6644" w:rsidP="00D2546D">
            <w:pPr>
              <w:rPr>
                <w:color w:val="5B9BD5" w:themeColor="accent1"/>
              </w:rPr>
            </w:pPr>
            <w:r w:rsidRPr="0099196D">
              <w:rPr>
                <w:color w:val="5B9BD5" w:themeColor="accent1"/>
              </w:rPr>
              <w:t>n/a</w:t>
            </w:r>
          </w:p>
        </w:tc>
        <w:tc>
          <w:tcPr>
            <w:tcW w:w="1890" w:type="dxa"/>
          </w:tcPr>
          <w:p w:rsidR="00974563" w:rsidRPr="0099196D" w:rsidRDefault="003F6644" w:rsidP="003F6644">
            <w:pPr>
              <w:rPr>
                <w:color w:val="5B9BD5" w:themeColor="accent1"/>
              </w:rPr>
            </w:pPr>
            <w:r w:rsidRPr="0099196D">
              <w:rPr>
                <w:color w:val="5B9BD5" w:themeColor="accent1"/>
              </w:rPr>
              <w:t>System performs per QA standard</w:t>
            </w:r>
            <w:r w:rsidR="00E30AD8" w:rsidRPr="0099196D">
              <w:rPr>
                <w:color w:val="5B9BD5" w:themeColor="accent1"/>
              </w:rPr>
              <w:t>. File generated- sent to downstream dependency (ABC App)</w:t>
            </w:r>
          </w:p>
        </w:tc>
      </w:tr>
      <w:tr w:rsidR="00974563" w:rsidTr="00285610">
        <w:tc>
          <w:tcPr>
            <w:tcW w:w="1975" w:type="dxa"/>
          </w:tcPr>
          <w:p w:rsidR="00974563" w:rsidRDefault="00E82D81" w:rsidP="00D2546D">
            <w:r w:rsidRPr="00217F1D">
              <w:rPr>
                <w:color w:val="ED7D31" w:themeColor="accent2"/>
              </w:rPr>
              <w:t>{Please remove above example and enter your specific details}</w:t>
            </w:r>
          </w:p>
        </w:tc>
        <w:tc>
          <w:tcPr>
            <w:tcW w:w="1080" w:type="dxa"/>
          </w:tcPr>
          <w:p w:rsidR="00974563" w:rsidRDefault="00974563" w:rsidP="00D2546D"/>
        </w:tc>
        <w:tc>
          <w:tcPr>
            <w:tcW w:w="1260" w:type="dxa"/>
          </w:tcPr>
          <w:p w:rsidR="00974563" w:rsidRDefault="00974563" w:rsidP="00D2546D"/>
        </w:tc>
        <w:tc>
          <w:tcPr>
            <w:tcW w:w="1620" w:type="dxa"/>
          </w:tcPr>
          <w:p w:rsidR="00974563" w:rsidRDefault="00974563" w:rsidP="00D2546D"/>
        </w:tc>
        <w:tc>
          <w:tcPr>
            <w:tcW w:w="1530" w:type="dxa"/>
          </w:tcPr>
          <w:p w:rsidR="00974563" w:rsidRDefault="00974563" w:rsidP="00D2546D"/>
        </w:tc>
        <w:tc>
          <w:tcPr>
            <w:tcW w:w="1890" w:type="dxa"/>
          </w:tcPr>
          <w:p w:rsidR="00974563" w:rsidRDefault="00974563" w:rsidP="00D2546D"/>
        </w:tc>
      </w:tr>
    </w:tbl>
    <w:p w:rsidR="00B26347" w:rsidRPr="00D53EBE" w:rsidRDefault="00B26347" w:rsidP="00B26347">
      <w:pPr>
        <w:pStyle w:val="ListParagraph"/>
        <w:ind w:left="0"/>
        <w:rPr>
          <w:color w:val="1F4E79" w:themeColor="accent1" w:themeShade="80"/>
        </w:rPr>
      </w:pPr>
      <w:r w:rsidRPr="00D53EBE">
        <w:rPr>
          <w:color w:val="1F4E79" w:themeColor="accent1" w:themeShade="80"/>
        </w:rPr>
        <w:t xml:space="preserve">* </w:t>
      </w:r>
      <w:r w:rsidR="006B78FE" w:rsidRPr="00D53EBE">
        <w:rPr>
          <w:color w:val="1F4E79" w:themeColor="accent1" w:themeShade="80"/>
        </w:rPr>
        <w:t xml:space="preserve">Where does the documented </w:t>
      </w:r>
      <w:r w:rsidR="006B78FE" w:rsidRPr="00D53EBE">
        <w:rPr>
          <w:b/>
          <w:color w:val="1F4E79" w:themeColor="accent1" w:themeShade="80"/>
        </w:rPr>
        <w:t>Validation Procedure</w:t>
      </w:r>
      <w:r w:rsidR="006B78FE" w:rsidRPr="00D53EBE">
        <w:rPr>
          <w:color w:val="1F4E79" w:themeColor="accent1" w:themeShade="80"/>
        </w:rPr>
        <w:t xml:space="preserve"> reside</w:t>
      </w:r>
      <w:r w:rsidRPr="00D53EBE">
        <w:rPr>
          <w:color w:val="1F4E79" w:themeColor="accent1" w:themeShade="80"/>
        </w:rPr>
        <w:t xml:space="preserve">? At conclusion of DR Planning, the artifact must be imported as a copy into ASSURANCE. </w:t>
      </w:r>
    </w:p>
    <w:p w:rsidR="00E82D81" w:rsidRPr="00D53EBE" w:rsidRDefault="00E82D81" w:rsidP="00B26347">
      <w:pPr>
        <w:pStyle w:val="ListParagraph"/>
        <w:ind w:left="0"/>
        <w:rPr>
          <w:color w:val="1F4E79" w:themeColor="accent1" w:themeShade="8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56"/>
        <w:gridCol w:w="1117"/>
        <w:gridCol w:w="1258"/>
        <w:gridCol w:w="1611"/>
        <w:gridCol w:w="1533"/>
        <w:gridCol w:w="1880"/>
      </w:tblGrid>
      <w:tr w:rsidR="005953C2" w:rsidTr="00F31658">
        <w:tc>
          <w:tcPr>
            <w:tcW w:w="9355" w:type="dxa"/>
            <w:gridSpan w:val="6"/>
          </w:tcPr>
          <w:p w:rsidR="005953C2" w:rsidRPr="0048002D" w:rsidRDefault="00650079" w:rsidP="00650079">
            <w:pPr>
              <w:jc w:val="center"/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</w:pPr>
            <w:r w:rsidRPr="0048002D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>Fallback Procedures</w:t>
            </w:r>
          </w:p>
          <w:p w:rsidR="00650079" w:rsidRDefault="00515D6B" w:rsidP="00515D6B">
            <w:pPr>
              <w:rPr>
                <w:b/>
                <w:color w:val="0070C0"/>
                <w:highlight w:val="lightGray"/>
              </w:rPr>
            </w:pPr>
            <w:r w:rsidRPr="008D49EB">
              <w:rPr>
                <w:color w:val="1F4E79" w:themeColor="accent1" w:themeShade="80"/>
              </w:rPr>
              <w:t>T</w:t>
            </w:r>
            <w:r w:rsidR="00650079" w:rsidRPr="008D49EB">
              <w:rPr>
                <w:color w:val="1F4E79" w:themeColor="accent1" w:themeShade="80"/>
              </w:rPr>
              <w:t>hese procedures—used for return back to normal processing site— should generally be mirror-opposite of the failover process. If not, please list the specific steps below</w:t>
            </w:r>
            <w:r w:rsidR="00E349AD" w:rsidRPr="008D49EB">
              <w:rPr>
                <w:color w:val="1F4E79" w:themeColor="accent1" w:themeShade="80"/>
              </w:rPr>
              <w:t>. Also, note any fallback “sequence” which may apply, such as a Server Reboot Order.</w:t>
            </w:r>
          </w:p>
        </w:tc>
      </w:tr>
      <w:tr w:rsidR="00E75FF1" w:rsidTr="00E82D81">
        <w:trPr>
          <w:trHeight w:val="692"/>
        </w:trPr>
        <w:tc>
          <w:tcPr>
            <w:tcW w:w="1958" w:type="dxa"/>
            <w:shd w:val="clear" w:color="auto" w:fill="D9D9D9" w:themeFill="background1" w:themeFillShade="D9"/>
          </w:tcPr>
          <w:p w:rsidR="00E75FF1" w:rsidRPr="0048002D" w:rsidRDefault="00E75FF1" w:rsidP="00D2546D">
            <w:pPr>
              <w:rPr>
                <w:b/>
              </w:rPr>
            </w:pPr>
            <w:r w:rsidRPr="0048002D">
              <w:rPr>
                <w:b/>
              </w:rPr>
              <w:t>Task to perform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E75FF1" w:rsidRPr="0048002D" w:rsidRDefault="00E75FF1" w:rsidP="00D2546D">
            <w:pPr>
              <w:rPr>
                <w:b/>
              </w:rPr>
            </w:pPr>
            <w:r w:rsidRPr="0048002D">
              <w:rPr>
                <w:b/>
              </w:rPr>
              <w:t>Name (role)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E75FF1" w:rsidRPr="0048002D" w:rsidRDefault="00E75FF1" w:rsidP="00D2546D">
            <w:pPr>
              <w:rPr>
                <w:b/>
              </w:rPr>
            </w:pPr>
            <w:r w:rsidRPr="0048002D">
              <w:rPr>
                <w:b/>
              </w:rPr>
              <w:t>Skillset required for DR</w:t>
            </w:r>
          </w:p>
        </w:tc>
        <w:tc>
          <w:tcPr>
            <w:tcW w:w="1612" w:type="dxa"/>
            <w:shd w:val="clear" w:color="auto" w:fill="D9D9D9" w:themeFill="background1" w:themeFillShade="D9"/>
          </w:tcPr>
          <w:p w:rsidR="00E75FF1" w:rsidRPr="0048002D" w:rsidRDefault="00E75FF1" w:rsidP="00D2546D">
            <w:pPr>
              <w:rPr>
                <w:b/>
              </w:rPr>
            </w:pPr>
            <w:r w:rsidRPr="0048002D">
              <w:rPr>
                <w:b/>
              </w:rPr>
              <w:t>Access required</w:t>
            </w:r>
          </w:p>
        </w:tc>
        <w:tc>
          <w:tcPr>
            <w:tcW w:w="1529" w:type="dxa"/>
            <w:shd w:val="clear" w:color="auto" w:fill="D9D9D9" w:themeFill="background1" w:themeFillShade="D9"/>
          </w:tcPr>
          <w:p w:rsidR="00E75FF1" w:rsidRPr="0048002D" w:rsidRDefault="00E75FF1" w:rsidP="00D2546D">
            <w:pPr>
              <w:rPr>
                <w:b/>
              </w:rPr>
            </w:pPr>
            <w:r w:rsidRPr="0048002D">
              <w:rPr>
                <w:b/>
              </w:rPr>
              <w:t>Tools/desktop required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:rsidR="00E75FF1" w:rsidRPr="0048002D" w:rsidRDefault="00E75FF1" w:rsidP="00D2546D">
            <w:pPr>
              <w:rPr>
                <w:b/>
              </w:rPr>
            </w:pPr>
            <w:r w:rsidRPr="0048002D">
              <w:rPr>
                <w:b/>
              </w:rPr>
              <w:t>Expected results</w:t>
            </w:r>
          </w:p>
        </w:tc>
      </w:tr>
      <w:tr w:rsidR="00E75FF1" w:rsidTr="00E82D81">
        <w:tc>
          <w:tcPr>
            <w:tcW w:w="1958" w:type="dxa"/>
          </w:tcPr>
          <w:p w:rsidR="00E75FF1" w:rsidRPr="0099196D" w:rsidRDefault="00E75FF1" w:rsidP="00D2546D">
            <w:pPr>
              <w:rPr>
                <w:color w:val="5B9BD5" w:themeColor="accent1"/>
              </w:rPr>
            </w:pPr>
            <w:r w:rsidRPr="0099196D">
              <w:rPr>
                <w:color w:val="5B9BD5" w:themeColor="accent1"/>
              </w:rPr>
              <w:lastRenderedPageBreak/>
              <w:t>Ex- Step 1) Ops Team- Runs ZERTO VPG ‘moves’</w:t>
            </w:r>
          </w:p>
        </w:tc>
        <w:tc>
          <w:tcPr>
            <w:tcW w:w="1117" w:type="dxa"/>
          </w:tcPr>
          <w:p w:rsidR="00E75FF1" w:rsidRPr="0099196D" w:rsidRDefault="00E75FF1" w:rsidP="00D2546D">
            <w:pPr>
              <w:rPr>
                <w:color w:val="5B9BD5" w:themeColor="accent1"/>
              </w:rPr>
            </w:pPr>
            <w:r w:rsidRPr="0099196D">
              <w:rPr>
                <w:color w:val="5B9BD5" w:themeColor="accent1"/>
              </w:rPr>
              <w:t>Ops- Computer Operator</w:t>
            </w:r>
          </w:p>
        </w:tc>
        <w:tc>
          <w:tcPr>
            <w:tcW w:w="1258" w:type="dxa"/>
          </w:tcPr>
          <w:p w:rsidR="00E75FF1" w:rsidRPr="0099196D" w:rsidRDefault="00E75FF1" w:rsidP="00D2546D">
            <w:pPr>
              <w:rPr>
                <w:color w:val="5B9BD5" w:themeColor="accent1"/>
              </w:rPr>
            </w:pPr>
            <w:r w:rsidRPr="0099196D">
              <w:rPr>
                <w:color w:val="5B9BD5" w:themeColor="accent1"/>
              </w:rPr>
              <w:t>Computer Operator</w:t>
            </w:r>
          </w:p>
        </w:tc>
        <w:tc>
          <w:tcPr>
            <w:tcW w:w="1612" w:type="dxa"/>
          </w:tcPr>
          <w:p w:rsidR="00E75FF1" w:rsidRPr="0099196D" w:rsidRDefault="00E75FF1" w:rsidP="00D2546D">
            <w:pPr>
              <w:rPr>
                <w:color w:val="5B9BD5" w:themeColor="accent1"/>
              </w:rPr>
            </w:pPr>
            <w:r w:rsidRPr="0099196D">
              <w:rPr>
                <w:color w:val="5B9BD5" w:themeColor="accent1"/>
              </w:rPr>
              <w:t>Computer Operator (non-Admin)</w:t>
            </w:r>
          </w:p>
        </w:tc>
        <w:tc>
          <w:tcPr>
            <w:tcW w:w="1529" w:type="dxa"/>
          </w:tcPr>
          <w:p w:rsidR="00E75FF1" w:rsidRPr="0099196D" w:rsidRDefault="00E75FF1" w:rsidP="00D2546D">
            <w:pPr>
              <w:rPr>
                <w:color w:val="5B9BD5" w:themeColor="accent1"/>
              </w:rPr>
            </w:pPr>
            <w:proofErr w:type="spellStart"/>
            <w:r w:rsidRPr="0099196D">
              <w:rPr>
                <w:color w:val="5B9BD5" w:themeColor="accent1"/>
              </w:rPr>
              <w:t>PuTTY</w:t>
            </w:r>
            <w:proofErr w:type="spellEnd"/>
            <w:r w:rsidRPr="0099196D">
              <w:rPr>
                <w:color w:val="5B9BD5" w:themeColor="accent1"/>
              </w:rPr>
              <w:t>/Telnet</w:t>
            </w:r>
          </w:p>
        </w:tc>
        <w:tc>
          <w:tcPr>
            <w:tcW w:w="1881" w:type="dxa"/>
          </w:tcPr>
          <w:p w:rsidR="00E75FF1" w:rsidRPr="0099196D" w:rsidRDefault="00E75FF1" w:rsidP="00D2546D">
            <w:pPr>
              <w:rPr>
                <w:color w:val="5B9BD5" w:themeColor="accent1"/>
              </w:rPr>
            </w:pPr>
            <w:r w:rsidRPr="0099196D">
              <w:rPr>
                <w:color w:val="5B9BD5" w:themeColor="accent1"/>
              </w:rPr>
              <w:t>Audit Reports show “Successful” VPG moves</w:t>
            </w:r>
          </w:p>
        </w:tc>
      </w:tr>
      <w:tr w:rsidR="00E75FF1" w:rsidTr="00E82D81">
        <w:tc>
          <w:tcPr>
            <w:tcW w:w="1958" w:type="dxa"/>
          </w:tcPr>
          <w:p w:rsidR="00E75FF1" w:rsidRDefault="00AE402A" w:rsidP="00D2546D">
            <w:r w:rsidRPr="0091260C">
              <w:rPr>
                <w:color w:val="ED7D31" w:themeColor="accent2"/>
              </w:rPr>
              <w:t>{Please remove above example and enter your specific details}</w:t>
            </w:r>
          </w:p>
        </w:tc>
        <w:tc>
          <w:tcPr>
            <w:tcW w:w="1117" w:type="dxa"/>
          </w:tcPr>
          <w:p w:rsidR="00E75FF1" w:rsidRDefault="00E75FF1" w:rsidP="00D2546D"/>
        </w:tc>
        <w:tc>
          <w:tcPr>
            <w:tcW w:w="1258" w:type="dxa"/>
          </w:tcPr>
          <w:p w:rsidR="00E75FF1" w:rsidRDefault="00E75FF1" w:rsidP="00D2546D"/>
        </w:tc>
        <w:tc>
          <w:tcPr>
            <w:tcW w:w="1612" w:type="dxa"/>
          </w:tcPr>
          <w:p w:rsidR="00E75FF1" w:rsidRDefault="00E75FF1" w:rsidP="00D2546D"/>
        </w:tc>
        <w:tc>
          <w:tcPr>
            <w:tcW w:w="1529" w:type="dxa"/>
          </w:tcPr>
          <w:p w:rsidR="00E75FF1" w:rsidRDefault="00E75FF1" w:rsidP="00D2546D"/>
        </w:tc>
        <w:tc>
          <w:tcPr>
            <w:tcW w:w="1881" w:type="dxa"/>
          </w:tcPr>
          <w:p w:rsidR="00E75FF1" w:rsidRDefault="00E75FF1" w:rsidP="00D2546D"/>
        </w:tc>
      </w:tr>
    </w:tbl>
    <w:p w:rsidR="00B26347" w:rsidRPr="00D53EBE" w:rsidRDefault="00B26347" w:rsidP="00B26347">
      <w:pPr>
        <w:pStyle w:val="ListParagraph"/>
        <w:ind w:left="0"/>
        <w:rPr>
          <w:color w:val="1F4E79" w:themeColor="accent1" w:themeShade="80"/>
        </w:rPr>
      </w:pPr>
      <w:r w:rsidRPr="00D53EBE">
        <w:rPr>
          <w:color w:val="1F4E79" w:themeColor="accent1" w:themeShade="80"/>
        </w:rPr>
        <w:t xml:space="preserve">* </w:t>
      </w:r>
      <w:r w:rsidR="00AD552E" w:rsidRPr="00D53EBE">
        <w:rPr>
          <w:color w:val="1F4E79" w:themeColor="accent1" w:themeShade="80"/>
        </w:rPr>
        <w:t xml:space="preserve">Where does the documented </w:t>
      </w:r>
      <w:r w:rsidR="00AD552E" w:rsidRPr="00D53EBE">
        <w:rPr>
          <w:b/>
          <w:color w:val="1F4E79" w:themeColor="accent1" w:themeShade="80"/>
        </w:rPr>
        <w:t>Validation Procedure</w:t>
      </w:r>
      <w:r w:rsidR="00AD552E" w:rsidRPr="00D53EBE">
        <w:rPr>
          <w:color w:val="1F4E79" w:themeColor="accent1" w:themeShade="80"/>
        </w:rPr>
        <w:t xml:space="preserve"> reside</w:t>
      </w:r>
      <w:r w:rsidRPr="00D53EBE">
        <w:rPr>
          <w:color w:val="1F4E79" w:themeColor="accent1" w:themeShade="80"/>
        </w:rPr>
        <w:t xml:space="preserve">? At conclusion of DR Planning, the artifact must be imported as a copy into ASSURANCE. </w:t>
      </w:r>
    </w:p>
    <w:p w:rsidR="00DF568A" w:rsidRDefault="00DF568A" w:rsidP="00CE7620"/>
    <w:p w:rsidR="002B79CF" w:rsidRDefault="002B79CF" w:rsidP="00CE7620"/>
    <w:p w:rsidR="002B79CF" w:rsidRDefault="002B79CF" w:rsidP="00CE7620"/>
    <w:p w:rsidR="002B79CF" w:rsidRDefault="002B79CF" w:rsidP="00CE762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4"/>
        <w:gridCol w:w="1080"/>
        <w:gridCol w:w="1260"/>
        <w:gridCol w:w="1619"/>
        <w:gridCol w:w="1533"/>
        <w:gridCol w:w="1889"/>
      </w:tblGrid>
      <w:tr w:rsidR="005953C2" w:rsidTr="007F6F59">
        <w:tc>
          <w:tcPr>
            <w:tcW w:w="9350" w:type="dxa"/>
            <w:gridSpan w:val="6"/>
          </w:tcPr>
          <w:p w:rsidR="005953C2" w:rsidRPr="0048002D" w:rsidRDefault="00454D00" w:rsidP="00454D00">
            <w:pPr>
              <w:ind w:left="2160"/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</w:pPr>
            <w:r w:rsidRPr="0048002D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>Fallback Testing Teams/Business User Validation</w:t>
            </w:r>
          </w:p>
          <w:p w:rsidR="0047730E" w:rsidRPr="008D49EB" w:rsidRDefault="00454D00" w:rsidP="00515D6B">
            <w:pPr>
              <w:ind w:left="720"/>
              <w:rPr>
                <w:color w:val="1F4E79" w:themeColor="accent1" w:themeShade="80"/>
              </w:rPr>
            </w:pPr>
            <w:r w:rsidRPr="008D49EB">
              <w:rPr>
                <w:color w:val="1F4E79" w:themeColor="accent1" w:themeShade="80"/>
              </w:rPr>
              <w:t xml:space="preserve"> Fall back to “normal Production” Validation Procedures- These procedures validate that</w:t>
            </w:r>
          </w:p>
          <w:p w:rsidR="00454D00" w:rsidRPr="00F87A36" w:rsidRDefault="0047730E" w:rsidP="00515D6B">
            <w:pPr>
              <w:ind w:left="720"/>
              <w:rPr>
                <w:b/>
                <w:color w:val="1F4E79" w:themeColor="accent1" w:themeShade="80"/>
                <w:highlight w:val="lightGray"/>
              </w:rPr>
            </w:pPr>
            <w:r w:rsidRPr="008D49EB">
              <w:rPr>
                <w:color w:val="1F4E79" w:themeColor="accent1" w:themeShade="80"/>
              </w:rPr>
              <w:t xml:space="preserve"> </w:t>
            </w:r>
            <w:r w:rsidR="00454D00" w:rsidRPr="008D49EB">
              <w:rPr>
                <w:color w:val="1F4E79" w:themeColor="accent1" w:themeShade="80"/>
              </w:rPr>
              <w:t>systems are functioning as normal (normal processing site) post DR Exercise.</w:t>
            </w:r>
          </w:p>
        </w:tc>
      </w:tr>
      <w:tr w:rsidR="003C53BC" w:rsidTr="007F6F59">
        <w:trPr>
          <w:trHeight w:val="692"/>
        </w:trPr>
        <w:tc>
          <w:tcPr>
            <w:tcW w:w="1975" w:type="dxa"/>
            <w:shd w:val="clear" w:color="auto" w:fill="D9D9D9" w:themeFill="background1" w:themeFillShade="D9"/>
          </w:tcPr>
          <w:p w:rsidR="003C53BC" w:rsidRPr="0048002D" w:rsidRDefault="003C53BC" w:rsidP="00D2546D">
            <w:pPr>
              <w:rPr>
                <w:b/>
              </w:rPr>
            </w:pPr>
            <w:r w:rsidRPr="0048002D">
              <w:rPr>
                <w:b/>
              </w:rPr>
              <w:t>Task to perform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3C53BC" w:rsidRPr="0048002D" w:rsidRDefault="003C53BC" w:rsidP="00D2546D">
            <w:pPr>
              <w:rPr>
                <w:b/>
              </w:rPr>
            </w:pPr>
            <w:r w:rsidRPr="0048002D">
              <w:rPr>
                <w:b/>
              </w:rPr>
              <w:t>Name (role)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3C53BC" w:rsidRPr="0048002D" w:rsidRDefault="003C53BC" w:rsidP="00D2546D">
            <w:pPr>
              <w:rPr>
                <w:b/>
              </w:rPr>
            </w:pPr>
            <w:r w:rsidRPr="0048002D">
              <w:rPr>
                <w:b/>
              </w:rPr>
              <w:t>Skillset required for DR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C53BC" w:rsidRPr="0048002D" w:rsidRDefault="003C53BC" w:rsidP="00D2546D">
            <w:pPr>
              <w:rPr>
                <w:b/>
              </w:rPr>
            </w:pPr>
            <w:r w:rsidRPr="0048002D">
              <w:rPr>
                <w:b/>
              </w:rPr>
              <w:t>Access required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C53BC" w:rsidRPr="0048002D" w:rsidRDefault="003C53BC" w:rsidP="00D2546D">
            <w:pPr>
              <w:rPr>
                <w:b/>
              </w:rPr>
            </w:pPr>
            <w:r w:rsidRPr="0048002D">
              <w:rPr>
                <w:b/>
              </w:rPr>
              <w:t>Tools/desktop required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C53BC" w:rsidRPr="0048002D" w:rsidRDefault="003C53BC" w:rsidP="00D2546D">
            <w:pPr>
              <w:rPr>
                <w:b/>
              </w:rPr>
            </w:pPr>
            <w:r w:rsidRPr="0048002D">
              <w:rPr>
                <w:b/>
              </w:rPr>
              <w:t>Expected results</w:t>
            </w:r>
          </w:p>
        </w:tc>
      </w:tr>
      <w:tr w:rsidR="003C53BC" w:rsidTr="007F6F59">
        <w:tc>
          <w:tcPr>
            <w:tcW w:w="1975" w:type="dxa"/>
          </w:tcPr>
          <w:p w:rsidR="003C53BC" w:rsidRPr="0099196D" w:rsidRDefault="003C53BC" w:rsidP="00D2546D">
            <w:pPr>
              <w:rPr>
                <w:color w:val="5B9BD5" w:themeColor="accent1"/>
              </w:rPr>
            </w:pPr>
            <w:r w:rsidRPr="0099196D">
              <w:rPr>
                <w:color w:val="5B9BD5" w:themeColor="accent1"/>
              </w:rPr>
              <w:t>Ex- Run monthly patch verification script</w:t>
            </w:r>
          </w:p>
        </w:tc>
        <w:tc>
          <w:tcPr>
            <w:tcW w:w="1080" w:type="dxa"/>
          </w:tcPr>
          <w:p w:rsidR="003C53BC" w:rsidRPr="0099196D" w:rsidRDefault="003C53BC" w:rsidP="00D2546D">
            <w:pPr>
              <w:rPr>
                <w:color w:val="5B9BD5" w:themeColor="accent1"/>
              </w:rPr>
            </w:pPr>
            <w:r w:rsidRPr="0099196D">
              <w:rPr>
                <w:color w:val="5B9BD5" w:themeColor="accent1"/>
              </w:rPr>
              <w:t>John Doe</w:t>
            </w:r>
          </w:p>
        </w:tc>
        <w:tc>
          <w:tcPr>
            <w:tcW w:w="1260" w:type="dxa"/>
          </w:tcPr>
          <w:p w:rsidR="003C53BC" w:rsidRPr="0099196D" w:rsidRDefault="003C53BC" w:rsidP="00D2546D">
            <w:pPr>
              <w:rPr>
                <w:color w:val="5B9BD5" w:themeColor="accent1"/>
              </w:rPr>
            </w:pPr>
            <w:r w:rsidRPr="0099196D">
              <w:rPr>
                <w:color w:val="5B9BD5" w:themeColor="accent1"/>
              </w:rPr>
              <w:t>Developer</w:t>
            </w:r>
          </w:p>
        </w:tc>
        <w:tc>
          <w:tcPr>
            <w:tcW w:w="1620" w:type="dxa"/>
          </w:tcPr>
          <w:p w:rsidR="003C53BC" w:rsidRPr="0099196D" w:rsidRDefault="003C53BC" w:rsidP="00D2546D">
            <w:pPr>
              <w:rPr>
                <w:color w:val="5B9BD5" w:themeColor="accent1"/>
              </w:rPr>
            </w:pPr>
            <w:r w:rsidRPr="0099196D">
              <w:rPr>
                <w:color w:val="5B9BD5" w:themeColor="accent1"/>
              </w:rPr>
              <w:t>Developer (non-Admin)</w:t>
            </w:r>
          </w:p>
        </w:tc>
        <w:tc>
          <w:tcPr>
            <w:tcW w:w="1530" w:type="dxa"/>
          </w:tcPr>
          <w:p w:rsidR="003C53BC" w:rsidRPr="0099196D" w:rsidRDefault="003C53BC" w:rsidP="00D2546D">
            <w:pPr>
              <w:rPr>
                <w:color w:val="5B9BD5" w:themeColor="accent1"/>
              </w:rPr>
            </w:pPr>
            <w:proofErr w:type="spellStart"/>
            <w:r w:rsidRPr="0099196D">
              <w:rPr>
                <w:color w:val="5B9BD5" w:themeColor="accent1"/>
              </w:rPr>
              <w:t>PuTTY</w:t>
            </w:r>
            <w:proofErr w:type="spellEnd"/>
            <w:r w:rsidRPr="0099196D">
              <w:rPr>
                <w:color w:val="5B9BD5" w:themeColor="accent1"/>
              </w:rPr>
              <w:t>/Telnet</w:t>
            </w:r>
          </w:p>
        </w:tc>
        <w:tc>
          <w:tcPr>
            <w:tcW w:w="1890" w:type="dxa"/>
          </w:tcPr>
          <w:p w:rsidR="003C53BC" w:rsidRPr="0099196D" w:rsidRDefault="003C53BC" w:rsidP="00D2546D">
            <w:pPr>
              <w:rPr>
                <w:color w:val="5B9BD5" w:themeColor="accent1"/>
              </w:rPr>
            </w:pPr>
            <w:r w:rsidRPr="0099196D">
              <w:rPr>
                <w:color w:val="5B9BD5" w:themeColor="accent1"/>
              </w:rPr>
              <w:t>No change to system performance, post patching</w:t>
            </w:r>
          </w:p>
        </w:tc>
      </w:tr>
      <w:tr w:rsidR="003C53BC" w:rsidTr="007F6F59">
        <w:tc>
          <w:tcPr>
            <w:tcW w:w="1975" w:type="dxa"/>
          </w:tcPr>
          <w:p w:rsidR="003C53BC" w:rsidRPr="0099196D" w:rsidRDefault="003C53BC" w:rsidP="00D2546D">
            <w:pPr>
              <w:rPr>
                <w:color w:val="5B9BD5" w:themeColor="accent1"/>
              </w:rPr>
            </w:pPr>
            <w:r w:rsidRPr="0099196D">
              <w:rPr>
                <w:color w:val="5B9BD5" w:themeColor="accent1"/>
              </w:rPr>
              <w:t xml:space="preserve">Ex- No IT-specific procedure required. Login at splash screen </w:t>
            </w:r>
          </w:p>
        </w:tc>
        <w:tc>
          <w:tcPr>
            <w:tcW w:w="1080" w:type="dxa"/>
          </w:tcPr>
          <w:p w:rsidR="003C53BC" w:rsidRPr="0099196D" w:rsidRDefault="003C53BC" w:rsidP="00D2546D">
            <w:pPr>
              <w:rPr>
                <w:color w:val="5B9BD5" w:themeColor="accent1"/>
              </w:rPr>
            </w:pPr>
          </w:p>
        </w:tc>
        <w:tc>
          <w:tcPr>
            <w:tcW w:w="1260" w:type="dxa"/>
          </w:tcPr>
          <w:p w:rsidR="003C53BC" w:rsidRPr="0099196D" w:rsidRDefault="003C53BC" w:rsidP="00D2546D">
            <w:pPr>
              <w:rPr>
                <w:color w:val="5B9BD5" w:themeColor="accent1"/>
              </w:rPr>
            </w:pPr>
          </w:p>
        </w:tc>
        <w:tc>
          <w:tcPr>
            <w:tcW w:w="1620" w:type="dxa"/>
          </w:tcPr>
          <w:p w:rsidR="003C53BC" w:rsidRPr="0099196D" w:rsidRDefault="003C53BC" w:rsidP="00D2546D">
            <w:pPr>
              <w:rPr>
                <w:color w:val="5B9BD5" w:themeColor="accent1"/>
              </w:rPr>
            </w:pPr>
          </w:p>
        </w:tc>
        <w:tc>
          <w:tcPr>
            <w:tcW w:w="1530" w:type="dxa"/>
          </w:tcPr>
          <w:p w:rsidR="003C53BC" w:rsidRPr="0099196D" w:rsidRDefault="003C53BC" w:rsidP="00D2546D">
            <w:pPr>
              <w:rPr>
                <w:color w:val="5B9BD5" w:themeColor="accent1"/>
              </w:rPr>
            </w:pPr>
          </w:p>
        </w:tc>
        <w:tc>
          <w:tcPr>
            <w:tcW w:w="1890" w:type="dxa"/>
          </w:tcPr>
          <w:p w:rsidR="003C53BC" w:rsidRPr="0099196D" w:rsidRDefault="003C53BC" w:rsidP="00D2546D">
            <w:pPr>
              <w:rPr>
                <w:color w:val="5B9BD5" w:themeColor="accent1"/>
              </w:rPr>
            </w:pPr>
          </w:p>
        </w:tc>
      </w:tr>
      <w:tr w:rsidR="003C53BC" w:rsidTr="007F6F59">
        <w:tc>
          <w:tcPr>
            <w:tcW w:w="1975" w:type="dxa"/>
          </w:tcPr>
          <w:p w:rsidR="003C53BC" w:rsidRDefault="00AE402A" w:rsidP="00D2546D">
            <w:r w:rsidRPr="0091260C">
              <w:rPr>
                <w:color w:val="ED7D31" w:themeColor="accent2"/>
              </w:rPr>
              <w:t>{Please remove above example</w:t>
            </w:r>
            <w:r w:rsidR="001F7096" w:rsidRPr="0091260C">
              <w:rPr>
                <w:color w:val="ED7D31" w:themeColor="accent2"/>
              </w:rPr>
              <w:t>(s)</w:t>
            </w:r>
            <w:r w:rsidRPr="0091260C">
              <w:rPr>
                <w:color w:val="ED7D31" w:themeColor="accent2"/>
              </w:rPr>
              <w:t xml:space="preserve"> and enter your specific details</w:t>
            </w:r>
            <w:r w:rsidR="00751338" w:rsidRPr="0091260C">
              <w:rPr>
                <w:color w:val="ED7D31" w:themeColor="accent2"/>
              </w:rPr>
              <w:t xml:space="preserve">, or </w:t>
            </w:r>
            <w:r w:rsidR="001F7096" w:rsidRPr="0091260C">
              <w:rPr>
                <w:color w:val="ED7D31" w:themeColor="accent2"/>
              </w:rPr>
              <w:t>leave the row specifying “No IT-specific procedure required…. “, if applies</w:t>
            </w:r>
            <w:r w:rsidRPr="0091260C">
              <w:rPr>
                <w:color w:val="ED7D31" w:themeColor="accent2"/>
              </w:rPr>
              <w:t>}</w:t>
            </w:r>
          </w:p>
        </w:tc>
        <w:tc>
          <w:tcPr>
            <w:tcW w:w="1080" w:type="dxa"/>
          </w:tcPr>
          <w:p w:rsidR="003C53BC" w:rsidRDefault="003C53BC" w:rsidP="00D2546D"/>
        </w:tc>
        <w:tc>
          <w:tcPr>
            <w:tcW w:w="1260" w:type="dxa"/>
          </w:tcPr>
          <w:p w:rsidR="003C53BC" w:rsidRDefault="003C53BC" w:rsidP="00D2546D"/>
        </w:tc>
        <w:tc>
          <w:tcPr>
            <w:tcW w:w="1620" w:type="dxa"/>
          </w:tcPr>
          <w:p w:rsidR="003C53BC" w:rsidRDefault="003C53BC" w:rsidP="00D2546D"/>
        </w:tc>
        <w:tc>
          <w:tcPr>
            <w:tcW w:w="1530" w:type="dxa"/>
          </w:tcPr>
          <w:p w:rsidR="003C53BC" w:rsidRDefault="003C53BC" w:rsidP="00D2546D"/>
        </w:tc>
        <w:tc>
          <w:tcPr>
            <w:tcW w:w="1890" w:type="dxa"/>
          </w:tcPr>
          <w:p w:rsidR="003C53BC" w:rsidRDefault="003C53BC" w:rsidP="00D2546D"/>
        </w:tc>
      </w:tr>
    </w:tbl>
    <w:p w:rsidR="00B26347" w:rsidRPr="00D53EBE" w:rsidRDefault="00B26347" w:rsidP="00B26347">
      <w:pPr>
        <w:pStyle w:val="ListParagraph"/>
        <w:ind w:left="0"/>
        <w:rPr>
          <w:color w:val="1F4E79" w:themeColor="accent1" w:themeShade="80"/>
        </w:rPr>
      </w:pPr>
      <w:r w:rsidRPr="00D53EBE">
        <w:rPr>
          <w:color w:val="1F4E79" w:themeColor="accent1" w:themeShade="80"/>
        </w:rPr>
        <w:t xml:space="preserve">* Where does </w:t>
      </w:r>
      <w:r w:rsidR="00AD552E" w:rsidRPr="00D53EBE">
        <w:rPr>
          <w:color w:val="1F4E79" w:themeColor="accent1" w:themeShade="80"/>
        </w:rPr>
        <w:t xml:space="preserve">the documented </w:t>
      </w:r>
      <w:r w:rsidRPr="00D53EBE">
        <w:rPr>
          <w:b/>
          <w:color w:val="1F4E79" w:themeColor="accent1" w:themeShade="80"/>
        </w:rPr>
        <w:t>Validation Procedure</w:t>
      </w:r>
      <w:r w:rsidRPr="00D53EBE">
        <w:rPr>
          <w:color w:val="1F4E79" w:themeColor="accent1" w:themeShade="80"/>
        </w:rPr>
        <w:t xml:space="preserve"> reside? At conclusion of DR Planning, the artifact must be imported as a copy into ASSURANCE. </w:t>
      </w:r>
    </w:p>
    <w:p w:rsidR="00515D6B" w:rsidRDefault="00515D6B" w:rsidP="00DF568A">
      <w:pPr>
        <w:rPr>
          <w:b/>
          <w:color w:val="0070C0"/>
          <w:highlight w:val="lightGray"/>
        </w:rPr>
      </w:pPr>
    </w:p>
    <w:p w:rsidR="00F64835" w:rsidRDefault="00F64835" w:rsidP="00DF568A">
      <w:pPr>
        <w:rPr>
          <w:b/>
          <w:color w:val="0070C0"/>
          <w:highlight w:val="lightGray"/>
        </w:rPr>
      </w:pPr>
    </w:p>
    <w:p w:rsidR="00F64835" w:rsidRDefault="00F64835" w:rsidP="00DF568A">
      <w:pPr>
        <w:rPr>
          <w:b/>
          <w:color w:val="0070C0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4069"/>
        <w:gridCol w:w="3195"/>
      </w:tblGrid>
      <w:tr w:rsidR="005953C2" w:rsidTr="00130C6A">
        <w:tc>
          <w:tcPr>
            <w:tcW w:w="9350" w:type="dxa"/>
            <w:gridSpan w:val="3"/>
          </w:tcPr>
          <w:p w:rsidR="005953C2" w:rsidRPr="008D49EB" w:rsidRDefault="00CB53B2" w:rsidP="00454D00">
            <w:pPr>
              <w:ind w:left="2880"/>
              <w:rPr>
                <w:b/>
                <w:color w:val="1F4E79" w:themeColor="accent1" w:themeShade="80"/>
                <w:highlight w:val="lightGray"/>
              </w:rPr>
            </w:pPr>
            <w:r w:rsidRPr="008D49EB">
              <w:rPr>
                <w:b/>
                <w:color w:val="1F4E79" w:themeColor="accent1" w:themeShade="80"/>
                <w:highlight w:val="lightGray"/>
              </w:rPr>
              <w:lastRenderedPageBreak/>
              <w:t>A</w:t>
            </w:r>
            <w:r w:rsidRPr="0048002D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 xml:space="preserve">pplication Batch </w:t>
            </w:r>
            <w:r w:rsidR="00454D00" w:rsidRPr="0048002D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>R</w:t>
            </w:r>
            <w:r w:rsidRPr="0048002D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>equirements</w:t>
            </w:r>
            <w:r w:rsidR="007F6F59" w:rsidRPr="0048002D">
              <w:rPr>
                <w:b/>
                <w:color w:val="1F4E79" w:themeColor="accent1" w:themeShade="80"/>
                <w:sz w:val="24"/>
                <w:szCs w:val="24"/>
                <w:highlight w:val="lightGray"/>
              </w:rPr>
              <w:t xml:space="preserve"> </w:t>
            </w:r>
          </w:p>
          <w:p w:rsidR="00B7683E" w:rsidRPr="008D49EB" w:rsidRDefault="00AD552E" w:rsidP="00B7683E">
            <w:pPr>
              <w:rPr>
                <w:color w:val="1F4E79" w:themeColor="accent1" w:themeShade="80"/>
              </w:rPr>
            </w:pPr>
            <w:r w:rsidRPr="008D49EB">
              <w:rPr>
                <w:color w:val="1F4E79" w:themeColor="accent1" w:themeShade="80"/>
              </w:rPr>
              <w:t xml:space="preserve">            [</w:t>
            </w:r>
            <w:r w:rsidR="00685B33" w:rsidRPr="008D49EB">
              <w:rPr>
                <w:color w:val="1F4E79" w:themeColor="accent1" w:themeShade="80"/>
              </w:rPr>
              <w:t>Explain the Batch Jobs &amp; Schedule</w:t>
            </w:r>
            <w:r w:rsidR="00B7683E" w:rsidRPr="008D49EB">
              <w:rPr>
                <w:color w:val="1F4E79" w:themeColor="accent1" w:themeShade="80"/>
              </w:rPr>
              <w:t>, if any Batch Processing actually applies to your specific</w:t>
            </w:r>
          </w:p>
          <w:p w:rsidR="007F6F59" w:rsidRPr="00685B33" w:rsidRDefault="000473CD" w:rsidP="00B7683E">
            <w:pPr>
              <w:rPr>
                <w:color w:val="0070C0"/>
                <w:highlight w:val="lightGray"/>
              </w:rPr>
            </w:pPr>
            <w:r w:rsidRPr="008D49EB">
              <w:rPr>
                <w:color w:val="1F4E79" w:themeColor="accent1" w:themeShade="80"/>
              </w:rPr>
              <w:t xml:space="preserve">             </w:t>
            </w:r>
            <w:r w:rsidR="00B7683E" w:rsidRPr="008D49EB">
              <w:rPr>
                <w:color w:val="1F4E79" w:themeColor="accent1" w:themeShade="80"/>
              </w:rPr>
              <w:t>application</w:t>
            </w:r>
            <w:r w:rsidR="00AD552E" w:rsidRPr="008D49EB">
              <w:rPr>
                <w:color w:val="1F4E79" w:themeColor="accent1" w:themeShade="80"/>
              </w:rPr>
              <w:t>]</w:t>
            </w:r>
          </w:p>
        </w:tc>
      </w:tr>
      <w:tr w:rsidR="003B5638" w:rsidTr="003B5638">
        <w:trPr>
          <w:trHeight w:val="242"/>
        </w:trPr>
        <w:tc>
          <w:tcPr>
            <w:tcW w:w="2086" w:type="dxa"/>
            <w:shd w:val="clear" w:color="auto" w:fill="D9D9D9" w:themeFill="background1" w:themeFillShade="D9"/>
          </w:tcPr>
          <w:p w:rsidR="003B5638" w:rsidRPr="0048002D" w:rsidRDefault="003B5638" w:rsidP="00D2546D">
            <w:pPr>
              <w:rPr>
                <w:b/>
              </w:rPr>
            </w:pPr>
            <w:r w:rsidRPr="0048002D">
              <w:rPr>
                <w:b/>
              </w:rPr>
              <w:t>Job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3B5638" w:rsidRPr="0048002D" w:rsidRDefault="003B5638" w:rsidP="00D2546D">
            <w:pPr>
              <w:rPr>
                <w:b/>
              </w:rPr>
            </w:pPr>
            <w:r w:rsidRPr="0048002D">
              <w:rPr>
                <w:b/>
              </w:rPr>
              <w:t>Schedule</w:t>
            </w:r>
          </w:p>
        </w:tc>
        <w:tc>
          <w:tcPr>
            <w:tcW w:w="3195" w:type="dxa"/>
            <w:shd w:val="clear" w:color="auto" w:fill="D9D9D9" w:themeFill="background1" w:themeFillShade="D9"/>
          </w:tcPr>
          <w:p w:rsidR="003B5638" w:rsidRPr="0048002D" w:rsidRDefault="003B5638" w:rsidP="00D2546D">
            <w:pPr>
              <w:rPr>
                <w:b/>
              </w:rPr>
            </w:pPr>
            <w:r w:rsidRPr="0048002D">
              <w:rPr>
                <w:b/>
              </w:rPr>
              <w:t>Description and input/output requirements</w:t>
            </w:r>
          </w:p>
        </w:tc>
      </w:tr>
      <w:tr w:rsidR="003B5638" w:rsidTr="003B5638">
        <w:trPr>
          <w:trHeight w:val="432"/>
        </w:trPr>
        <w:tc>
          <w:tcPr>
            <w:tcW w:w="2086" w:type="dxa"/>
          </w:tcPr>
          <w:p w:rsidR="003B5638" w:rsidRPr="00F37F0B" w:rsidRDefault="003B5638" w:rsidP="003B5638">
            <w:pPr>
              <w:rPr>
                <w:color w:val="5B9BD5" w:themeColor="accent1"/>
              </w:rPr>
            </w:pPr>
            <w:r w:rsidRPr="00F37F0B">
              <w:rPr>
                <w:color w:val="5B9BD5" w:themeColor="accent1"/>
              </w:rPr>
              <w:t xml:space="preserve">Ex- “Enrollment Load” </w:t>
            </w:r>
          </w:p>
        </w:tc>
        <w:tc>
          <w:tcPr>
            <w:tcW w:w="4069" w:type="dxa"/>
          </w:tcPr>
          <w:p w:rsidR="003B5638" w:rsidRPr="00F37F0B" w:rsidRDefault="00931E3B" w:rsidP="00D2546D">
            <w:pPr>
              <w:rPr>
                <w:color w:val="5B9BD5" w:themeColor="accent1"/>
              </w:rPr>
            </w:pPr>
            <w:r w:rsidRPr="00F37F0B">
              <w:rPr>
                <w:color w:val="5B9BD5" w:themeColor="accent1"/>
              </w:rPr>
              <w:t>M-F @6pm MST</w:t>
            </w:r>
          </w:p>
        </w:tc>
        <w:tc>
          <w:tcPr>
            <w:tcW w:w="3195" w:type="dxa"/>
          </w:tcPr>
          <w:p w:rsidR="003B5638" w:rsidRPr="00F37F0B" w:rsidRDefault="00931E3B" w:rsidP="00D2546D">
            <w:pPr>
              <w:rPr>
                <w:color w:val="5B9BD5" w:themeColor="accent1"/>
              </w:rPr>
            </w:pPr>
            <w:r w:rsidRPr="00F37F0B">
              <w:rPr>
                <w:color w:val="5B9BD5" w:themeColor="accent1"/>
              </w:rPr>
              <w:t>ETL process which pulls FTP file from Sterling</w:t>
            </w:r>
          </w:p>
        </w:tc>
      </w:tr>
      <w:tr w:rsidR="00751338" w:rsidTr="003B5638">
        <w:trPr>
          <w:trHeight w:val="432"/>
        </w:trPr>
        <w:tc>
          <w:tcPr>
            <w:tcW w:w="2086" w:type="dxa"/>
          </w:tcPr>
          <w:p w:rsidR="00751338" w:rsidRDefault="00751338" w:rsidP="003B5638">
            <w:r w:rsidRPr="0091260C">
              <w:rPr>
                <w:color w:val="ED7D31" w:themeColor="accent2"/>
              </w:rPr>
              <w:t>{Please remove above example and enter your specific details. Either attach a document, or list steps, or provide link to document, which will later be imported into the DR repository, called “ASSURANCE”}</w:t>
            </w:r>
          </w:p>
        </w:tc>
        <w:tc>
          <w:tcPr>
            <w:tcW w:w="4069" w:type="dxa"/>
          </w:tcPr>
          <w:p w:rsidR="00751338" w:rsidRDefault="00751338" w:rsidP="00D2546D"/>
        </w:tc>
        <w:tc>
          <w:tcPr>
            <w:tcW w:w="3195" w:type="dxa"/>
          </w:tcPr>
          <w:p w:rsidR="00751338" w:rsidRDefault="00751338" w:rsidP="00D2546D"/>
        </w:tc>
      </w:tr>
    </w:tbl>
    <w:p w:rsidR="00CE7620" w:rsidRDefault="00CE7620" w:rsidP="00CE7620"/>
    <w:p w:rsidR="00CA27E1" w:rsidRDefault="00CA27E1" w:rsidP="00CE762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05"/>
        <w:gridCol w:w="3150"/>
      </w:tblGrid>
      <w:tr w:rsidR="00312987" w:rsidTr="005B6CD1">
        <w:tc>
          <w:tcPr>
            <w:tcW w:w="9350" w:type="dxa"/>
            <w:gridSpan w:val="2"/>
          </w:tcPr>
          <w:p w:rsidR="00312987" w:rsidRPr="0048002D" w:rsidRDefault="005B6CD1" w:rsidP="005B6CD1">
            <w:pPr>
              <w:ind w:left="2160"/>
              <w:rPr>
                <w:b/>
                <w:color w:val="1F4E79" w:themeColor="accent1" w:themeShade="80"/>
                <w:sz w:val="24"/>
                <w:szCs w:val="24"/>
                <w:shd w:val="clear" w:color="auto" w:fill="E7E6E6" w:themeFill="background2"/>
              </w:rPr>
            </w:pPr>
            <w:r w:rsidRPr="00F87A36">
              <w:rPr>
                <w:color w:val="1F4E79" w:themeColor="accent1" w:themeShade="80"/>
              </w:rPr>
              <w:t xml:space="preserve">           </w:t>
            </w:r>
            <w:r w:rsidR="00312987" w:rsidRPr="0048002D">
              <w:rPr>
                <w:b/>
                <w:color w:val="1F4E79" w:themeColor="accent1" w:themeShade="80"/>
                <w:sz w:val="24"/>
                <w:szCs w:val="24"/>
                <w:shd w:val="clear" w:color="auto" w:fill="E7E6E6" w:themeFill="background2"/>
              </w:rPr>
              <w:t>Potential Negatively Impacted Entities</w:t>
            </w:r>
          </w:p>
          <w:p w:rsidR="005B6CD1" w:rsidRPr="005B6CD1" w:rsidRDefault="005B6CD1" w:rsidP="005B6CD1">
            <w:pPr>
              <w:ind w:left="2160"/>
              <w:rPr>
                <w:b/>
              </w:rPr>
            </w:pPr>
          </w:p>
        </w:tc>
      </w:tr>
      <w:tr w:rsidR="00013317" w:rsidTr="005B6CD1">
        <w:trPr>
          <w:trHeight w:val="242"/>
        </w:trPr>
        <w:tc>
          <w:tcPr>
            <w:tcW w:w="6205" w:type="dxa"/>
            <w:shd w:val="clear" w:color="auto" w:fill="D9D9D9" w:themeFill="background1" w:themeFillShade="D9"/>
          </w:tcPr>
          <w:p w:rsidR="00013317" w:rsidRPr="0048002D" w:rsidRDefault="00013317" w:rsidP="00130C6A">
            <w:pPr>
              <w:rPr>
                <w:b/>
              </w:rPr>
            </w:pPr>
            <w:r w:rsidRPr="0048002D">
              <w:rPr>
                <w:b/>
              </w:rPr>
              <w:t>Business Unit, or impacted entity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013317" w:rsidRPr="0048002D" w:rsidRDefault="00013317" w:rsidP="00130C6A">
            <w:pPr>
              <w:rPr>
                <w:b/>
              </w:rPr>
            </w:pPr>
            <w:r w:rsidRPr="0048002D">
              <w:rPr>
                <w:b/>
              </w:rPr>
              <w:t>Impact, if known</w:t>
            </w:r>
          </w:p>
        </w:tc>
      </w:tr>
      <w:tr w:rsidR="00013317" w:rsidTr="005B6CD1">
        <w:trPr>
          <w:trHeight w:val="432"/>
        </w:trPr>
        <w:tc>
          <w:tcPr>
            <w:tcW w:w="6205" w:type="dxa"/>
          </w:tcPr>
          <w:p w:rsidR="00013317" w:rsidRPr="00F37F0B" w:rsidRDefault="00013317" w:rsidP="00334E7C">
            <w:pPr>
              <w:rPr>
                <w:color w:val="5B9BD5" w:themeColor="accent1"/>
              </w:rPr>
            </w:pPr>
            <w:r w:rsidRPr="00F37F0B">
              <w:rPr>
                <w:color w:val="5B9BD5" w:themeColor="accent1"/>
              </w:rPr>
              <w:t>Ex- “</w:t>
            </w:r>
            <w:r w:rsidR="007156EC" w:rsidRPr="00F37F0B">
              <w:rPr>
                <w:color w:val="5B9BD5" w:themeColor="accent1"/>
              </w:rPr>
              <w:t>For Sterling Integrator, the following Business entities may be impacted</w:t>
            </w:r>
            <w:r w:rsidR="005A65C0" w:rsidRPr="00F37F0B">
              <w:rPr>
                <w:color w:val="5B9BD5" w:themeColor="accent1"/>
              </w:rPr>
              <w:t xml:space="preserve">: </w:t>
            </w:r>
            <w:r w:rsidR="007156EC" w:rsidRPr="00F37F0B">
              <w:rPr>
                <w:color w:val="5B9BD5" w:themeColor="accent1"/>
              </w:rPr>
              <w:t xml:space="preserve"> </w:t>
            </w:r>
          </w:p>
          <w:p w:rsidR="00334E7C" w:rsidRPr="00F37F0B" w:rsidRDefault="00334E7C" w:rsidP="00334E7C">
            <w:pPr>
              <w:pStyle w:val="ListParagraph"/>
              <w:numPr>
                <w:ilvl w:val="0"/>
                <w:numId w:val="6"/>
              </w:numPr>
              <w:rPr>
                <w:color w:val="5B9BD5" w:themeColor="accent1"/>
              </w:rPr>
            </w:pPr>
            <w:r w:rsidRPr="00F37F0B">
              <w:rPr>
                <w:color w:val="5B9BD5" w:themeColor="accent1"/>
              </w:rPr>
              <w:t>Blue Card</w:t>
            </w:r>
          </w:p>
          <w:p w:rsidR="00334E7C" w:rsidRPr="00F37F0B" w:rsidRDefault="0089137C" w:rsidP="00334E7C">
            <w:pPr>
              <w:pStyle w:val="ListParagraph"/>
              <w:numPr>
                <w:ilvl w:val="0"/>
                <w:numId w:val="6"/>
              </w:numPr>
              <w:rPr>
                <w:color w:val="5B9BD5" w:themeColor="accent1"/>
              </w:rPr>
            </w:pPr>
            <w:r w:rsidRPr="00F37F0B">
              <w:rPr>
                <w:color w:val="5B9BD5" w:themeColor="accent1"/>
              </w:rPr>
              <w:t>Commercial Operations</w:t>
            </w:r>
          </w:p>
          <w:p w:rsidR="0089137C" w:rsidRPr="00F37F0B" w:rsidRDefault="0089137C" w:rsidP="00334E7C">
            <w:pPr>
              <w:pStyle w:val="ListParagraph"/>
              <w:numPr>
                <w:ilvl w:val="0"/>
                <w:numId w:val="6"/>
              </w:numPr>
              <w:rPr>
                <w:color w:val="5B9BD5" w:themeColor="accent1"/>
              </w:rPr>
            </w:pPr>
            <w:r w:rsidRPr="00F37F0B">
              <w:rPr>
                <w:color w:val="5B9BD5" w:themeColor="accent1"/>
              </w:rPr>
              <w:t>Corporate Integrity &amp; Internal</w:t>
            </w:r>
          </w:p>
          <w:p w:rsidR="0089137C" w:rsidRPr="00F37F0B" w:rsidRDefault="0089137C" w:rsidP="00334E7C">
            <w:pPr>
              <w:pStyle w:val="ListParagraph"/>
              <w:numPr>
                <w:ilvl w:val="0"/>
                <w:numId w:val="6"/>
              </w:numPr>
              <w:rPr>
                <w:color w:val="5B9BD5" w:themeColor="accent1"/>
              </w:rPr>
            </w:pPr>
            <w:r w:rsidRPr="00F37F0B">
              <w:rPr>
                <w:color w:val="5B9BD5" w:themeColor="accent1"/>
              </w:rPr>
              <w:t>Audit</w:t>
            </w:r>
          </w:p>
          <w:p w:rsidR="0089137C" w:rsidRPr="00F37F0B" w:rsidRDefault="0089137C" w:rsidP="00334E7C">
            <w:pPr>
              <w:pStyle w:val="ListParagraph"/>
              <w:numPr>
                <w:ilvl w:val="0"/>
                <w:numId w:val="6"/>
              </w:numPr>
              <w:rPr>
                <w:color w:val="5B9BD5" w:themeColor="accent1"/>
              </w:rPr>
            </w:pPr>
            <w:r w:rsidRPr="00F37F0B">
              <w:rPr>
                <w:color w:val="5B9BD5" w:themeColor="accent1"/>
              </w:rPr>
              <w:t>Finance</w:t>
            </w:r>
          </w:p>
          <w:p w:rsidR="0089137C" w:rsidRPr="00F37F0B" w:rsidRDefault="0089137C" w:rsidP="00334E7C">
            <w:pPr>
              <w:pStyle w:val="ListParagraph"/>
              <w:numPr>
                <w:ilvl w:val="0"/>
                <w:numId w:val="6"/>
              </w:numPr>
              <w:rPr>
                <w:color w:val="5B9BD5" w:themeColor="accent1"/>
              </w:rPr>
            </w:pPr>
            <w:r w:rsidRPr="00F37F0B">
              <w:rPr>
                <w:color w:val="5B9BD5" w:themeColor="accent1"/>
              </w:rPr>
              <w:t>Healthcare Quality Assurance</w:t>
            </w:r>
          </w:p>
          <w:p w:rsidR="0089137C" w:rsidRPr="00F37F0B" w:rsidRDefault="0089137C" w:rsidP="00334E7C">
            <w:pPr>
              <w:pStyle w:val="ListParagraph"/>
              <w:numPr>
                <w:ilvl w:val="0"/>
                <w:numId w:val="6"/>
              </w:numPr>
              <w:rPr>
                <w:color w:val="5B9BD5" w:themeColor="accent1"/>
              </w:rPr>
            </w:pPr>
            <w:r w:rsidRPr="00F37F0B">
              <w:rPr>
                <w:color w:val="5B9BD5" w:themeColor="accent1"/>
              </w:rPr>
              <w:t>Integrated Customer Solutions</w:t>
            </w:r>
          </w:p>
          <w:p w:rsidR="0089137C" w:rsidRPr="00F37F0B" w:rsidRDefault="0089137C" w:rsidP="00334E7C">
            <w:pPr>
              <w:pStyle w:val="ListParagraph"/>
              <w:numPr>
                <w:ilvl w:val="0"/>
                <w:numId w:val="6"/>
              </w:numPr>
              <w:rPr>
                <w:color w:val="5B9BD5" w:themeColor="accent1"/>
              </w:rPr>
            </w:pPr>
            <w:r w:rsidRPr="00F37F0B">
              <w:rPr>
                <w:color w:val="5B9BD5" w:themeColor="accent1"/>
              </w:rPr>
              <w:t>Marketing</w:t>
            </w:r>
          </w:p>
          <w:p w:rsidR="0089137C" w:rsidRPr="00F37F0B" w:rsidRDefault="001B1FC2" w:rsidP="00334E7C">
            <w:pPr>
              <w:pStyle w:val="ListParagraph"/>
              <w:numPr>
                <w:ilvl w:val="0"/>
                <w:numId w:val="6"/>
              </w:numPr>
              <w:rPr>
                <w:color w:val="5B9BD5" w:themeColor="accent1"/>
              </w:rPr>
            </w:pPr>
            <w:r w:rsidRPr="00F37F0B">
              <w:rPr>
                <w:color w:val="5B9BD5" w:themeColor="accent1"/>
              </w:rPr>
              <w:t>Operational Excellence</w:t>
            </w:r>
          </w:p>
          <w:p w:rsidR="001B1FC2" w:rsidRPr="00F37F0B" w:rsidRDefault="001B1FC2" w:rsidP="00334E7C">
            <w:pPr>
              <w:pStyle w:val="ListParagraph"/>
              <w:numPr>
                <w:ilvl w:val="0"/>
                <w:numId w:val="6"/>
              </w:numPr>
              <w:rPr>
                <w:color w:val="5B9BD5" w:themeColor="accent1"/>
              </w:rPr>
            </w:pPr>
            <w:r w:rsidRPr="00F37F0B">
              <w:rPr>
                <w:color w:val="5B9BD5" w:themeColor="accent1"/>
              </w:rPr>
              <w:t>Print and Fulfillment</w:t>
            </w:r>
          </w:p>
          <w:p w:rsidR="001B1FC2" w:rsidRPr="00F37F0B" w:rsidRDefault="001B1FC2" w:rsidP="00334E7C">
            <w:pPr>
              <w:pStyle w:val="ListParagraph"/>
              <w:numPr>
                <w:ilvl w:val="0"/>
                <w:numId w:val="6"/>
              </w:numPr>
              <w:rPr>
                <w:color w:val="5B9BD5" w:themeColor="accent1"/>
              </w:rPr>
            </w:pPr>
            <w:r w:rsidRPr="00F37F0B">
              <w:rPr>
                <w:color w:val="5B9BD5" w:themeColor="accent1"/>
              </w:rPr>
              <w:t>Sales - Specialty Products</w:t>
            </w:r>
          </w:p>
          <w:p w:rsidR="001B1FC2" w:rsidRPr="00F37F0B" w:rsidRDefault="001B1FC2" w:rsidP="00334E7C">
            <w:pPr>
              <w:pStyle w:val="ListParagraph"/>
              <w:numPr>
                <w:ilvl w:val="0"/>
                <w:numId w:val="6"/>
              </w:numPr>
              <w:rPr>
                <w:color w:val="5B9BD5" w:themeColor="accent1"/>
              </w:rPr>
            </w:pPr>
            <w:r w:rsidRPr="00F37F0B">
              <w:rPr>
                <w:color w:val="5B9BD5" w:themeColor="accent1"/>
              </w:rPr>
              <w:t>Sales - Commercial Segment</w:t>
            </w:r>
          </w:p>
          <w:p w:rsidR="00334E7C" w:rsidRPr="00F37F0B" w:rsidRDefault="001B1FC2" w:rsidP="00DF012E">
            <w:pPr>
              <w:pStyle w:val="ListParagraph"/>
              <w:numPr>
                <w:ilvl w:val="0"/>
                <w:numId w:val="6"/>
              </w:numPr>
              <w:rPr>
                <w:color w:val="5B9BD5" w:themeColor="accent1"/>
              </w:rPr>
            </w:pPr>
            <w:r w:rsidRPr="00F37F0B">
              <w:rPr>
                <w:color w:val="5B9BD5" w:themeColor="accent1"/>
              </w:rPr>
              <w:t>Sales - Individual Segment</w:t>
            </w:r>
          </w:p>
        </w:tc>
        <w:tc>
          <w:tcPr>
            <w:tcW w:w="3150" w:type="dxa"/>
          </w:tcPr>
          <w:p w:rsidR="00013317" w:rsidRPr="00F37F0B" w:rsidRDefault="005A65C0" w:rsidP="00DF012E">
            <w:pPr>
              <w:rPr>
                <w:color w:val="5B9BD5" w:themeColor="accent1"/>
              </w:rPr>
            </w:pPr>
            <w:r w:rsidRPr="00F37F0B">
              <w:rPr>
                <w:color w:val="5B9BD5" w:themeColor="accent1"/>
              </w:rPr>
              <w:t>Ex- Potential misrouting of files</w:t>
            </w:r>
          </w:p>
        </w:tc>
      </w:tr>
      <w:tr w:rsidR="00013317" w:rsidTr="005B6CD1">
        <w:trPr>
          <w:trHeight w:val="432"/>
        </w:trPr>
        <w:tc>
          <w:tcPr>
            <w:tcW w:w="6205" w:type="dxa"/>
          </w:tcPr>
          <w:p w:rsidR="00013317" w:rsidRDefault="00013317" w:rsidP="00997FAF">
            <w:r w:rsidRPr="0091260C">
              <w:rPr>
                <w:color w:val="ED7D31" w:themeColor="accent2"/>
              </w:rPr>
              <w:t>{Please remove above example</w:t>
            </w:r>
            <w:r w:rsidR="00997FAF">
              <w:rPr>
                <w:color w:val="ED7D31" w:themeColor="accent2"/>
              </w:rPr>
              <w:t>(s)</w:t>
            </w:r>
            <w:r w:rsidRPr="0091260C">
              <w:rPr>
                <w:color w:val="ED7D31" w:themeColor="accent2"/>
              </w:rPr>
              <w:t xml:space="preserve"> and enter your specific details. Either attach a document, or list steps, or provide link to document, which will later be imported into the DR repository, called “ASSURANCE”}</w:t>
            </w:r>
          </w:p>
        </w:tc>
        <w:tc>
          <w:tcPr>
            <w:tcW w:w="3150" w:type="dxa"/>
          </w:tcPr>
          <w:p w:rsidR="00013317" w:rsidRDefault="00013317" w:rsidP="00130C6A"/>
        </w:tc>
      </w:tr>
    </w:tbl>
    <w:p w:rsidR="00240FC2" w:rsidRPr="00CE7620" w:rsidRDefault="00240FC2" w:rsidP="00CE7620"/>
    <w:sectPr w:rsidR="00240FC2" w:rsidRPr="00CE7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33A8"/>
    <w:multiLevelType w:val="hybridMultilevel"/>
    <w:tmpl w:val="C8CA9804"/>
    <w:lvl w:ilvl="0" w:tplc="455663E0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738FC"/>
    <w:multiLevelType w:val="hybridMultilevel"/>
    <w:tmpl w:val="01CEB64C"/>
    <w:lvl w:ilvl="0" w:tplc="1308746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149BD"/>
    <w:multiLevelType w:val="hybridMultilevel"/>
    <w:tmpl w:val="4B9AB8A8"/>
    <w:lvl w:ilvl="0" w:tplc="97F66614">
      <w:start w:val="1"/>
      <w:numFmt w:val="decimal"/>
      <w:lvlText w:val="%1)"/>
      <w:lvlJc w:val="left"/>
      <w:pPr>
        <w:ind w:left="39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22607009"/>
    <w:multiLevelType w:val="hybridMultilevel"/>
    <w:tmpl w:val="45CC054C"/>
    <w:lvl w:ilvl="0" w:tplc="9C641A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303D3"/>
    <w:multiLevelType w:val="hybridMultilevel"/>
    <w:tmpl w:val="EFD0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83718"/>
    <w:multiLevelType w:val="hybridMultilevel"/>
    <w:tmpl w:val="EE1AE4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006F65"/>
    <w:multiLevelType w:val="hybridMultilevel"/>
    <w:tmpl w:val="D90C34D6"/>
    <w:lvl w:ilvl="0" w:tplc="455663E0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87C68"/>
    <w:multiLevelType w:val="hybridMultilevel"/>
    <w:tmpl w:val="E0BC3042"/>
    <w:lvl w:ilvl="0" w:tplc="B770C9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864B9"/>
    <w:multiLevelType w:val="hybridMultilevel"/>
    <w:tmpl w:val="CFA81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95698"/>
    <w:multiLevelType w:val="hybridMultilevel"/>
    <w:tmpl w:val="B69E45F2"/>
    <w:lvl w:ilvl="0" w:tplc="E2A2F9A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2728A"/>
    <w:multiLevelType w:val="hybridMultilevel"/>
    <w:tmpl w:val="B254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F2"/>
    <w:rsid w:val="00013317"/>
    <w:rsid w:val="00014DFD"/>
    <w:rsid w:val="00014F1F"/>
    <w:rsid w:val="00027D2E"/>
    <w:rsid w:val="00036D98"/>
    <w:rsid w:val="000408EB"/>
    <w:rsid w:val="00041A57"/>
    <w:rsid w:val="000473CD"/>
    <w:rsid w:val="00055C10"/>
    <w:rsid w:val="000649DB"/>
    <w:rsid w:val="0008479A"/>
    <w:rsid w:val="0009195D"/>
    <w:rsid w:val="000B18D0"/>
    <w:rsid w:val="000B772B"/>
    <w:rsid w:val="000C5BB5"/>
    <w:rsid w:val="000E2019"/>
    <w:rsid w:val="000E5CC1"/>
    <w:rsid w:val="001067AA"/>
    <w:rsid w:val="001146BD"/>
    <w:rsid w:val="001261F0"/>
    <w:rsid w:val="00163380"/>
    <w:rsid w:val="00167DF2"/>
    <w:rsid w:val="0017172C"/>
    <w:rsid w:val="00171FDD"/>
    <w:rsid w:val="00177CC4"/>
    <w:rsid w:val="00183D65"/>
    <w:rsid w:val="001A0984"/>
    <w:rsid w:val="001A0AFF"/>
    <w:rsid w:val="001B1FC2"/>
    <w:rsid w:val="001D39DC"/>
    <w:rsid w:val="001F094F"/>
    <w:rsid w:val="001F7096"/>
    <w:rsid w:val="00201211"/>
    <w:rsid w:val="002136AE"/>
    <w:rsid w:val="00217F1D"/>
    <w:rsid w:val="00220D70"/>
    <w:rsid w:val="00240FC2"/>
    <w:rsid w:val="002518D8"/>
    <w:rsid w:val="00257423"/>
    <w:rsid w:val="002807D6"/>
    <w:rsid w:val="00285610"/>
    <w:rsid w:val="00285DFD"/>
    <w:rsid w:val="00286B29"/>
    <w:rsid w:val="0029647F"/>
    <w:rsid w:val="002A30B6"/>
    <w:rsid w:val="002A4B90"/>
    <w:rsid w:val="002B10C1"/>
    <w:rsid w:val="002B237E"/>
    <w:rsid w:val="002B520A"/>
    <w:rsid w:val="002B79CF"/>
    <w:rsid w:val="002B7C69"/>
    <w:rsid w:val="002C048B"/>
    <w:rsid w:val="002E4954"/>
    <w:rsid w:val="002E4A5E"/>
    <w:rsid w:val="002F43D1"/>
    <w:rsid w:val="002F7BF6"/>
    <w:rsid w:val="003001DD"/>
    <w:rsid w:val="003114DD"/>
    <w:rsid w:val="00312987"/>
    <w:rsid w:val="00325D57"/>
    <w:rsid w:val="0033022B"/>
    <w:rsid w:val="00330641"/>
    <w:rsid w:val="00331DAF"/>
    <w:rsid w:val="00334E7C"/>
    <w:rsid w:val="003416BD"/>
    <w:rsid w:val="00345BC8"/>
    <w:rsid w:val="003544DF"/>
    <w:rsid w:val="0036482F"/>
    <w:rsid w:val="00383BC2"/>
    <w:rsid w:val="00386D12"/>
    <w:rsid w:val="003B5638"/>
    <w:rsid w:val="003C1C34"/>
    <w:rsid w:val="003C53BC"/>
    <w:rsid w:val="003D245E"/>
    <w:rsid w:val="003E0E4E"/>
    <w:rsid w:val="003E7A1A"/>
    <w:rsid w:val="003F201E"/>
    <w:rsid w:val="003F2159"/>
    <w:rsid w:val="003F2BAC"/>
    <w:rsid w:val="003F4D62"/>
    <w:rsid w:val="003F6644"/>
    <w:rsid w:val="00406CF2"/>
    <w:rsid w:val="00407EFF"/>
    <w:rsid w:val="004262A9"/>
    <w:rsid w:val="00426409"/>
    <w:rsid w:val="0042726C"/>
    <w:rsid w:val="0045051D"/>
    <w:rsid w:val="00454D00"/>
    <w:rsid w:val="00455EC7"/>
    <w:rsid w:val="004677B1"/>
    <w:rsid w:val="00475384"/>
    <w:rsid w:val="0047730E"/>
    <w:rsid w:val="0048002D"/>
    <w:rsid w:val="004854FC"/>
    <w:rsid w:val="004B07A0"/>
    <w:rsid w:val="004B44B2"/>
    <w:rsid w:val="004E7A17"/>
    <w:rsid w:val="00502BBF"/>
    <w:rsid w:val="00503DB6"/>
    <w:rsid w:val="00505038"/>
    <w:rsid w:val="005102A2"/>
    <w:rsid w:val="00515D6B"/>
    <w:rsid w:val="00550821"/>
    <w:rsid w:val="0055200E"/>
    <w:rsid w:val="00552E0E"/>
    <w:rsid w:val="00554E56"/>
    <w:rsid w:val="00566163"/>
    <w:rsid w:val="00581098"/>
    <w:rsid w:val="005878E5"/>
    <w:rsid w:val="005914C7"/>
    <w:rsid w:val="005953C2"/>
    <w:rsid w:val="005A65C0"/>
    <w:rsid w:val="005B6CD1"/>
    <w:rsid w:val="005D547C"/>
    <w:rsid w:val="005E647B"/>
    <w:rsid w:val="00612E6F"/>
    <w:rsid w:val="006142A7"/>
    <w:rsid w:val="00650079"/>
    <w:rsid w:val="00662C48"/>
    <w:rsid w:val="00685B33"/>
    <w:rsid w:val="006866DD"/>
    <w:rsid w:val="00697ED8"/>
    <w:rsid w:val="006B604B"/>
    <w:rsid w:val="006B78FE"/>
    <w:rsid w:val="006B795D"/>
    <w:rsid w:val="006F2367"/>
    <w:rsid w:val="006F530A"/>
    <w:rsid w:val="0071399D"/>
    <w:rsid w:val="007156EC"/>
    <w:rsid w:val="00717765"/>
    <w:rsid w:val="0072152C"/>
    <w:rsid w:val="00724CD5"/>
    <w:rsid w:val="007372BE"/>
    <w:rsid w:val="00751338"/>
    <w:rsid w:val="00751C64"/>
    <w:rsid w:val="00766323"/>
    <w:rsid w:val="00773F79"/>
    <w:rsid w:val="00777799"/>
    <w:rsid w:val="00794141"/>
    <w:rsid w:val="007C0B04"/>
    <w:rsid w:val="007C7049"/>
    <w:rsid w:val="007D1525"/>
    <w:rsid w:val="007D2A86"/>
    <w:rsid w:val="007D3083"/>
    <w:rsid w:val="007D3B20"/>
    <w:rsid w:val="007E41E6"/>
    <w:rsid w:val="007E5C06"/>
    <w:rsid w:val="007F6F59"/>
    <w:rsid w:val="0080136A"/>
    <w:rsid w:val="0080223F"/>
    <w:rsid w:val="00806D4E"/>
    <w:rsid w:val="00825EA6"/>
    <w:rsid w:val="00833F5D"/>
    <w:rsid w:val="008354C4"/>
    <w:rsid w:val="00846FC2"/>
    <w:rsid w:val="00855BB0"/>
    <w:rsid w:val="00860211"/>
    <w:rsid w:val="00886F7B"/>
    <w:rsid w:val="0089137C"/>
    <w:rsid w:val="0089235C"/>
    <w:rsid w:val="00893EE5"/>
    <w:rsid w:val="008A712C"/>
    <w:rsid w:val="008D478A"/>
    <w:rsid w:val="008D49EB"/>
    <w:rsid w:val="008D703B"/>
    <w:rsid w:val="008F4478"/>
    <w:rsid w:val="00911C4A"/>
    <w:rsid w:val="0091260C"/>
    <w:rsid w:val="00923097"/>
    <w:rsid w:val="00931E3B"/>
    <w:rsid w:val="009367C0"/>
    <w:rsid w:val="00937DDF"/>
    <w:rsid w:val="00967623"/>
    <w:rsid w:val="00971FB1"/>
    <w:rsid w:val="00974563"/>
    <w:rsid w:val="00983ED7"/>
    <w:rsid w:val="0099196D"/>
    <w:rsid w:val="009977ED"/>
    <w:rsid w:val="00997FAF"/>
    <w:rsid w:val="009A09DD"/>
    <w:rsid w:val="009A69F4"/>
    <w:rsid w:val="009B2CE1"/>
    <w:rsid w:val="009F6AC4"/>
    <w:rsid w:val="009F75A7"/>
    <w:rsid w:val="00A02F12"/>
    <w:rsid w:val="00A210C7"/>
    <w:rsid w:val="00A2295C"/>
    <w:rsid w:val="00A26C34"/>
    <w:rsid w:val="00A354B4"/>
    <w:rsid w:val="00A3713D"/>
    <w:rsid w:val="00A50ECF"/>
    <w:rsid w:val="00A94B48"/>
    <w:rsid w:val="00AC6056"/>
    <w:rsid w:val="00AD552E"/>
    <w:rsid w:val="00AE402A"/>
    <w:rsid w:val="00B02947"/>
    <w:rsid w:val="00B2453B"/>
    <w:rsid w:val="00B26075"/>
    <w:rsid w:val="00B26300"/>
    <w:rsid w:val="00B26347"/>
    <w:rsid w:val="00B325AA"/>
    <w:rsid w:val="00B33151"/>
    <w:rsid w:val="00B50A0F"/>
    <w:rsid w:val="00B65DF7"/>
    <w:rsid w:val="00B7683E"/>
    <w:rsid w:val="00B8329D"/>
    <w:rsid w:val="00BB0B7C"/>
    <w:rsid w:val="00BB5D26"/>
    <w:rsid w:val="00BD2FD6"/>
    <w:rsid w:val="00BD7E60"/>
    <w:rsid w:val="00BE2F7E"/>
    <w:rsid w:val="00BE76A8"/>
    <w:rsid w:val="00C0045D"/>
    <w:rsid w:val="00C03C12"/>
    <w:rsid w:val="00C06070"/>
    <w:rsid w:val="00C07E28"/>
    <w:rsid w:val="00C07F5D"/>
    <w:rsid w:val="00C10E48"/>
    <w:rsid w:val="00C26F86"/>
    <w:rsid w:val="00C3645B"/>
    <w:rsid w:val="00C44EE2"/>
    <w:rsid w:val="00C46BD9"/>
    <w:rsid w:val="00C53619"/>
    <w:rsid w:val="00C6054E"/>
    <w:rsid w:val="00C77597"/>
    <w:rsid w:val="00C810CE"/>
    <w:rsid w:val="00C8695E"/>
    <w:rsid w:val="00CA27E1"/>
    <w:rsid w:val="00CA5D32"/>
    <w:rsid w:val="00CB53B2"/>
    <w:rsid w:val="00CC2179"/>
    <w:rsid w:val="00CE7620"/>
    <w:rsid w:val="00D07447"/>
    <w:rsid w:val="00D07952"/>
    <w:rsid w:val="00D15AC4"/>
    <w:rsid w:val="00D324B6"/>
    <w:rsid w:val="00D428F2"/>
    <w:rsid w:val="00D53EBE"/>
    <w:rsid w:val="00D90AC5"/>
    <w:rsid w:val="00DB0DD7"/>
    <w:rsid w:val="00DC0990"/>
    <w:rsid w:val="00DD2B31"/>
    <w:rsid w:val="00DE0F24"/>
    <w:rsid w:val="00DE7235"/>
    <w:rsid w:val="00DE7CF4"/>
    <w:rsid w:val="00DF012E"/>
    <w:rsid w:val="00DF568A"/>
    <w:rsid w:val="00E0151B"/>
    <w:rsid w:val="00E05B7E"/>
    <w:rsid w:val="00E11BE9"/>
    <w:rsid w:val="00E30AD8"/>
    <w:rsid w:val="00E31D2E"/>
    <w:rsid w:val="00E323FF"/>
    <w:rsid w:val="00E349AD"/>
    <w:rsid w:val="00E42549"/>
    <w:rsid w:val="00E5261D"/>
    <w:rsid w:val="00E66A3F"/>
    <w:rsid w:val="00E75FF1"/>
    <w:rsid w:val="00E82D81"/>
    <w:rsid w:val="00E9173F"/>
    <w:rsid w:val="00EA2B33"/>
    <w:rsid w:val="00EC313E"/>
    <w:rsid w:val="00EF43F9"/>
    <w:rsid w:val="00EF4EBB"/>
    <w:rsid w:val="00F244F3"/>
    <w:rsid w:val="00F31658"/>
    <w:rsid w:val="00F32F30"/>
    <w:rsid w:val="00F344A1"/>
    <w:rsid w:val="00F355B3"/>
    <w:rsid w:val="00F37F0B"/>
    <w:rsid w:val="00F420F3"/>
    <w:rsid w:val="00F42719"/>
    <w:rsid w:val="00F43BDC"/>
    <w:rsid w:val="00F50B12"/>
    <w:rsid w:val="00F50ED1"/>
    <w:rsid w:val="00F6015C"/>
    <w:rsid w:val="00F60477"/>
    <w:rsid w:val="00F64835"/>
    <w:rsid w:val="00F73A45"/>
    <w:rsid w:val="00F80CC4"/>
    <w:rsid w:val="00F87A36"/>
    <w:rsid w:val="00FA2C06"/>
    <w:rsid w:val="00FB17C4"/>
    <w:rsid w:val="00FC3148"/>
    <w:rsid w:val="00FD1BD9"/>
    <w:rsid w:val="00FF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779E"/>
  <w15:chartTrackingRefBased/>
  <w15:docId w15:val="{E70BFE47-653E-46C6-A3BD-954AC4CC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22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C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34E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FE2057BC</Template>
  <TotalTime>4</TotalTime>
  <Pages>7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Kosturik, Jeff</dc:creator>
  <cp:keywords/>
  <dc:description/>
  <cp:lastModifiedBy>Kosturik, Jeff</cp:lastModifiedBy>
  <cp:revision>4</cp:revision>
  <cp:lastPrinted>2020-03-06T19:06:00Z</cp:lastPrinted>
  <dcterms:created xsi:type="dcterms:W3CDTF">2020-03-11T18:38:00Z</dcterms:created>
  <dcterms:modified xsi:type="dcterms:W3CDTF">2020-03-11T18:47:00Z</dcterms:modified>
</cp:coreProperties>
</file>