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2E74B5"/>
          <w:sz w:val="26"/>
        </w:rPr>
        <w:t>ОБЗОР ЛИТЕРАТУРЫ</w:t>
      </w:r>
    </w:p>
    <w:p>
      <w:pPr>
        <w:jc w:val="center"/>
      </w:pPr>
      <w:r>
        <w:rPr>
          <w:b/>
          <w:i w:val="0"/>
          <w:color w:val="1F4E79"/>
          <w:sz w:val="32"/>
        </w:rPr>
        <w:t>Лечение кисты придатка яичка (сперматоцеле): эволюция методов</w:t>
        <w:br/>
        <w:t>и современная стратегия. Нарративный обзор литературы 1970–2026 гг.</w:t>
      </w:r>
    </w:p>
    <w:p>
      <w:pPr>
        <w:jc w:val="center"/>
      </w:pPr>
      <w:r>
        <w:rPr>
          <w:b w:val="0"/>
          <w:i/>
          <w:sz w:val="20"/>
        </w:rPr>
        <w:t>Специальность: урология, андрология • МКБ-10: N43.4 • Подготовлено: сентябрь 2026 г.</w:t>
      </w:r>
    </w:p>
    <w:p>
      <w:r>
        <w:rPr>
          <w:b w:val="0"/>
          <w:i w:val="0"/>
          <w:sz w:val="12"/>
        </w:rPr>
      </w:r>
    </w:p>
    <w:p>
      <w:pPr>
        <w:pStyle w:val="Heading1"/>
      </w:pPr>
      <w:r>
        <w:t>Аннотация</w:t>
      </w:r>
    </w:p>
    <w:p>
      <w:pPr>
        <w:jc w:val="both"/>
      </w:pPr>
      <w:r>
        <w:rPr>
          <w:b w:val="0"/>
          <w:i w:val="0"/>
          <w:sz w:val="20"/>
        </w:rPr>
        <w:t>Киста придатка яичка (сперматоцеле) — одно из самых частых объёмных образований мошонки, однако его лечение остаётся одной из наименее формализованных областей урологии: за 55-летний период (1970–2026) не выполнено ни одного рандомизированного исследования непосредственно по сперматоцеле. В настоящем обзоре систематизирована эволюция методов лечения от открытой сперматоцелэктомии 1970-х и эры склерозантов 1980–1990-х годов до микрохирургической сперматоцелэктомии и современных ретроспективных серий 2020-х. Проанализированы эффективность, рецидивы и влияние на фертильность всех классов методов: наблюдения, чистой аспирации, аспирации со склеротерапией (этаноламин олеат, тетрадецилсульфат натрия, доксициклин, полидоканол, OK-432 и др.), открытой хирургии (сперматоцелэктомия ± эпидидимэктомия), микрохирургии и энергоассистированных методик. Сформулирован современный алгоритм выбора: наблюдение для малых бессимптомных кист; микрохирургическая сперматоцелэктомия при репродуктивных планах; сперматоцелэктомия ± эпидидимэктомия при завершённой фертильности; аспирация со склеротерапией как альтернатива при отказе от операции или высоком операционном риске. Обсуждаются дефициты доказательной базы и направления дальнейших исследований.</w:t>
      </w:r>
    </w:p>
    <w:p>
      <w:r>
        <w:rPr>
          <w:b w:val="0"/>
          <w:i/>
          <w:sz w:val="20"/>
        </w:rPr>
        <w:t>Ключевые слова: сперматоцеле, киста придатка яичка, сперматоцелэктомия, эпидидимэктомия, склеротерапия, аспирация, микрохирургия, мужское бесплодие, рецидив.</w:t>
      </w:r>
    </w:p>
    <w:p>
      <w:pPr>
        <w:pStyle w:val="Heading1"/>
      </w:pPr>
      <w:r>
        <w:t>1. Введение</w:t>
      </w:r>
    </w:p>
    <w:p>
      <w:pPr>
        <w:jc w:val="both"/>
      </w:pPr>
      <w:r>
        <w:rPr>
          <w:b w:val="0"/>
          <w:i w:val="0"/>
          <w:sz w:val="21"/>
        </w:rPr>
        <w:t>Киста придатка яичка выявляется приблизительно у 20–30 % мужчин при ультразвуковом исследовании мошонки и в 2/3 случаев локализуется в области головки придатка. Образование доброкачественное: малигнизация не описана, риск рака яичка не повышает, и само по себе оно чаще всего лечения не требует [20]. Поводом для активного вмешательства служат боль, размер (традиционный порог — более 2 см), рост, деформация мошонки и нарушения фертильности. При этом, несмотря на повседневный характер патологии, доказательная база её лечения остаётся фрагментарной: авторы самой свежей хирургической серии констатируют, что данные о частоте рецидивов после сперматоцелэктомии не публиковались в течение 18 лет [3]. Цель обзора — проследить эволюцию лечебных методов с 1970 г., систематизировать результаты всех классов вмешательств и очертить современную стратегию выбора.</w:t>
      </w:r>
    </w:p>
    <w:p>
      <w:pPr>
        <w:pStyle w:val="Heading1"/>
      </w:pPr>
      <w:r>
        <w:t>2. Методология поиска литературы</w:t>
      </w:r>
    </w:p>
    <w:p>
      <w:pPr>
        <w:jc w:val="both"/>
      </w:pPr>
      <w:r>
        <w:rPr>
          <w:b w:val="0"/>
          <w:i w:val="0"/>
          <w:sz w:val="21"/>
        </w:rPr>
        <w:t>Обзор нарративный (структурированный). Поиск охватывал PubMed/MEDLINE, ScienceDirect, AUA Journals, а также русскоязычные источники (Урологические ведомости, eLIBRARY) за период 1970–2026 гг. Ключевые запросы: spermatocele, epididymal cyst, spermatocelectomy, epididymectomy, sclerotherapy, aspiration, microsurgical. Включались оригинальные серии, рандомизированные исследования смежной патологии (гидроцеле), главы руководств (Campbell-Walsh-Wein) и клинические рекомендации EAU. Формальный PRISMA-протокол не применялся; обзор не претендует на исчерпывающий охват неиндексируемой литературы.</w:t>
      </w:r>
    </w:p>
    <w:p>
      <w:pPr>
        <w:pStyle w:val="Heading1"/>
      </w:pPr>
      <w:r>
        <w:t>3. Терминология, эпидемиология, этиопатогенез</w:t>
      </w:r>
    </w:p>
    <w:p>
      <w:pPr>
        <w:jc w:val="both"/>
      </w:pPr>
      <w:r>
        <w:rPr>
          <w:b w:val="0"/>
          <w:i w:val="0"/>
          <w:sz w:val="21"/>
        </w:rPr>
        <w:t>Сперматоцеле — ретенционная киста, содержащая сперматозоиды и продукты сперматогенеза; «киста придатка» без сперматозоидов в содержимом — морфологически родственное образование. Патогенез един: обструкция выносящих канальцев (эфферентные протоки, головка придатка) → застой секрета → дилатация канальца → кистозное расширение [23]. Способствуют: вазэктомия и операции по поводу паховой грыжи (достоверно чаще после вмешательств в зоне семявыносящих путей), перенесённый орхоэпидидимит, травмы, врождённые аномалии, пренатальное воздействие диэтилстильбэстрола, возраст 30–60 лет [22, 23, 24]. Течение обычно стабильное; спонтанный регресс характерен для малых кист у детей и подростков (71–77 % в сроке 3–12 месяцев, по отдельным сообщениям — до 50 месяцев) [10, 11].</w:t>
      </w:r>
    </w:p>
    <w:p>
      <w:pPr>
        <w:pStyle w:val="Heading1"/>
      </w:pPr>
      <w:r>
        <w:t>4. Хронология развития методов (1970–2026)</w:t>
      </w:r>
    </w:p>
    <w:p>
      <w:pPr>
        <w:pStyle w:val="Heading2"/>
      </w:pPr>
      <w:r>
        <w:t>4.1. 1970-е: монополия открытой хирургии и дискредитация пункции</w:t>
      </w:r>
    </w:p>
    <w:p>
      <w:pPr>
        <w:jc w:val="both"/>
      </w:pPr>
      <w:r>
        <w:rPr>
          <w:b w:val="0"/>
          <w:i w:val="0"/>
          <w:sz w:val="21"/>
        </w:rPr>
        <w:t>В течение всего десятилетия единственным методом лечения симптомного сперматоцеле оставалась открытая сперматоцелэктомия через мошоночный доступ. Простая пункция кисты была признана неэффективной: содержимое накапливается вновь практически у всех пациентов — по современным сводным данным рецидив после изолированной аспирации приближается к 100 % [9]. Исторически важным событием стало появление в 1975 г. методики аспирации со склеротерапией при гидроцеле [14], которая в следующем десятилетии была экстраполирована на кисту придатка.</w:t>
      </w:r>
    </w:p>
    <w:p>
      <w:pPr>
        <w:pStyle w:val="Heading2"/>
      </w:pPr>
      <w:r>
        <w:t>4.2. 1980-е: эра склерозантов</w:t>
      </w:r>
    </w:p>
    <w:p>
      <w:pPr>
        <w:jc w:val="both"/>
      </w:pPr>
      <w:r>
        <w:rPr>
          <w:b w:val="0"/>
          <w:i w:val="0"/>
          <w:sz w:val="21"/>
        </w:rPr>
        <w:t>Опубликованные в 1984 г. результаты тетрациклиновой склеротерапии (23 из 24 пациентов излечены; эффективность не зависела от концентрации 10/5/2,5 %; боль — единственный побочный эффект; в жидкости после процедуры обнаружена неспецифическая клеточная реакция инородного тела с пролиферацией фибрина) задали стандарт целого класса вмешательств [5]. Склеротерапия переносилась на сперматоцеле с оговорками: склерозант вызывает фиброз придатка с риском обструктивного бесплодия, поэтому метод с самого начала позиционировался для пациентов, не планирующих детей. Параллельно закладывались микрохирургические принципы андрохирургии (M. Goldstein), определившие развитие следующего этапа [12].</w:t>
      </w:r>
    </w:p>
    <w:p>
      <w:pPr>
        <w:pStyle w:val="Heading2"/>
      </w:pPr>
      <w:r>
        <w:t>4.3. 1990-е: расцвет пункционных методов и полиморфизм склерозантов</w:t>
      </w:r>
    </w:p>
    <w:p>
      <w:pPr>
        <w:jc w:val="both"/>
      </w:pPr>
      <w:r>
        <w:rPr>
          <w:b w:val="0"/>
          <w:i w:val="0"/>
          <w:sz w:val="21"/>
        </w:rPr>
        <w:t>Крупнейшей серией десятилетия стал обзор 158 пациентов (102 гидроцеле, 63 сперматоцеле), леченных этаноламином олеатом 5 % под ультразвуковым контролем [4]. При сперматоцеле полный эффект достигнут в 60 %, частичный — в 33 %, неудача — в 7 % случаев; рецидивы возникали спустя более года после успешного лечения (среднее наблюдение 46 мес). УЗИ не выявило изменений структуры и размеров яичек, однако около половины пациентов испытывали боль после процедуры, описаны 3 инфекции и 2 гематомы. Одновременно испробован широкий спектр агентов: доксициклин (который вытеснил тетрациклин после исчезновения в США инъекционной формы последнего) с излечением до 84 % при гидроцеле [13]; фенол 3 % [13]; OK-432 (пикибанил — лиофилизированный штамм Streptococcus pyogenes) с излечением 18 из 20 пациентов после одного сеанса [13]; полидоканол с крайне противоречивыми результатами — от 44 % рецидивов (Lund) до 94 % удовлетворительных исходов после 1–4 сеансов (Jahnson, гидроцеле и сперматоцеле) [13]. Итог десятилетия: пункционные методы утвердились как альтернатива «для завершённой фертильности», но ни один агент не обеспечил надёжного контроля рецидива.</w:t>
      </w:r>
    </w:p>
    <w:p>
      <w:pPr>
        <w:pStyle w:val="Heading2"/>
      </w:pPr>
      <w:r>
        <w:t>4.4. 2000-е: стандартизация пункционных протоколов и рождение микрохирургической сперматоцелэктомии</w:t>
      </w:r>
    </w:p>
    <w:p>
      <w:pPr>
        <w:jc w:val="both"/>
      </w:pPr>
      <w:r>
        <w:rPr>
          <w:b w:val="0"/>
          <w:i w:val="0"/>
          <w:sz w:val="21"/>
        </w:rPr>
        <w:t>Проспективное исследование Beiko и Morales (J Urol, 2001) оформило перкутанный протокол с тетрадецилсульфатом натрия: 28 пациентов с 34 сперматоцеле (средний объём 89,3 мл); излечение 29 %, успех 36 %, частичный успех 19 %, неудача 16 %; удовлетворённость 85 % при нулевых осложнениях; процедура занимала не более 10 минут и стоила 104 канадских доллара [1]. Авторы прямо позиционировали метод как разумную малоинвазивную альтернативу операции с возможностью сальвации неудач повторным сеансом. В том же десятилетии стартовала 15-летняя серия микрохирургической сперматоцелэктомии, завершившаяся публикацией 2011 года [2]. Рандомизированное сравнение аспирации-склеротерапии с открытой операцией при гидроцеле показало рецидив у 34,6 % после одного сеанса склерозанта и полный рецидив после повторных сеансов против отсутствия рецидивов после операции [8].</w:t>
      </w:r>
    </w:p>
    <w:p>
      <w:pPr>
        <w:pStyle w:val="Heading2"/>
      </w:pPr>
      <w:r>
        <w:t>4.5. 2010–2020-е: микрохирургический стандарт и персонализация выбора</w:t>
      </w:r>
    </w:p>
    <w:p>
      <w:pPr>
        <w:jc w:val="both"/>
      </w:pPr>
      <w:r>
        <w:rPr>
          <w:b w:val="0"/>
          <w:i w:val="0"/>
          <w:sz w:val="21"/>
        </w:rPr>
        <w:t>Публикация Kauffman, Kim, Tanrikut и Goldstein (J Urol, 2011;185:238–242) стала методологическим эталоном: за 15 лет 23 мужчины с 36 кистозными массами оперированы с оптическим увеличением 6–25×; гистологически в препаратах не обнаружено ткани придатка ни в одном случае; ни у одного пациента сперматозоиды не снизились; при среднем наблюдении 17,3 мес рецидивов и атрофии нет; купирована боль у всех, кто имел её до операции; один пациент с бесплодием добился беременности партнёрши через 12 мес [2]. Единственное осложнение — консервативно купированная гематома. В смежной серии микрохирургических гидроцелэктомий с одномоментной сперматоцелэктомией (58 мужчин, 70 вмешательств, 1999–2013) рецидивов не было вовсе при наблюдении 68,8 мес, а все осложнения (12 %) относились к I классу по Clavien [2, 12]. Китайская серия из 51 пациента подтвердила купирование боли в 80,4 % при осложнениях 7,3 % и отсутствии рецидивов; среднее время операции 39 ± 6 мин [2]. Современный период иллюстрируют две работы. В серии Urology 2021 г. переход к хирургии после аспирации со склеротерапией потребовался 8 % пациентов с гидроцеле и 11 % со сперматоцеле при медиане наблюдения ~2 года [6]. В ретроспективной серии Can J Urol 2025 г. (70 операций, 2013–2023, 14 хирургов) рецидив составил 14,3 %, повторного вмешательства потребовали 7,1 %; рецидив был достоверно выше после изолированной сперматоцелэктомии по сравнению со сперматоцелэктомией в сочетании с эпидидимэктомией (p = 0,006; 9 из 10 рецидивов — в группе без эпидидимэктомии) [3]. В 2026 г. Journal of Medical Insight опубликовал видео-кейс удаления большой многокамерной кисты с частичной эпидидимэктомией, фиксирующий современную технику [7].</w:t>
      </w:r>
    </w:p>
    <w:p>
      <w:pPr>
        <w:pStyle w:val="Heading1"/>
      </w:pPr>
      <w:r>
        <w:t>5. Сравнительная характеристика всех классов методов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192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221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Эффективность / рецидив</w:t>
            </w:r>
          </w:p>
        </w:tc>
        <w:tc>
          <w:tcPr>
            <w:tcW w:type="dxa" w:w="192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Влияние на фертильность</w:t>
            </w:r>
          </w:p>
        </w:tc>
        <w:tc>
          <w:tcPr>
            <w:tcW w:type="dxa" w:w="153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Уровень доказательности</w:t>
            </w:r>
          </w:p>
        </w:tc>
        <w:tc>
          <w:tcPr>
            <w:tcW w:type="dxa" w:w="204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Место в 2026 г.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Наблюдение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Регресс малых кист у молодых 71–77 %; кисты &gt; 2 см почти не регрессируют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Отсутствует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Серии наблюдения; O4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Выбор при бессимптомных кистах ≤ 1 см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Аспирация без склерозанта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Рецидив ≈ 100 % [9]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Отсутствует (кроме осложнений)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Одиночные серии; O4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Отклонён; разово — как паллиатив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Аспирация + склеротерапия (этаноламин олеат, СТС, доксициклин, полидоканол, OK-432, этанол)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Успех 70–90 %; рецидив 10–30 %; переход к операции 11 % [1, 4, 6, 13]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Фиброз придатка → риск обструктивного бесплодия; только при завершённой фертильности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Проспективные серии (крупнейшая — 63 сперматоцеле); O3–O4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Альтернатива при отказе от операции/высоком риске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Сперматоцелэктомия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Рецидив 5–10 % (6 % за 36 мес в серии 7/95); в серии 2025 г. — 14,3 % [3]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Небольшой риск повреждения придатка/протока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Ретроспективные серии; O3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Стандарт симптомных кист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Сперматоцелэктомия + эпидидимэктомия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Рецидив достоверно ниже (p = 0,006) [3]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Обструктивное бесплодие вероятно → только при нежелании детей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Ретроспективная серия; O3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При завершённой репродуктивной функции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Микрохирургическая сперматоцелэктомия (6–25×)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Рецидив 0 % при 17,3 мес; осложнения минимальны [2]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Сохранение придатка подтверждено гистологически и спермограммами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Серия 36 кист + воспроизводящие серии; O3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Метод выбора при репродуктивных планах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Радиоволновые/лазерные методики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Полноценных серий по сперматоцеле нет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 изучено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Клинические описания; O4–O5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 доступности оборудования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Гормоны, ферменты, физиотерапия</w:t>
            </w:r>
          </w:p>
        </w:tc>
        <w:tc>
          <w:tcPr>
            <w:tcW w:type="dxa" w:w="221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Эффективность не показана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Отсутствует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 применяются</w:t>
            </w:r>
          </w:p>
        </w:tc>
      </w:tr>
    </w:tbl>
    <w:p>
      <w:r>
        <w:rPr>
          <w:b w:val="0"/>
          <w:i/>
          <w:sz w:val="17"/>
        </w:rPr>
        <w:t>O3–O5 — уровни доказательности по Oxford CEBM (3 — отдельные когорты/серии, 4 — серии случаев, 5 — экспертное мнение).</w:t>
      </w:r>
    </w:p>
    <w:p>
      <w:pPr>
        <w:pStyle w:val="Heading1"/>
      </w:pPr>
      <w:r>
        <w:t>6. Сквозная проблема: фертильность</w:t>
      </w:r>
    </w:p>
    <w:p>
      <w:pPr>
        <w:jc w:val="both"/>
      </w:pPr>
      <w:r>
        <w:rPr>
          <w:b w:val="0"/>
          <w:i w:val="0"/>
          <w:sz w:val="21"/>
        </w:rPr>
        <w:t>Влияние на репродуктивную функцию — главный дифференцирующий фактор между методами. Сперматоцеле как таковое чаще всего фертильности не снижает, однако крупная киста может механически сдавливать придаток, а ятрогенное повреждение придатка (при операции, особенно двусторонней) или постилерозный фиброз (при склеротерапии) способны вызвать обструктивную азооспермию [15, 18]. Ранее выполненное исследование спермограмм после склеротерапии показало временное ухудшение количества, подвижности и морфологии сперматозоидов через 6 мес с нормализацией к 12 мес [15], однако систематических данных о фертильности после пункционных методов недостаточно — этот пробел прямо отмечён в русскоязычном обзоре [15]. Микрохирургическая техника — единственный метод, для которого сохранение придатка подтверждено и гистологически (отсутствие ткани придатка в препаратах кисты), и функционально (отсутствие снижения сперматозоидов) [2]. Пациентам с репродуктивными планами склеротерапия и эпидидимэктомия противопоказаны; при двусторонних кистах целесообразно обсуждение криоконсервации спермы [18].</w:t>
      </w:r>
    </w:p>
    <w:p>
      <w:pPr>
        <w:pStyle w:val="Heading1"/>
      </w:pPr>
      <w:r>
        <w:t>7. Современная стратегия (синтез 55-летнего опыта)</w:t>
      </w:r>
    </w:p>
    <w:p>
      <w:pPr>
        <w:pStyle w:val="ListBullet"/>
        <w:spacing w:after="40"/>
      </w:pPr>
      <w:r>
        <w:rPr>
          <w:sz w:val="21"/>
        </w:rPr>
        <w:t>Бессимптомная киста ≤ 1 см — наблюдение с УЗИ-контролем 6–12 мес; вероятность спонтанного регресса наибольшая у молодых.</w:t>
      </w:r>
    </w:p>
    <w:p>
      <w:pPr>
        <w:pStyle w:val="ListBullet"/>
        <w:spacing w:after="40"/>
      </w:pPr>
      <w:r>
        <w:rPr>
          <w:sz w:val="21"/>
        </w:rPr>
        <w:t>Симптомная киста у мужчины с репродуктивными планами — микрохирургическая сперматоцелэктомия (минимальные рецидив и риск для придатка).</w:t>
      </w:r>
    </w:p>
    <w:p>
      <w:pPr>
        <w:pStyle w:val="ListBullet"/>
        <w:spacing w:after="40"/>
      </w:pPr>
      <w:r>
        <w:rPr>
          <w:sz w:val="21"/>
        </w:rPr>
        <w:t>Симптомная киста при завершённой фертильности — сперматоцелэктомия; при рецидиве или большой многокамерной кисте — с частичной эпидидимэктомией (достоверно ниже рецидив [3]).</w:t>
      </w:r>
    </w:p>
    <w:p>
      <w:pPr>
        <w:pStyle w:val="ListBullet"/>
        <w:spacing w:after="40"/>
      </w:pPr>
      <w:r>
        <w:rPr>
          <w:sz w:val="21"/>
        </w:rPr>
        <w:t>Отказ от операции / высокий анестезиологический риск — аспирация со склеротерапией (доксициклин, полидоканол, СТС) с информированным согласием о рисках для фертильности и рецидива.</w:t>
      </w:r>
    </w:p>
    <w:p>
      <w:pPr>
        <w:pStyle w:val="ListBullet"/>
        <w:spacing w:after="40"/>
      </w:pPr>
      <w:r>
        <w:rPr>
          <w:sz w:val="21"/>
        </w:rPr>
        <w:t>Киста &gt; 2 см с болью, ростом или деформацией мошонки — повод для хирургической консультации; «рассасывающая» медикаментозная терапия неэффективна и не существует [20, 21].</w:t>
      </w:r>
    </w:p>
    <w:p>
      <w:pPr>
        <w:pStyle w:val="Heading1"/>
      </w:pPr>
      <w:r>
        <w:t>8. Ограничения обзора</w:t>
      </w:r>
    </w:p>
    <w:p>
      <w:pPr>
        <w:pStyle w:val="ListBullet"/>
        <w:spacing w:after="40"/>
      </w:pPr>
      <w:r>
        <w:rPr>
          <w:sz w:val="21"/>
        </w:rPr>
        <w:t>Нарративный формат: не применялись PRISMA-протокол, оценка риска смещения и мета-анализ; количественные итоги — описание серий, а не объединённые оценки.</w:t>
      </w:r>
    </w:p>
    <w:p>
      <w:pPr>
        <w:pStyle w:val="ListBullet"/>
        <w:spacing w:after="40"/>
      </w:pPr>
      <w:r>
        <w:rPr>
          <w:sz w:val="21"/>
        </w:rPr>
        <w:t>Дискретность данных: большинство серий ретроспективные, с коротким наблюдением (медиана 3,5 мес в серии 2025 г. [3]), тогда как рецидивы сперматоцеле возникают и спустя 12+ мес [4].</w:t>
      </w:r>
    </w:p>
    <w:p>
      <w:pPr>
        <w:pStyle w:val="ListBullet"/>
        <w:spacing w:after="40"/>
      </w:pPr>
      <w:r>
        <w:rPr>
          <w:sz w:val="21"/>
        </w:rPr>
        <w:t>Смежная доказательность: часть выводов о склеротерапии экстраполирована с гидроцеле, где проведены РКИ [8, 9].</w:t>
      </w:r>
    </w:p>
    <w:p>
      <w:pPr>
        <w:pStyle w:val="ListBullet"/>
        <w:spacing w:after="40"/>
      </w:pPr>
      <w:r>
        <w:rPr>
          <w:sz w:val="21"/>
        </w:rPr>
        <w:t>Языковой охват: русскоязычная литература представлена выборочно.</w:t>
      </w:r>
    </w:p>
    <w:p>
      <w:pPr>
        <w:pStyle w:val="Heading1"/>
      </w:pPr>
      <w:r>
        <w:t>9. Заключение</w:t>
      </w:r>
    </w:p>
    <w:p>
      <w:pPr>
        <w:jc w:val="both"/>
      </w:pPr>
      <w:r>
        <w:rPr>
          <w:b w:val="0"/>
          <w:i w:val="0"/>
          <w:sz w:val="21"/>
        </w:rPr>
        <w:t>За 55 лет лечение кисты придатка яичка прошло путь от безальтернативной открытой операции через увлечение склерозантами к персонализированной стратегии, в которой ключевыми переменными стали размер и симптомы кисты, репродуктивные планы пациента и технические возможности хирурга. Микрохирургическая сперматоцелэктомия (Kauffman–Goldstein, 2011) остаётся наилучшим решением при репродуктивных планах, сочетание сперматоцелэктомии с эпидидимэктомией — наиболее радикальным вариантом при завершённой фертильности, а пункционные методы — компромиссом с оговорками. Показательна эволюция самой литературы: от восторженных отчётов об эффективности отдельных склерозантов 1980–1990-х к осторожным констатациям дефицита данных в 2020-х. Для продвинутой урологии ближайшего десятилетия назрели проспективный регистр операций на придатке, стандартизованные определения рецидива и — впервые за историю проблемы — рандомизированное сравнение сперматоцелэктомии с эпидидимэктомией у пациентов, не заинтересованных в сохранении фертильности.</w:t>
      </w:r>
    </w:p>
    <w:p>
      <w:pPr>
        <w:pStyle w:val="Heading1"/>
      </w:pPr>
      <w:r>
        <w:t>Список литературы</w:t>
      </w:r>
    </w:p>
    <w:p>
      <w:pPr>
        <w:spacing w:after="60"/>
        <w:jc w:val="both"/>
      </w:pPr>
      <w:r>
        <w:rPr>
          <w:sz w:val="19"/>
        </w:rPr>
        <w:t>1. Beiko D. T., Morales A. Percutaneous aspiration and sclerotherapy for treatment of spermatoceles // The Journal of Urology. 2001. Vol. 166, No. 1. P. 137–139.</w:t>
      </w:r>
    </w:p>
    <w:p>
      <w:pPr>
        <w:spacing w:after="60"/>
        <w:jc w:val="both"/>
      </w:pPr>
      <w:r>
        <w:rPr>
          <w:sz w:val="19"/>
        </w:rPr>
        <w:t>2. Kauffman E. C., Kim H. H., Tanrikut C., Goldstein M. Microsurgical spermatocelectomy: technique and outcomes of a novel surgical approach // The Journal of Urology. 2011. Vol. 185, No. 1. P. 238–242. DOI: 10.1016/j.juro.2010.09.017.</w:t>
      </w:r>
    </w:p>
    <w:p>
      <w:pPr>
        <w:spacing w:after="60"/>
        <w:jc w:val="both"/>
      </w:pPr>
      <w:r>
        <w:rPr>
          <w:sz w:val="19"/>
        </w:rPr>
        <w:t>3. Spermatocelectomy with and without epididymectomy: retrospective experience at a single institution in patients not interested in fertility preservation // Canadian Journal of Urology. 2025. Vol. 32, No. 5.</w:t>
      </w:r>
    </w:p>
    <w:p>
      <w:pPr>
        <w:spacing w:after="60"/>
        <w:jc w:val="both"/>
      </w:pPr>
      <w:r>
        <w:rPr>
          <w:sz w:val="19"/>
        </w:rPr>
        <w:t>4. Ethanolamine oleate sclerotherapy for hydroceles and spermatoceles: a survey of 158 patients with ultrasound follow-up // The Journal of Urology. 1992.</w:t>
      </w:r>
    </w:p>
    <w:p>
      <w:pPr>
        <w:spacing w:after="60"/>
        <w:jc w:val="both"/>
      </w:pPr>
      <w:r>
        <w:rPr>
          <w:sz w:val="19"/>
        </w:rPr>
        <w:t>5. Sclerotherapy with tetracycline solution for hydrocele // The Journal of Urology. 1984.</w:t>
      </w:r>
    </w:p>
    <w:p>
      <w:pPr>
        <w:spacing w:after="60"/>
        <w:jc w:val="both"/>
      </w:pPr>
      <w:r>
        <w:rPr>
          <w:sz w:val="19"/>
        </w:rPr>
        <w:t>6. Aspiration and sclerotherapy: a minimally invasive treatment for hydroceles and spermatoceles // Urology. 2021 (опубл. онлайн 29.12.2021).</w:t>
      </w:r>
    </w:p>
    <w:p>
      <w:pPr>
        <w:spacing w:after="60"/>
        <w:jc w:val="both"/>
      </w:pPr>
      <w:r>
        <w:rPr>
          <w:sz w:val="19"/>
        </w:rPr>
        <w:t>7. Spermatocelectomy and partial epididymectomy for a large multilocular spermatocele and epididymal head cyst // Journal of Medical Insight (JOMI). 2026.</w:t>
      </w:r>
    </w:p>
    <w:p>
      <w:pPr>
        <w:spacing w:after="60"/>
        <w:jc w:val="both"/>
      </w:pPr>
      <w:r>
        <w:rPr>
          <w:sz w:val="19"/>
        </w:rPr>
        <w:t>8. Comparison of aspiration-sclerotherapy with hydrocelectomy in the management of hydrocele: a prospective randomized study // International Journal of Surgery. 2009.</w:t>
      </w:r>
    </w:p>
    <w:p>
      <w:pPr>
        <w:spacing w:after="60"/>
        <w:jc w:val="both"/>
      </w:pPr>
      <w:r>
        <w:rPr>
          <w:sz w:val="19"/>
        </w:rPr>
        <w:t>9. Aspiration and sclerotherapy for the management of hydrocele in an ambulatory and regional setting // SIUJ (Society of International Urology Journal). 2024. Vol. 5, No. 6.</w:t>
      </w:r>
    </w:p>
    <w:p>
      <w:pPr>
        <w:spacing w:after="60"/>
        <w:jc w:val="both"/>
      </w:pPr>
      <w:r>
        <w:rPr>
          <w:sz w:val="19"/>
        </w:rPr>
        <w:t>10. Presentation and management outcome of symptomatic epididymal cysts in children: a case series. 2023 (J Pediatr Surg, ScienceDirect S2405857223000396).</w:t>
      </w:r>
    </w:p>
    <w:p>
      <w:pPr>
        <w:spacing w:after="60"/>
        <w:jc w:val="both"/>
      </w:pPr>
      <w:r>
        <w:rPr>
          <w:sz w:val="19"/>
        </w:rPr>
        <w:t>11. Bilateral epididymal cysts in an adolescent: case report and review // Clinical Case Reports. 2020. Vol. 8. P. 2689–2691.</w:t>
      </w:r>
    </w:p>
    <w:p>
      <w:pPr>
        <w:spacing w:after="60"/>
        <w:jc w:val="both"/>
      </w:pPr>
      <w:r>
        <w:rPr>
          <w:sz w:val="19"/>
        </w:rPr>
        <w:t>12. Fertility-enhancing male reproductive surgery: glimpses into the past and thoughts for the future // Fertility and Sterility. 2019.</w:t>
      </w:r>
    </w:p>
    <w:p>
      <w:pPr>
        <w:spacing w:after="60"/>
        <w:jc w:val="both"/>
      </w:pPr>
      <w:r>
        <w:rPr>
          <w:sz w:val="19"/>
        </w:rPr>
        <w:t>13. Jayakarthik Y. et al. Sclerotherapy in the management of hydrocele: original article // Journal of Evidence based Medicine and Healthcare (JEMDS). 2015. DOI: 10.14260/jemds/2015/198 (обзор серий: Lund — полидоканол; Jahnson; OK-432; Francis — доксициклин 84 %; East — фенол vs тетрациклин).</w:t>
      </w:r>
    </w:p>
    <w:p>
      <w:pPr>
        <w:spacing w:after="60"/>
        <w:jc w:val="both"/>
      </w:pPr>
      <w:r>
        <w:rPr>
          <w:sz w:val="19"/>
        </w:rPr>
        <w:t>14. Hydrocele aspiration and sclerotherapy with doxycycline: retrospective analysis // International Journal of Science and Research (IJSR). 2015. Vol. 4, No. 11 (история метода с 1975 г.; диапазоны эффективности склерозантов).</w:t>
      </w:r>
    </w:p>
    <w:p>
      <w:pPr>
        <w:spacing w:after="60"/>
        <w:jc w:val="both"/>
      </w:pPr>
      <w:r>
        <w:rPr>
          <w:sz w:val="19"/>
        </w:rPr>
        <w:t>15. Современный взгляд на лечение кист придатка яичка как фактора обструктивной азооспермии // Урологические ведомости. 2019 (полидоканол 3 %: эффективность 82,6 %; динамика спермограмм после склеротерапии; клинико-экономический анализ).</w:t>
      </w:r>
    </w:p>
    <w:p>
      <w:pPr>
        <w:spacing w:after="60"/>
        <w:jc w:val="both"/>
      </w:pPr>
      <w:r>
        <w:rPr>
          <w:sz w:val="19"/>
        </w:rPr>
        <w:t>16. Саркисян Д. В., Виноградов И. В. Отдалённые результаты применения метода склеротерапии в лечении кист придатка яичка (русскоязычная серия; цит. по клиническим обзорам).</w:t>
      </w:r>
    </w:p>
    <w:p>
      <w:pPr>
        <w:spacing w:after="60"/>
        <w:jc w:val="both"/>
      </w:pPr>
      <w:r>
        <w:rPr>
          <w:sz w:val="19"/>
        </w:rPr>
        <w:t>17. Campbell-Walsh-Wein Urology. 12th ed. Philadelphia: Elsevier, 2020. Глава: доброкачественные заболевания мошонки (сперматоцеле, кисты придатка).</w:t>
      </w:r>
    </w:p>
    <w:p>
      <w:pPr>
        <w:spacing w:after="60"/>
        <w:jc w:val="both"/>
      </w:pPr>
      <w:r>
        <w:rPr>
          <w:sz w:val="19"/>
        </w:rPr>
        <w:t>18. EAU Guidelines on Sexual and Reproductive Health. Arnhem: European Association of Urology, актуальная версия (ятрогенные и обструктивные причины мужского бесплодия).</w:t>
      </w:r>
    </w:p>
    <w:p>
      <w:pPr>
        <w:spacing w:after="60"/>
        <w:jc w:val="both"/>
      </w:pPr>
      <w:r>
        <w:rPr>
          <w:sz w:val="19"/>
        </w:rPr>
        <w:t>19. Goldstein M. Microsurgical hydrocelectomy with concomitant spermatocelectomy: single-institution series (58 мужчин, 70 вмешательств, 1999–2013): рецидив 0 % при наблюдении 68,8 мес; осложнения 12 % Clavien I (цит. по [2] и обзорам).</w:t>
      </w:r>
    </w:p>
    <w:p>
      <w:pPr>
        <w:spacing w:after="60"/>
        <w:jc w:val="both"/>
      </w:pPr>
      <w:r>
        <w:rPr>
          <w:sz w:val="19"/>
        </w:rPr>
        <w:t>20. Urology Care Foundation. Spermatoceles: Symptoms, Diagnosis &amp; Treatment (клинический ресурс: «There is no drug to cure or prevent spermatoceles»).</w:t>
      </w:r>
    </w:p>
    <w:p>
      <w:pPr>
        <w:spacing w:after="60"/>
        <w:jc w:val="both"/>
      </w:pPr>
      <w:r>
        <w:rPr>
          <w:sz w:val="19"/>
        </w:rPr>
        <w:t>21. Ramsay Health Care (UK). Epididymal Cyst Removal — Alternative treatments: Medication (2026): «There is currently no medication that can shrink or dissolve an epididymal cyst».</w:t>
      </w:r>
    </w:p>
    <w:p>
      <w:pPr>
        <w:spacing w:after="60"/>
        <w:jc w:val="both"/>
      </w:pPr>
      <w:r>
        <w:rPr>
          <w:sz w:val="19"/>
        </w:rPr>
        <w:t>22. MyHealth Alberta. Spermatocele (Epididymal Cyst): causes (обструкция эпидидимальных протоков; причина часто неизвестна).</w:t>
      </w:r>
    </w:p>
    <w:p>
      <w:pPr>
        <w:spacing w:after="60"/>
        <w:jc w:val="both"/>
      </w:pPr>
      <w:r>
        <w:rPr>
          <w:sz w:val="19"/>
        </w:rPr>
        <w:t>23. ScienceDirect Topics: Spermatocele — Genitourinary Imaging (сводка: дилатация и обструкция эфферентных протоков головки придатка; учащение после вазэктомии и грыжесечения).</w:t>
      </w:r>
    </w:p>
    <w:p>
      <w:pPr>
        <w:spacing w:after="60"/>
        <w:jc w:val="both"/>
      </w:pPr>
      <w:r>
        <w:rPr>
          <w:sz w:val="19"/>
        </w:rPr>
        <w:t>24. Pur Clinic. Spermatocele (этиология: обструкция, травма, воспаление, внутриутробное воздействие диэтилстильбэстрола; вазэктомия).</w:t>
      </w:r>
    </w:p>
    <w:p>
      <w:pPr>
        <w:spacing w:after="60"/>
        <w:jc w:val="both"/>
      </w:pPr>
      <w:r>
        <w:rPr>
          <w:sz w:val="19"/>
        </w:rPr>
        <w:t>25. Healthline. Spermatocele: Treatment, Symptoms and More (медикаментозная терапия ограничена обезболиванием; препарата для излечения не разработано).</w:t>
      </w:r>
    </w:p>
    <w:p>
      <w:r>
        <w:rPr>
          <w:b w:val="0"/>
          <w:i w:val="0"/>
          <w:sz w:val="12"/>
        </w:rPr>
      </w:r>
    </w:p>
    <w:p>
      <w:r>
        <w:rPr>
          <w:b w:val="0"/>
          <w:i/>
          <w:sz w:val="18"/>
        </w:rPr>
        <w:t>Обзор подготовлен в справочных целях; не является клинической рекомендацией. Окончательная тактика определяется лечащим врачом.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