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E564F" w14:textId="77777777" w:rsidR="00985220" w:rsidRPr="00985220" w:rsidRDefault="00985220" w:rsidP="00985220">
      <w:pPr>
        <w:spacing w:after="100" w:afterAutospacing="1"/>
        <w:jc w:val="both"/>
        <w:rPr>
          <w:rFonts w:ascii="Arial" w:eastAsia="Times New Roman" w:hAnsi="Arial" w:cs="Arial"/>
          <w:color w:val="373A3C"/>
          <w:lang w:eastAsia="en-GB"/>
        </w:rPr>
      </w:pPr>
      <w:r w:rsidRPr="00985220">
        <w:rPr>
          <w:rFonts w:ascii="Arial" w:eastAsia="Times New Roman" w:hAnsi="Arial" w:cs="Arial"/>
          <w:color w:val="373A3C"/>
          <w:lang w:eastAsia="en-GB"/>
        </w:rPr>
        <w:t xml:space="preserve">Thank you, </w:t>
      </w:r>
      <w:proofErr w:type="spellStart"/>
      <w:r w:rsidRPr="00985220">
        <w:rPr>
          <w:rFonts w:ascii="Arial" w:eastAsia="Times New Roman" w:hAnsi="Arial" w:cs="Arial"/>
          <w:color w:val="373A3C"/>
          <w:lang w:eastAsia="en-GB"/>
        </w:rPr>
        <w:t>Zihaad</w:t>
      </w:r>
      <w:proofErr w:type="spellEnd"/>
      <w:r w:rsidRPr="00985220">
        <w:rPr>
          <w:rFonts w:ascii="Arial" w:eastAsia="Times New Roman" w:hAnsi="Arial" w:cs="Arial"/>
          <w:color w:val="373A3C"/>
          <w:lang w:eastAsia="en-GB"/>
        </w:rPr>
        <w:t>, for the informative post. The dig command was utilised to identify the name servers, a valuable tool for finding the information quickly. The Domain Information Grouper (dig) allows you to specify all aspects of the query you wish to pursue. </w:t>
      </w:r>
    </w:p>
    <w:p w14:paraId="43E1E852" w14:textId="77777777" w:rsidR="00985220" w:rsidRPr="00985220" w:rsidRDefault="00985220" w:rsidP="00985220">
      <w:pPr>
        <w:spacing w:after="100" w:afterAutospacing="1"/>
        <w:jc w:val="both"/>
        <w:rPr>
          <w:rFonts w:ascii="Arial" w:eastAsia="Times New Roman" w:hAnsi="Arial" w:cs="Arial"/>
          <w:color w:val="373A3C"/>
          <w:lang w:eastAsia="en-GB"/>
        </w:rPr>
      </w:pPr>
      <w:r w:rsidRPr="00985220">
        <w:rPr>
          <w:rFonts w:ascii="Arial" w:eastAsia="Times New Roman" w:hAnsi="Arial" w:cs="Arial"/>
          <w:color w:val="373A3C"/>
          <w:lang w:eastAsia="en-GB"/>
        </w:rPr>
        <w:t>Dig cleverly specifies arguments in any order and usually defines the type of record rather than the domain name you want to look up (O'Reilly &amp; Associates, 2002). Therefore dig is helpful due to greater options and configuration changes for query information rather than the basic nslookup queries. Dig offers options to send queries to specified ports (-p port) instead of port 53, which is usually default and also send TCP based queries (+</w:t>
      </w:r>
      <w:proofErr w:type="spellStart"/>
      <w:r w:rsidRPr="00985220">
        <w:rPr>
          <w:rFonts w:ascii="Arial" w:eastAsia="Times New Roman" w:hAnsi="Arial" w:cs="Arial"/>
          <w:color w:val="373A3C"/>
          <w:lang w:eastAsia="en-GB"/>
        </w:rPr>
        <w:t>vc</w:t>
      </w:r>
      <w:proofErr w:type="spellEnd"/>
      <w:r w:rsidRPr="00985220">
        <w:rPr>
          <w:rFonts w:ascii="Arial" w:eastAsia="Times New Roman" w:hAnsi="Arial" w:cs="Arial"/>
          <w:color w:val="373A3C"/>
          <w:lang w:eastAsia="en-GB"/>
        </w:rPr>
        <w:t>) (</w:t>
      </w:r>
      <w:proofErr w:type="spellStart"/>
      <w:r w:rsidRPr="00985220">
        <w:rPr>
          <w:rFonts w:ascii="Arial" w:eastAsia="Times New Roman" w:hAnsi="Arial" w:cs="Arial"/>
          <w:color w:val="373A3C"/>
          <w:lang w:eastAsia="en-GB"/>
        </w:rPr>
        <w:t>Parziale</w:t>
      </w:r>
      <w:proofErr w:type="spellEnd"/>
      <w:r w:rsidRPr="00985220">
        <w:rPr>
          <w:rFonts w:ascii="Arial" w:eastAsia="Times New Roman" w:hAnsi="Arial" w:cs="Arial"/>
          <w:color w:val="373A3C"/>
          <w:lang w:eastAsia="en-GB"/>
        </w:rPr>
        <w:t>, 2006). </w:t>
      </w:r>
    </w:p>
    <w:p w14:paraId="4C9A608A" w14:textId="77777777" w:rsidR="00985220" w:rsidRPr="00985220" w:rsidRDefault="00985220" w:rsidP="00985220">
      <w:pPr>
        <w:spacing w:after="100" w:afterAutospacing="1"/>
        <w:jc w:val="both"/>
        <w:rPr>
          <w:rFonts w:ascii="Arial" w:eastAsia="Times New Roman" w:hAnsi="Arial" w:cs="Arial"/>
          <w:color w:val="373A3C"/>
          <w:lang w:eastAsia="en-GB"/>
        </w:rPr>
      </w:pPr>
      <w:r w:rsidRPr="00985220">
        <w:rPr>
          <w:rFonts w:ascii="Arial" w:eastAsia="Times New Roman" w:hAnsi="Arial" w:cs="Arial"/>
          <w:color w:val="373A3C"/>
          <w:lang w:eastAsia="en-GB"/>
        </w:rPr>
        <w:t>Limitations of this tool can stem from queries that do not hold information about the client who initiated the query. Therefore threat actors tend to prefer this as the server-side will only see the IP address where the query came from, and attackers could manipulate this. </w:t>
      </w:r>
    </w:p>
    <w:p w14:paraId="5976644D" w14:textId="77777777" w:rsidR="00985220" w:rsidRPr="00985220" w:rsidRDefault="00985220" w:rsidP="00985220">
      <w:pPr>
        <w:spacing w:after="100" w:afterAutospacing="1"/>
        <w:jc w:val="both"/>
        <w:rPr>
          <w:rFonts w:ascii="Arial" w:eastAsia="Times New Roman" w:hAnsi="Arial" w:cs="Arial"/>
          <w:color w:val="373A3C"/>
          <w:lang w:eastAsia="en-GB"/>
        </w:rPr>
      </w:pPr>
      <w:r w:rsidRPr="00985220">
        <w:rPr>
          <w:rFonts w:ascii="Arial" w:eastAsia="Times New Roman" w:hAnsi="Arial" w:cs="Arial"/>
          <w:color w:val="373A3C"/>
          <w:lang w:eastAsia="en-GB"/>
        </w:rPr>
        <w:t xml:space="preserve">Although the nslookup is a powerful tool, it supported the findings of the mail record in your investigation. It translated the domain names into IP addresses which is helpful for non-technical operators. In accompaniment to the dig command, they </w:t>
      </w:r>
      <w:proofErr w:type="spellStart"/>
      <w:r w:rsidRPr="00985220">
        <w:rPr>
          <w:rFonts w:ascii="Arial" w:eastAsia="Times New Roman" w:hAnsi="Arial" w:cs="Arial"/>
          <w:color w:val="373A3C"/>
          <w:lang w:eastAsia="en-GB"/>
        </w:rPr>
        <w:t>compliment</w:t>
      </w:r>
      <w:proofErr w:type="spellEnd"/>
      <w:r w:rsidRPr="00985220">
        <w:rPr>
          <w:rFonts w:ascii="Arial" w:eastAsia="Times New Roman" w:hAnsi="Arial" w:cs="Arial"/>
          <w:color w:val="373A3C"/>
          <w:lang w:eastAsia="en-GB"/>
        </w:rPr>
        <w:t xml:space="preserve"> network debugging. </w:t>
      </w:r>
    </w:p>
    <w:p w14:paraId="2DF2B378" w14:textId="77777777" w:rsidR="00985220" w:rsidRPr="00985220" w:rsidRDefault="00985220" w:rsidP="00985220">
      <w:pPr>
        <w:spacing w:after="100" w:afterAutospacing="1"/>
        <w:rPr>
          <w:rFonts w:ascii="Arial" w:eastAsia="Times New Roman" w:hAnsi="Arial" w:cs="Arial"/>
          <w:color w:val="373A3C"/>
          <w:lang w:eastAsia="en-GB"/>
        </w:rPr>
      </w:pPr>
      <w:r w:rsidRPr="00985220">
        <w:rPr>
          <w:rFonts w:ascii="Arial" w:eastAsia="Times New Roman" w:hAnsi="Arial" w:cs="Arial"/>
          <w:color w:val="373A3C"/>
          <w:lang w:eastAsia="en-GB"/>
        </w:rPr>
        <w:t> </w:t>
      </w:r>
    </w:p>
    <w:p w14:paraId="52DBBFBC" w14:textId="77777777" w:rsidR="00985220" w:rsidRPr="00985220" w:rsidRDefault="00985220" w:rsidP="00985220">
      <w:pPr>
        <w:spacing w:after="100" w:afterAutospacing="1"/>
        <w:ind w:left="720" w:hanging="720"/>
        <w:rPr>
          <w:rFonts w:ascii="Arial" w:eastAsia="Times New Roman" w:hAnsi="Arial" w:cs="Arial"/>
          <w:color w:val="373A3C"/>
          <w:lang w:eastAsia="en-GB"/>
        </w:rPr>
      </w:pPr>
      <w:r w:rsidRPr="00985220">
        <w:rPr>
          <w:rFonts w:ascii="Arial" w:eastAsia="Times New Roman" w:hAnsi="Arial" w:cs="Arial"/>
          <w:color w:val="373A3C"/>
          <w:lang w:val="en-US" w:eastAsia="en-GB"/>
        </w:rPr>
        <w:t>O'Reilly &amp; Associates. (2002). DNS and BIND. Available: </w:t>
      </w:r>
      <w:hyperlink r:id="rId6" w:history="1">
        <w:r w:rsidRPr="00985220">
          <w:rPr>
            <w:rFonts w:ascii="Arial" w:eastAsia="Times New Roman" w:hAnsi="Arial" w:cs="Arial"/>
            <w:b/>
            <w:bCs/>
            <w:color w:val="622567"/>
            <w:u w:val="single"/>
            <w:lang w:val="en-US" w:eastAsia="en-GB"/>
          </w:rPr>
          <w:t>https://docstore.mik.ua/orelly/networking_2ndEd/dns/ch12_09.htm</w:t>
        </w:r>
      </w:hyperlink>
      <w:r w:rsidRPr="00985220">
        <w:rPr>
          <w:rFonts w:ascii="Arial" w:eastAsia="Times New Roman" w:hAnsi="Arial" w:cs="Arial"/>
          <w:color w:val="373A3C"/>
          <w:lang w:val="en-US" w:eastAsia="en-GB"/>
        </w:rPr>
        <w:t>[Accessed 13 December 2021].</w:t>
      </w:r>
    </w:p>
    <w:p w14:paraId="53577187" w14:textId="77777777" w:rsidR="00985220" w:rsidRPr="00985220" w:rsidRDefault="00985220" w:rsidP="00985220">
      <w:pPr>
        <w:spacing w:after="100" w:afterAutospacing="1"/>
        <w:ind w:left="720" w:hanging="720"/>
        <w:rPr>
          <w:rFonts w:ascii="Arial" w:eastAsia="Times New Roman" w:hAnsi="Arial" w:cs="Arial"/>
          <w:color w:val="373A3C"/>
          <w:lang w:eastAsia="en-GB"/>
        </w:rPr>
      </w:pPr>
      <w:proofErr w:type="spellStart"/>
      <w:r w:rsidRPr="00985220">
        <w:rPr>
          <w:rFonts w:ascii="Arial" w:eastAsia="Times New Roman" w:hAnsi="Arial" w:cs="Arial"/>
          <w:color w:val="373A3C"/>
          <w:lang w:val="en-US" w:eastAsia="en-GB"/>
        </w:rPr>
        <w:t>Parziale</w:t>
      </w:r>
      <w:proofErr w:type="spellEnd"/>
      <w:r w:rsidRPr="00985220">
        <w:rPr>
          <w:rFonts w:ascii="Arial" w:eastAsia="Times New Roman" w:hAnsi="Arial" w:cs="Arial"/>
          <w:color w:val="373A3C"/>
          <w:lang w:val="en-US" w:eastAsia="en-GB"/>
        </w:rPr>
        <w:t xml:space="preserve">, L., Britt, D., Davis, C., Forrester, J., Lui, W., Matthews, C. &amp; </w:t>
      </w:r>
      <w:proofErr w:type="spellStart"/>
      <w:r w:rsidRPr="00985220">
        <w:rPr>
          <w:rFonts w:ascii="Arial" w:eastAsia="Times New Roman" w:hAnsi="Arial" w:cs="Arial"/>
          <w:color w:val="373A3C"/>
          <w:lang w:val="en-US" w:eastAsia="en-GB"/>
        </w:rPr>
        <w:t>Rosselot</w:t>
      </w:r>
      <w:proofErr w:type="spellEnd"/>
      <w:r w:rsidRPr="00985220">
        <w:rPr>
          <w:rFonts w:ascii="Arial" w:eastAsia="Times New Roman" w:hAnsi="Arial" w:cs="Arial"/>
          <w:color w:val="373A3C"/>
          <w:lang w:val="en-US" w:eastAsia="en-GB"/>
        </w:rPr>
        <w:t>, N. (2006). </w:t>
      </w:r>
      <w:r w:rsidRPr="00985220">
        <w:rPr>
          <w:rFonts w:ascii="Arial" w:eastAsia="Times New Roman" w:hAnsi="Arial" w:cs="Arial"/>
          <w:i/>
          <w:iCs/>
          <w:color w:val="373A3C"/>
          <w:lang w:val="en-US" w:eastAsia="en-GB"/>
        </w:rPr>
        <w:t>TCP/IP Tutorial And Technical Overview</w:t>
      </w:r>
      <w:proofErr w:type="gramStart"/>
      <w:r w:rsidRPr="00985220">
        <w:rPr>
          <w:rFonts w:ascii="Arial" w:eastAsia="Times New Roman" w:hAnsi="Arial" w:cs="Arial"/>
          <w:i/>
          <w:iCs/>
          <w:color w:val="373A3C"/>
          <w:lang w:val="en-US" w:eastAsia="en-GB"/>
        </w:rPr>
        <w:t>. </w:t>
      </w:r>
      <w:r w:rsidRPr="00985220">
        <w:rPr>
          <w:rFonts w:ascii="Arial" w:eastAsia="Times New Roman" w:hAnsi="Arial" w:cs="Arial"/>
          <w:color w:val="373A3C"/>
          <w:lang w:val="en-US" w:eastAsia="en-GB"/>
        </w:rPr>
        <w:t>.</w:t>
      </w:r>
      <w:proofErr w:type="gramEnd"/>
      <w:r w:rsidRPr="00985220">
        <w:rPr>
          <w:rFonts w:ascii="Arial" w:eastAsia="Times New Roman" w:hAnsi="Arial" w:cs="Arial"/>
          <w:i/>
          <w:iCs/>
          <w:color w:val="373A3C"/>
          <w:lang w:val="en-US" w:eastAsia="en-GB"/>
        </w:rPr>
        <w:t> </w:t>
      </w:r>
      <w:r w:rsidRPr="00985220">
        <w:rPr>
          <w:rFonts w:ascii="Arial" w:eastAsia="Times New Roman" w:hAnsi="Arial" w:cs="Arial"/>
          <w:color w:val="373A3C"/>
          <w:lang w:val="en-US" w:eastAsia="en-GB"/>
        </w:rPr>
        <w:t>8th ed. New York, IBM.</w:t>
      </w:r>
    </w:p>
    <w:p w14:paraId="530DE241" w14:textId="77777777" w:rsidR="00237B92" w:rsidRDefault="00237B92" w:rsidP="00985220"/>
    <w:sectPr w:rsidR="00237B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2C219" w14:textId="77777777" w:rsidR="0004310E" w:rsidRDefault="0004310E" w:rsidP="00985220">
      <w:r>
        <w:separator/>
      </w:r>
    </w:p>
  </w:endnote>
  <w:endnote w:type="continuationSeparator" w:id="0">
    <w:p w14:paraId="6B8C9735" w14:textId="77777777" w:rsidR="0004310E" w:rsidRDefault="0004310E" w:rsidP="00985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3FE82" w14:textId="77777777" w:rsidR="00985220" w:rsidRDefault="0098522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2FD3A9" wp14:editId="53D7F54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5715"/>
              <wp:wrapSquare wrapText="bothSides"/>
              <wp:docPr id="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E2C5EA" w14:textId="77777777" w:rsidR="00985220" w:rsidRPr="00985220" w:rsidRDefault="0098522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985220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2FD3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fill o:detectmouseclick="t"/>
              <v:textbox style="mso-fit-shape-to-text:t" inset="15pt,0,0,0">
                <w:txbxContent>
                  <w:p w14:paraId="63E2C5EA" w14:textId="77777777" w:rsidR="00985220" w:rsidRPr="00985220" w:rsidRDefault="00985220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985220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0430A" w14:textId="77777777" w:rsidR="00985220" w:rsidRDefault="0098522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E97A70" wp14:editId="7E0AE5C3">
              <wp:simplePos x="0" y="0"/>
              <wp:positionH relativeFrom="leftMargin">
                <wp:align>left</wp:align>
              </wp:positionH>
              <wp:positionV relativeFrom="paragraph">
                <wp:posOffset>1905</wp:posOffset>
              </wp:positionV>
              <wp:extent cx="443865" cy="443865"/>
              <wp:effectExtent l="0" t="0" r="8255" b="5715"/>
              <wp:wrapSquare wrapText="bothSides"/>
              <wp:docPr id="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A644C8" w14:textId="77777777" w:rsidR="00985220" w:rsidRPr="00985220" w:rsidRDefault="0098522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985220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E97A7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.1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" filled="f" stroked="f">
              <v:fill o:detectmouseclick="t"/>
              <v:textbox style="mso-fit-shape-to-text:t" inset="15pt,0,0,0">
                <w:txbxContent>
                  <w:p w14:paraId="6EA644C8" w14:textId="77777777" w:rsidR="00985220" w:rsidRPr="00985220" w:rsidRDefault="00985220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985220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78DE3" w14:textId="77777777" w:rsidR="00985220" w:rsidRDefault="0098522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1D6A32" wp14:editId="1A7FB97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5715"/>
              <wp:wrapSquare wrapText="bothSides"/>
              <wp:docPr id="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FBA22B" w14:textId="77777777" w:rsidR="00985220" w:rsidRPr="00985220" w:rsidRDefault="0098522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985220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1D6A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fill o:detectmouseclick="t"/>
              <v:textbox style="mso-fit-shape-to-text:t" inset="15pt,0,0,0">
                <w:txbxContent>
                  <w:p w14:paraId="30FBA22B" w14:textId="77777777" w:rsidR="00985220" w:rsidRPr="00985220" w:rsidRDefault="00985220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985220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FAB8F" w14:textId="77777777" w:rsidR="0004310E" w:rsidRDefault="0004310E" w:rsidP="00985220">
      <w:r>
        <w:separator/>
      </w:r>
    </w:p>
  </w:footnote>
  <w:footnote w:type="continuationSeparator" w:id="0">
    <w:p w14:paraId="26C4BF62" w14:textId="77777777" w:rsidR="0004310E" w:rsidRDefault="0004310E" w:rsidP="00985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7A184" w14:textId="77777777" w:rsidR="00985220" w:rsidRDefault="009852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82BA4" w14:textId="77777777" w:rsidR="00985220" w:rsidRDefault="009852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725D8" w14:textId="77777777" w:rsidR="00985220" w:rsidRDefault="009852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20"/>
    <w:rsid w:val="0004310E"/>
    <w:rsid w:val="0020668B"/>
    <w:rsid w:val="00237B92"/>
    <w:rsid w:val="007955A9"/>
    <w:rsid w:val="0098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82CBE2"/>
  <w15:chartTrackingRefBased/>
  <w15:docId w15:val="{5A867D9E-3C32-9549-9A60-C51A98FD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2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220"/>
  </w:style>
  <w:style w:type="paragraph" w:styleId="Footer">
    <w:name w:val="footer"/>
    <w:basedOn w:val="Normal"/>
    <w:link w:val="FooterChar"/>
    <w:uiPriority w:val="99"/>
    <w:unhideWhenUsed/>
    <w:rsid w:val="009852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220"/>
  </w:style>
  <w:style w:type="character" w:customStyle="1" w:styleId="apple-converted-space">
    <w:name w:val="apple-converted-space"/>
    <w:basedOn w:val="DefaultParagraphFont"/>
    <w:rsid w:val="00985220"/>
  </w:style>
  <w:style w:type="paragraph" w:styleId="NormalWeb">
    <w:name w:val="Normal (Web)"/>
    <w:basedOn w:val="Normal"/>
    <w:uiPriority w:val="99"/>
    <w:semiHidden/>
    <w:unhideWhenUsed/>
    <w:rsid w:val="009852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endnotebibliography">
    <w:name w:val="endnotebibliography"/>
    <w:basedOn w:val="Normal"/>
    <w:rsid w:val="009852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852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tore.mik.ua/orelly/networking_2ndEd/dns/ch12_09.ht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Zihaad, Vodacom (External)</dc:creator>
  <cp:keywords/>
  <dc:description/>
  <cp:lastModifiedBy>Khan, Zihaad, Vodacom (External)</cp:lastModifiedBy>
  <cp:revision>1</cp:revision>
  <dcterms:created xsi:type="dcterms:W3CDTF">2021-12-22T20:23:00Z</dcterms:created>
  <dcterms:modified xsi:type="dcterms:W3CDTF">2021-12-22T20:23:00Z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2021-12-22T20:23:18Z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a3be642d-2239-4b83-8376-5d2b2e79a9dd</vt:lpwstr>
  </property>
  <property fmtid="{D5CDD505-2E9C-101B-9397-08002B2CF9AE}" pid="11" name="MSIP_Label_0359f705-2ba0-454b-9cfc-6ce5bcaac040_ContentBits">
    <vt:lpwstr>2</vt:lpwstr>
  </property>
</Properties>
</file>